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/>
      </w:pPr>
      <w:bookmarkStart w:id="0" w:name="__DdeLink__325_1853784222"/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lang w:eastAsia="pl-PL"/>
        </w:rPr>
        <w:t xml:space="preserve">Załącznik nr 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pl-PL" w:eastAsia="pl-PL" w:bidi="ar-SA"/>
        </w:rPr>
        <w:t>4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lang w:eastAsia="pl-PL"/>
        </w:rPr>
        <w:t xml:space="preserve"> </w:t>
        <w:tab/>
        <w:tab/>
        <w:tab/>
        <w:tab/>
        <w:tab/>
        <w:tab/>
        <w:tab/>
        <w:tab/>
        <w:tab/>
        <w:t xml:space="preserve">                                     do Zapytania Ofertowego GK-ZP.271.5.20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Arial"/>
          <w:b/>
          <w:b/>
          <w:color w:val="000000"/>
          <w:lang w:eastAsia="pl-PL"/>
        </w:rPr>
      </w:pPr>
      <w:r>
        <w:rPr>
          <w:rFonts w:eastAsia="Calibri" w:cs="Arial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Times New Roman" w:hAnsi="Times New Roman"/>
          <w:b/>
          <w:color w:val="000000"/>
          <w:lang w:eastAsia="pl-PL"/>
        </w:rPr>
        <w:t xml:space="preserve">Klauzula informacyjna </w:t>
      </w:r>
      <w:r>
        <w:rPr>
          <w:rFonts w:eastAsia="Calibri" w:cs="Arial" w:ascii="Times New Roman" w:hAnsi="Times New Roman"/>
          <w:b/>
        </w:rPr>
        <w:t>z art. 13 RODO związana z postępowaniem o udzielenie zamówienia publicznego.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Times New Roman" w:hAnsi="Times New Roman"/>
          <w:lang w:eastAsia="pl-PL"/>
        </w:rPr>
        <w:t xml:space="preserve">Zgodnie z art. 13 ust. 1 i 2 </w:t>
      </w:r>
      <w:r>
        <w:rPr>
          <w:rFonts w:eastAsia="Calibri" w:cs="Arial" w:ascii="Times New Roman" w:hAnsi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Calibri" w:cs="Arial" w:ascii="Times New Roman" w:hAnsi="Times New Roman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color w:val="FF000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 xml:space="preserve">administratorem Pani/Pana danych osobowych jest Wójt Gmina Drawsko, ul. Powstańców Wlkp. 121, 64 – 733 Drawsko,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color w:val="FF000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inspektorem ochrony danych osobowych w Gminie Drawsko jest Pani Magdalena Adamczewska</w:t>
      </w:r>
      <w:r>
        <w:rPr>
          <w:rFonts w:eastAsia="Calibri" w:cs="Arial" w:ascii="Times New Roman" w:hAnsi="Times New Roman"/>
          <w:i/>
          <w:lang w:eastAsia="pl-PL"/>
        </w:rPr>
        <w:t>, kontakt: adres e-mail: urzad@gminadrawsko.pl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Calibri" w:cs="Arial" w:ascii="Times New Roman" w:hAnsi="Times New Roman"/>
          <w:i/>
          <w:lang w:eastAsia="pl-PL"/>
        </w:rPr>
        <w:t xml:space="preserve"> </w:t>
      </w:r>
      <w:r>
        <w:rPr>
          <w:rFonts w:eastAsia="Calibri" w:cs="Arial" w:ascii="Times New Roman" w:hAnsi="Times New Roman"/>
          <w:lang w:eastAsia="pl-PL"/>
        </w:rPr>
        <w:t xml:space="preserve">RODO w celu </w:t>
      </w:r>
      <w:r>
        <w:rPr>
          <w:rFonts w:eastAsia="Calibri" w:cs="Arial" w:ascii="Times New Roman" w:hAnsi="Times New Roman"/>
        </w:rPr>
        <w:t xml:space="preserve">związanym z postępowaniem o udzielenie zamówienia publicznego pn. </w:t>
      </w:r>
      <w:r>
        <w:rPr>
          <w:rFonts w:cs="Arial" w:ascii="Times New Roman" w:hAnsi="Times New Roman"/>
          <w:bCs/>
          <w:iCs/>
        </w:rPr>
        <w:t>,,Usuwanie odpadów z folii rolniczych, siatki i sznurka do owijania balotów, opakowań po nawozach i typu Big Bag’’ z obszaru gminy Drawsko</w:t>
      </w:r>
      <w:r>
        <w:rPr>
          <w:rFonts w:eastAsia="Calibri" w:cs="Arial" w:ascii="Times New Roman" w:hAnsi="Times New Roman"/>
          <w:b/>
          <w:bCs/>
        </w:rPr>
        <w:t xml:space="preserve">, </w:t>
      </w:r>
      <w:r>
        <w:rPr>
          <w:rFonts w:eastAsia="Calibri" w:cs="Arial" w:ascii="Times New Roman" w:hAnsi="Times New Roman"/>
        </w:rPr>
        <w:t>prowadzonym w zapytaniu ofertowym;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1843 ), dalej „ustawa Pzp”;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b/>
          <w:b/>
          <w:i/>
          <w:i/>
          <w:lang w:eastAsia="pl-PL"/>
        </w:rPr>
      </w:pPr>
      <w:r>
        <w:rPr>
          <w:rFonts w:eastAsia="Calibri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>
        <w:rPr>
          <w:rFonts w:eastAsia="Calibri" w:cs="Arial" w:ascii="Times New Roman" w:hAnsi="Times New Roman"/>
          <w:b/>
          <w:i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lang w:eastAsia="zh-CN"/>
        </w:rPr>
      </w:pPr>
      <w:r>
        <w:rPr>
          <w:rFonts w:eastAsia="Calibri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posiada Pani/Pan: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lang w:eastAsia="pl-PL"/>
        </w:rPr>
      </w:pPr>
      <w:r>
        <w:rPr>
          <w:rFonts w:eastAsia="Calibri" w:cs="Arial" w:ascii="Times New Roman" w:hAnsi="Times New Roman"/>
          <w:lang w:eastAsia="pl-PL"/>
        </w:rPr>
        <w:t xml:space="preserve">na podstawie art. 16 RODO prawo do sprostowania Pani/Pana danych osobowych </w:t>
      </w:r>
      <w:r>
        <w:rPr>
          <w:rFonts w:eastAsia="Calibri" w:cs="Arial" w:ascii="Times New Roman" w:hAnsi="Times New Roman"/>
          <w:b/>
          <w:vertAlign w:val="superscript"/>
          <w:lang w:eastAsia="pl-PL"/>
        </w:rPr>
        <w:t>*</w:t>
      </w:r>
      <w:r>
        <w:rPr>
          <w:rFonts w:eastAsia="Calibri" w:cs="Arial" w:ascii="Times New Roman" w:hAnsi="Times New Roman"/>
          <w:lang w:eastAsia="pl-PL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lang w:eastAsia="pl-PL"/>
        </w:rPr>
      </w:pPr>
      <w:r>
        <w:rPr>
          <w:rFonts w:eastAsia="Calibri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i/>
          <w:i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i/>
          <w:i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nie przysługuje Pani/Panu: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i/>
          <w:i/>
          <w:color w:val="00B0F0"/>
          <w:lang w:eastAsia="pl-PL"/>
        </w:rPr>
      </w:pPr>
      <w:r>
        <w:rPr>
          <w:rFonts w:eastAsia="Calibri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b/>
          <w:b/>
          <w:i/>
          <w:i/>
          <w:lang w:eastAsia="pl-PL"/>
        </w:rPr>
      </w:pPr>
      <w:r>
        <w:rPr>
          <w:rFonts w:eastAsia="Calibri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Arial" w:hAnsi="Arial" w:eastAsia="Calibri" w:cs="Arial"/>
          <w:b/>
          <w:b/>
          <w:i/>
          <w:i/>
          <w:highlight w:val="yellow"/>
          <w:lang w:eastAsia="pl-PL"/>
        </w:rPr>
      </w:pPr>
      <w:r>
        <w:rPr>
          <w:rFonts w:eastAsia="Calibri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</w:t>
      </w:r>
      <w:bookmarkStart w:id="1" w:name="_GoBack"/>
      <w:bookmarkEnd w:id="1"/>
      <w:r>
        <w:rPr>
          <w:rFonts w:eastAsia="Calibri" w:cs="Arial" w:ascii="Times New Roman" w:hAnsi="Times New Roman"/>
          <w:b/>
          <w:lang w:eastAsia="pl-PL"/>
        </w:rPr>
        <w:t xml:space="preserve"> osobowych jest art. 6 ust. 1 lit. c RODO</w:t>
      </w:r>
      <w:r>
        <w:rPr>
          <w:rFonts w:eastAsia="Calibri" w:cs="Arial" w:ascii="Times New Roman" w:hAnsi="Times New Roman"/>
          <w:lang w:eastAsia="pl-PL"/>
        </w:rPr>
        <w:t>.</w:t>
      </w:r>
      <w:r>
        <w:rPr>
          <w:rFonts w:eastAsia="Calibri" w:cs="Arial" w:ascii="Times New Roman" w:hAnsi="Times New Roman"/>
          <w:b/>
          <w:lang w:eastAsia="pl-PL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Arial" w:hAnsi="Arial" w:eastAsia="Calibri" w:cs="Arial"/>
          <w:i/>
          <w:i/>
          <w:lang w:eastAsia="zh-CN"/>
        </w:rPr>
      </w:pPr>
      <w:r>
        <w:rPr>
          <w:rFonts w:eastAsia="Calibri" w:cs="Arial" w:ascii="Times New Roman" w:hAnsi="Times New Roman"/>
          <w:b/>
          <w:lang w:eastAsia="pl-PL"/>
        </w:rPr>
        <w:t>*</w:t>
      </w:r>
      <w:r>
        <w:rPr>
          <w:rFonts w:eastAsia="Calibri" w:cs="Arial" w:ascii="Times New Roman" w:hAnsi="Times New Roman"/>
          <w:b/>
          <w:i/>
          <w:lang w:eastAsia="zh-CN"/>
        </w:rPr>
        <w:t>Wyjaśnienie:</w:t>
      </w:r>
      <w:r>
        <w:rPr>
          <w:rFonts w:eastAsia="Calibri" w:cs="Arial" w:ascii="Times New Roman" w:hAnsi="Times New Roman"/>
          <w:i/>
          <w:lang w:eastAsia="zh-CN"/>
        </w:rPr>
        <w:t xml:space="preserve"> </w:t>
      </w:r>
      <w:r>
        <w:rPr>
          <w:rFonts w:eastAsia="Calibri" w:cs="Arial" w:ascii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eastAsia="Calibri" w:cs="Arial" w:ascii="Times New Roman" w:hAnsi="Times New Roman"/>
          <w:i/>
          <w:lang w:eastAsia="zh-CN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b/>
          <w:i/>
          <w:i/>
          <w:highlight w:val="yellow"/>
          <w:lang w:eastAsia="pl-PL"/>
        </w:rPr>
      </w:pPr>
      <w:r>
        <w:rPr>
          <w:rFonts w:eastAsia="Calibri" w:cs="Arial" w:ascii="Times New Roman" w:hAnsi="Times New Roman"/>
          <w:b/>
          <w:i/>
          <w:lang w:eastAsia="zh-CN"/>
        </w:rPr>
        <w:t>**</w:t>
      </w:r>
      <w:r>
        <w:rPr>
          <w:rFonts w:eastAsia="Calibri" w:cs="Arial" w:ascii="Times New Roman" w:hAnsi="Times New Roman"/>
          <w:b/>
          <w:i/>
          <w:vertAlign w:val="superscript"/>
          <w:lang w:eastAsia="zh-CN"/>
        </w:rPr>
        <w:t xml:space="preserve"> </w:t>
      </w:r>
      <w:r>
        <w:rPr>
          <w:rFonts w:eastAsia="Calibri" w:cs="Arial" w:ascii="Times New Roman" w:hAnsi="Times New Roman"/>
          <w:b/>
          <w:i/>
          <w:lang w:eastAsia="zh-CN"/>
        </w:rPr>
        <w:t>Wyjaśnienie:</w:t>
      </w:r>
      <w:r>
        <w:rPr>
          <w:rFonts w:eastAsia="Calibri" w:cs="Arial" w:ascii="Times New Roman" w:hAnsi="Times New Roman"/>
          <w:i/>
          <w:lang w:eastAsia="zh-CN"/>
        </w:rPr>
        <w:t xml:space="preserve"> prawo do ograniczenia przetwarzania nie ma zastosowania w odniesieniu do </w:t>
      </w:r>
      <w:r>
        <w:rPr>
          <w:rFonts w:eastAsia="Calibri" w:cs="Arial" w:ascii="Times New Roman" w:hAnsi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tabs>
          <w:tab w:val="clear" w:pos="708"/>
          <w:tab w:val="left" w:pos="499" w:leader="none"/>
        </w:tabs>
        <w:spacing w:lineRule="auto" w:line="240" w:before="0" w:after="0"/>
        <w:jc w:val="both"/>
        <w:rPr>
          <w:rFonts w:ascii="Times New Roman" w:hAnsi="Times New Roman" w:eastAsia="Calibri" w:cs="Arial"/>
          <w:u w:val="single"/>
          <w:lang w:eastAsia="pl-PL"/>
        </w:rPr>
      </w:pPr>
      <w:r>
        <w:rPr>
          <w:rFonts w:eastAsia="Calibri" w:cs="Arial" w:ascii="Times New Roman" w:hAnsi="Times New Roman"/>
          <w:u w:val="single"/>
          <w:lang w:eastAsia="pl-PL"/>
        </w:rPr>
      </w:r>
    </w:p>
    <w:p>
      <w:pPr>
        <w:pStyle w:val="Normal"/>
        <w:tabs>
          <w:tab w:val="clear" w:pos="708"/>
          <w:tab w:val="left" w:pos="499" w:leader="none"/>
        </w:tabs>
        <w:spacing w:lineRule="auto" w:line="240" w:before="0" w:after="0"/>
        <w:jc w:val="both"/>
        <w:rPr>
          <w:rFonts w:ascii="Arial" w:hAnsi="Arial" w:eastAsia="Calibri" w:cs="Arial"/>
          <w:bCs/>
          <w:iCs/>
        </w:rPr>
      </w:pPr>
      <w:r>
        <w:rPr>
          <w:rFonts w:eastAsia="Calibri" w:cs="Arial" w:ascii="Times New Roman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 LibreOffice_project/057fc023c990d676a43019934386b85b21a9ee99</Application>
  <Pages>2</Pages>
  <Words>591</Words>
  <Characters>3500</Characters>
  <CharactersWithSpaces>4112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2020-07-08T12:15:00Z</dcterms:created>
  <dc:creator>Dariusz Bielawski</dc:creator>
  <dc:description/>
  <dc:language>pl-PL</dc:language>
  <cp:lastModifiedBy/>
  <dcterms:modified xsi:type="dcterms:W3CDTF">2020-07-27T11:09:33Z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