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A6B17" w14:textId="77777777" w:rsidR="00F21A6B" w:rsidRDefault="00F21A6B" w:rsidP="00F30073">
      <w:pPr>
        <w:jc w:val="center"/>
        <w:rPr>
          <w:rFonts w:cstheme="minorHAnsi"/>
          <w:b/>
          <w:sz w:val="24"/>
          <w:szCs w:val="24"/>
        </w:rPr>
      </w:pPr>
    </w:p>
    <w:p w14:paraId="7A2B330F" w14:textId="77777777" w:rsidR="00F21A6B" w:rsidRDefault="00F21A6B" w:rsidP="00F30073">
      <w:pPr>
        <w:jc w:val="center"/>
        <w:rPr>
          <w:rFonts w:cstheme="minorHAnsi"/>
          <w:b/>
          <w:sz w:val="24"/>
          <w:szCs w:val="24"/>
        </w:rPr>
      </w:pPr>
    </w:p>
    <w:p w14:paraId="6652C141" w14:textId="77777777" w:rsidR="007073FA" w:rsidRPr="00F30073" w:rsidRDefault="00E648BC" w:rsidP="00F30073">
      <w:pPr>
        <w:jc w:val="center"/>
        <w:rPr>
          <w:rFonts w:cstheme="minorHAnsi"/>
          <w:b/>
          <w:sz w:val="24"/>
          <w:szCs w:val="24"/>
        </w:rPr>
      </w:pPr>
      <w:r w:rsidRPr="00F30073">
        <w:rPr>
          <w:rFonts w:cstheme="minorHAnsi"/>
          <w:b/>
          <w:sz w:val="24"/>
          <w:szCs w:val="24"/>
        </w:rPr>
        <w:t xml:space="preserve">Powszechny </w:t>
      </w:r>
      <w:r w:rsidR="00F30073">
        <w:rPr>
          <w:rFonts w:cstheme="minorHAnsi"/>
          <w:b/>
          <w:sz w:val="24"/>
          <w:szCs w:val="24"/>
        </w:rPr>
        <w:t>Spis Rolny 2020</w:t>
      </w:r>
    </w:p>
    <w:p w14:paraId="0FCCCFBB" w14:textId="77777777" w:rsidR="0059023E" w:rsidRDefault="00E648BC" w:rsidP="00E648BC">
      <w:pPr>
        <w:spacing w:line="360" w:lineRule="auto"/>
        <w:jc w:val="both"/>
        <w:rPr>
          <w:rFonts w:ascii="Fira Sans" w:hAnsi="Fira Sans" w:cs="Arial"/>
        </w:rPr>
      </w:pPr>
      <w:r w:rsidRPr="00E648BC">
        <w:rPr>
          <w:rFonts w:ascii="Fira Sans" w:hAnsi="Fira Sans" w:cstheme="minorHAnsi"/>
        </w:rPr>
        <w:t>Od 1 września 2020 r., przez trzy miesiące, na terenie całego kraju</w:t>
      </w:r>
      <w:r w:rsidR="00F30073">
        <w:rPr>
          <w:rFonts w:ascii="Fira Sans" w:hAnsi="Fira Sans" w:cstheme="minorHAnsi"/>
        </w:rPr>
        <w:t>,</w:t>
      </w:r>
      <w:r w:rsidRPr="00E648BC">
        <w:rPr>
          <w:rFonts w:ascii="Fira Sans" w:hAnsi="Fira Sans" w:cstheme="minorHAnsi"/>
        </w:rPr>
        <w:t xml:space="preserve"> prowadzony będzie </w:t>
      </w:r>
      <w:r w:rsidRPr="00E648BC">
        <w:rPr>
          <w:rFonts w:ascii="Fira Sans" w:hAnsi="Fira Sans" w:cstheme="minorHAnsi"/>
          <w:b/>
        </w:rPr>
        <w:t>Powszechny Spis Rolny</w:t>
      </w:r>
      <w:r w:rsidRPr="00E648BC">
        <w:rPr>
          <w:rFonts w:ascii="Fira Sans" w:hAnsi="Fira Sans" w:cstheme="minorHAnsi"/>
        </w:rPr>
        <w:t xml:space="preserve">. Zgodnie z ustawą z 31 lipca 2019 r. o powszechnym spisie rolnym w 2020 r. (Dz. U. z 2020 r. poz. 443), </w:t>
      </w:r>
      <w:r w:rsidRPr="00E648BC">
        <w:rPr>
          <w:rFonts w:ascii="Fira Sans" w:hAnsi="Fira Sans" w:cstheme="minorHAnsi"/>
          <w:b/>
        </w:rPr>
        <w:t>obowiązek udzielenia informacji</w:t>
      </w:r>
      <w:r w:rsidRPr="00E648BC">
        <w:rPr>
          <w:rFonts w:ascii="Fira Sans" w:hAnsi="Fira Sans" w:cstheme="minorHAnsi"/>
        </w:rPr>
        <w:t xml:space="preserve"> w spisie spoczywa na użytkowniku gospodarstwa rolnego, za którego </w:t>
      </w:r>
      <w:r w:rsidRPr="00E648BC">
        <w:rPr>
          <w:rFonts w:ascii="Fira Sans" w:hAnsi="Fira Sans" w:cs="Arial"/>
        </w:rPr>
        <w:t>uważa się osobę fizyczną</w:t>
      </w:r>
      <w:r>
        <w:rPr>
          <w:rFonts w:ascii="Fira Sans" w:hAnsi="Fira Sans" w:cs="Arial"/>
        </w:rPr>
        <w:t xml:space="preserve"> lub</w:t>
      </w:r>
      <w:r w:rsidRPr="00E648BC">
        <w:rPr>
          <w:rFonts w:ascii="Fira Sans" w:hAnsi="Fira Sans" w:cs="Arial"/>
        </w:rPr>
        <w:t xml:space="preserve"> prawną oraz jednostkę organizacyjną niemającą osobowości prawnej, faktycznie użytkującą gospodarstwo rolne (tj. </w:t>
      </w:r>
      <w:r w:rsidRPr="00E648BC">
        <w:rPr>
          <w:rFonts w:ascii="Fira Sans" w:hAnsi="Fira Sans"/>
          <w:iCs/>
        </w:rPr>
        <w:t>na której rachunek i w której imieniu gospodarstwo jest prowadzone i która jest odpowiedzialna za gospodarstwo prawnie i ekonomicznie)</w:t>
      </w:r>
      <w:r w:rsidRPr="00E648BC">
        <w:rPr>
          <w:rFonts w:ascii="Fira Sans" w:hAnsi="Fira Sans" w:cs="Arial"/>
        </w:rPr>
        <w:t xml:space="preserve">, </w:t>
      </w:r>
      <w:r w:rsidRPr="00E648BC">
        <w:rPr>
          <w:rFonts w:ascii="Fira Sans" w:hAnsi="Fira Sans" w:cs="Arial"/>
          <w:b/>
        </w:rPr>
        <w:t>niezależnie</w:t>
      </w:r>
      <w:r w:rsidRPr="00E648BC">
        <w:rPr>
          <w:rFonts w:ascii="Fira Sans" w:hAnsi="Fira Sans" w:cs="Arial"/>
        </w:rPr>
        <w:t xml:space="preserve"> od tego, </w:t>
      </w:r>
      <w:r w:rsidRPr="00E648BC">
        <w:rPr>
          <w:rFonts w:ascii="Fira Sans" w:hAnsi="Fira Sans" w:cs="Arial"/>
          <w:b/>
        </w:rPr>
        <w:t>czy jest właścicielem, dzierżawcą tego gospodarstwa czy też użytkuje je z innego tytułu</w:t>
      </w:r>
      <w:r w:rsidRPr="00E648BC">
        <w:rPr>
          <w:rFonts w:ascii="Fira Sans" w:hAnsi="Fira Sans" w:cs="Arial"/>
        </w:rPr>
        <w:t xml:space="preserve"> </w:t>
      </w:r>
      <w:r>
        <w:rPr>
          <w:rFonts w:ascii="Fira Sans" w:hAnsi="Fira Sans" w:cs="Arial"/>
        </w:rPr>
        <w:t xml:space="preserve">(np. na podstawie umowy ustnej lub bezumownie) </w:t>
      </w:r>
      <w:r w:rsidRPr="00E648BC">
        <w:rPr>
          <w:rFonts w:ascii="Fira Sans" w:hAnsi="Fira Sans" w:cs="Arial"/>
        </w:rPr>
        <w:t>i niezależnie od tego, czy grunty wchodzące w skład gospodarstwa rolnego są położone na terenie jednej czy kilku gmin.</w:t>
      </w:r>
      <w:r w:rsidR="0059023E">
        <w:rPr>
          <w:rFonts w:ascii="Fira Sans" w:hAnsi="Fira Sans" w:cs="Arial"/>
        </w:rPr>
        <w:br/>
      </w:r>
    </w:p>
    <w:p w14:paraId="3F49E8BD" w14:textId="77777777" w:rsidR="00F677D9" w:rsidRDefault="0059023E" w:rsidP="00E648BC">
      <w:pPr>
        <w:spacing w:line="360" w:lineRule="auto"/>
        <w:jc w:val="both"/>
        <w:rPr>
          <w:rFonts w:ascii="Fira Sans" w:hAnsi="Fira Sans" w:cs="Arial"/>
        </w:rPr>
      </w:pPr>
      <w:r>
        <w:rPr>
          <w:rFonts w:ascii="Fira Sans" w:hAnsi="Fira Sans" w:cs="Arial"/>
        </w:rPr>
        <w:t xml:space="preserve">Pytania w ankiecie obejmują </w:t>
      </w:r>
      <w:r w:rsidR="007E09E0">
        <w:rPr>
          <w:rFonts w:ascii="Fira Sans" w:hAnsi="Fira Sans" w:cs="Arial"/>
        </w:rPr>
        <w:t xml:space="preserve">11 </w:t>
      </w:r>
      <w:r>
        <w:rPr>
          <w:rFonts w:ascii="Fira Sans" w:hAnsi="Fira Sans" w:cs="Arial"/>
        </w:rPr>
        <w:t xml:space="preserve">działów: użytkowanie gruntów; powierzchnia zasiewów i inna; zwierzęta gospodarskie; nawożenie; ochrona roślin; budynki gospodarskie; ciągniki maszyny i urządzenia rolnicze; działalność gospodarcza; struktura </w:t>
      </w:r>
      <w:r w:rsidR="0023679E">
        <w:rPr>
          <w:rFonts w:ascii="Fira Sans" w:hAnsi="Fira Sans" w:cs="Arial"/>
        </w:rPr>
        <w:t>dochodów; aktywność ekonomiczna;</w:t>
      </w:r>
      <w:r>
        <w:rPr>
          <w:rFonts w:ascii="Fira Sans" w:hAnsi="Fira Sans" w:cs="Arial"/>
        </w:rPr>
        <w:t xml:space="preserve"> chów i hodowla</w:t>
      </w:r>
      <w:r w:rsidR="00F677D9">
        <w:rPr>
          <w:rFonts w:ascii="Fira Sans" w:hAnsi="Fira Sans" w:cs="Arial"/>
        </w:rPr>
        <w:t xml:space="preserve"> ryb. </w:t>
      </w:r>
      <w:r w:rsidR="00F677D9" w:rsidRPr="00F30073">
        <w:rPr>
          <w:rFonts w:ascii="Fira Sans" w:hAnsi="Fira Sans" w:cs="Arial"/>
          <w:b/>
        </w:rPr>
        <w:t>Dane</w:t>
      </w:r>
      <w:r w:rsidR="00F677D9">
        <w:rPr>
          <w:rFonts w:ascii="Fira Sans" w:hAnsi="Fira Sans" w:cs="Arial"/>
        </w:rPr>
        <w:t xml:space="preserve"> zbierane w Powszechnym Spisie Rolnym 2020 </w:t>
      </w:r>
      <w:r w:rsidR="00F677D9" w:rsidRPr="00F30073">
        <w:rPr>
          <w:rFonts w:ascii="Fira Sans" w:hAnsi="Fira Sans" w:cs="Arial"/>
          <w:b/>
        </w:rPr>
        <w:t>dotyczą</w:t>
      </w:r>
      <w:r w:rsidR="00F677D9">
        <w:rPr>
          <w:rFonts w:ascii="Fira Sans" w:hAnsi="Fira Sans" w:cs="Arial"/>
        </w:rPr>
        <w:t xml:space="preserve"> zasadniczo </w:t>
      </w:r>
      <w:r w:rsidR="00F677D9" w:rsidRPr="00F30073">
        <w:rPr>
          <w:rFonts w:ascii="Fira Sans" w:hAnsi="Fira Sans" w:cs="Arial"/>
          <w:b/>
        </w:rPr>
        <w:t>stanu w dniu 1 czerwca 2020</w:t>
      </w:r>
      <w:r w:rsidR="00F30073" w:rsidRPr="00F30073">
        <w:rPr>
          <w:rFonts w:ascii="Fira Sans" w:hAnsi="Fira Sans" w:cs="Arial"/>
          <w:b/>
        </w:rPr>
        <w:t xml:space="preserve"> r.</w:t>
      </w:r>
      <w:r w:rsidR="00F30073">
        <w:rPr>
          <w:rFonts w:ascii="Fira Sans" w:hAnsi="Fira Sans" w:cs="Arial"/>
        </w:rPr>
        <w:t xml:space="preserve"> </w:t>
      </w:r>
      <w:r w:rsidR="00F677D9">
        <w:rPr>
          <w:rFonts w:ascii="Fira Sans" w:hAnsi="Fira Sans" w:cs="Arial"/>
        </w:rPr>
        <w:t xml:space="preserve">, jednak część z nich zawierać będzie odniesienie do 12 miesięcy poprzedzających tę datę. </w:t>
      </w:r>
    </w:p>
    <w:p w14:paraId="11727028" w14:textId="77777777" w:rsidR="0023679E" w:rsidRDefault="007E09E0" w:rsidP="00E648BC">
      <w:pPr>
        <w:spacing w:line="360" w:lineRule="auto"/>
        <w:jc w:val="both"/>
        <w:rPr>
          <w:rFonts w:ascii="Fira Sans" w:hAnsi="Fira Sans" w:cs="Arial"/>
        </w:rPr>
      </w:pPr>
      <w:r>
        <w:rPr>
          <w:rFonts w:ascii="Fira Sans" w:hAnsi="Fira Sans" w:cs="Arial"/>
        </w:rPr>
        <w:t xml:space="preserve">Poprzedni </w:t>
      </w:r>
      <w:r w:rsidR="00F677D9">
        <w:rPr>
          <w:rFonts w:ascii="Fira Sans" w:hAnsi="Fira Sans" w:cs="Arial"/>
        </w:rPr>
        <w:t xml:space="preserve">spis rolny odbył się w roku 2010. Jego wyniki </w:t>
      </w:r>
      <w:r>
        <w:rPr>
          <w:rFonts w:ascii="Fira Sans" w:hAnsi="Fira Sans" w:cs="Arial"/>
        </w:rPr>
        <w:t xml:space="preserve">zestawione ze spisem z 2002 roku, czyli na dwa lata przed wejściem Polski do Unii Europejskiej, </w:t>
      </w:r>
      <w:r w:rsidR="00F677D9">
        <w:rPr>
          <w:rFonts w:ascii="Fira Sans" w:hAnsi="Fira Sans" w:cs="Arial"/>
        </w:rPr>
        <w:t>uwidoczniły duże zmiany w użytkowaniu gruntów rolnych oraz powierzchni i strukturze zasiewów</w:t>
      </w:r>
      <w:r w:rsidR="00236988">
        <w:rPr>
          <w:rFonts w:ascii="Fira Sans" w:hAnsi="Fira Sans" w:cs="Arial"/>
        </w:rPr>
        <w:t xml:space="preserve"> w Wielkopolsce</w:t>
      </w:r>
      <w:r w:rsidR="00F677D9">
        <w:rPr>
          <w:rFonts w:ascii="Fira Sans" w:hAnsi="Fira Sans" w:cs="Arial"/>
        </w:rPr>
        <w:t>:</w:t>
      </w:r>
    </w:p>
    <w:p w14:paraId="6E456BAC" w14:textId="77777777" w:rsidR="00F677D9" w:rsidRPr="00F677D9" w:rsidRDefault="00F677D9" w:rsidP="00F677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Fira Sans" w:hAnsi="Fira Sans" w:cs="Arial"/>
        </w:rPr>
      </w:pPr>
      <w:r w:rsidRPr="00F677D9">
        <w:rPr>
          <w:rFonts w:ascii="Fira Sans" w:hAnsi="Fira Sans" w:cs="Arial"/>
        </w:rPr>
        <w:t xml:space="preserve">korzystną tendencję zmniejszania się liczby gospodarstw rolnych, przy jednoczesnym wzroście średniej powierzchni </w:t>
      </w:r>
      <w:r w:rsidR="007E09E0" w:rsidRPr="00F677D9">
        <w:rPr>
          <w:rFonts w:ascii="Fira Sans" w:hAnsi="Fira Sans" w:cs="Arial"/>
        </w:rPr>
        <w:t>użytków rolnych (UR)</w:t>
      </w:r>
      <w:r w:rsidR="007E09E0">
        <w:rPr>
          <w:rFonts w:ascii="Fira Sans" w:hAnsi="Fira Sans" w:cs="Arial"/>
        </w:rPr>
        <w:t xml:space="preserve"> </w:t>
      </w:r>
      <w:r w:rsidRPr="00F677D9">
        <w:rPr>
          <w:rFonts w:ascii="Fira Sans" w:hAnsi="Fira Sans" w:cs="Arial"/>
        </w:rPr>
        <w:t>z 9,00 ha do 11,05 ha. Odnotowano również wzrost udziału –</w:t>
      </w:r>
      <w:r>
        <w:rPr>
          <w:rFonts w:ascii="Fira Sans" w:hAnsi="Fira Sans" w:cs="Arial"/>
        </w:rPr>
        <w:t xml:space="preserve"> </w:t>
      </w:r>
      <w:r w:rsidRPr="00F677D9">
        <w:rPr>
          <w:rFonts w:ascii="Fira Sans" w:hAnsi="Fira Sans" w:cs="Arial"/>
        </w:rPr>
        <w:t>w ogólnej liczbie gospodarstw – tych podmiotów, które prowadzą działalność rolniczą;</w:t>
      </w:r>
    </w:p>
    <w:p w14:paraId="784087B6" w14:textId="77777777" w:rsidR="00F677D9" w:rsidRPr="00F677D9" w:rsidRDefault="00F677D9" w:rsidP="00F677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Fira Sans" w:hAnsi="Fira Sans" w:cs="Arial"/>
        </w:rPr>
      </w:pPr>
      <w:r w:rsidRPr="00F677D9">
        <w:rPr>
          <w:rFonts w:ascii="Fira Sans" w:hAnsi="Fira Sans" w:cs="Arial"/>
        </w:rPr>
        <w:t xml:space="preserve">zmiany w strukturze gospodarstw rolnych. Znacznie spadła (o ponad ¼) liczba gospodarstw najmniejszych o powierzchni 0–5 ha UR i 5–20 ha UR (o 10,5%). Na zbliżonym poziomie </w:t>
      </w:r>
      <w:r w:rsidRPr="00F677D9">
        <w:rPr>
          <w:rFonts w:ascii="Fira Sans" w:hAnsi="Fira Sans" w:cs="Arial"/>
        </w:rPr>
        <w:lastRenderedPageBreak/>
        <w:t>utrzymała się liczba gospodarstw z grupy obszarowej 20–50 ha UR. Natomiast znacznie wzrosła liczba gospodarstw największych o powierzchni UR 50 ha i więcej (o 35,7%). Zmiany te są jednak powolne, a udział gospodarstw o powierzchni użytków rolnych 15 ha i więcej wynosił zaledwie 16,4%, podczas gdy gospodarstwa najmniejsze (o powierzchni 0–5 ha UR) stanowiły prawie 53% ogółu</w:t>
      </w:r>
      <w:r>
        <w:rPr>
          <w:rFonts w:ascii="Fira Sans" w:hAnsi="Fira Sans" w:cs="Arial"/>
        </w:rPr>
        <w:t xml:space="preserve"> </w:t>
      </w:r>
      <w:r w:rsidRPr="00F677D9">
        <w:rPr>
          <w:rFonts w:ascii="Fira Sans" w:hAnsi="Fira Sans" w:cs="Arial"/>
        </w:rPr>
        <w:t>gospodarstw w województwie wielkopolskim;</w:t>
      </w:r>
    </w:p>
    <w:p w14:paraId="5EA3566A" w14:textId="77777777" w:rsidR="00F677D9" w:rsidRPr="0086653E" w:rsidRDefault="00F677D9" w:rsidP="00F677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Fira Sans" w:hAnsi="Fira Sans" w:cs="Arial"/>
        </w:rPr>
      </w:pPr>
      <w:r w:rsidRPr="0086653E">
        <w:rPr>
          <w:rFonts w:ascii="Fira Sans" w:hAnsi="Fira Sans" w:cs="Arial"/>
        </w:rPr>
        <w:t>zmniejszenie liczby gospodarstw rolnych z działalnością rolniczą, głównie na skutek zaniechania prowadzenia tej działalności przez jednostki najmniejsze (spadek o ponad ½ liczby gospodarstw o powierzchni 0–1 ha UR i o 16,7% – o powierzchni 1–2 ha UR). Jednocześnie odnotowano korzystne zjawisko zwiększania się liczby gospodarstw największych prowadzących działalność rolniczą (wzrost o ponad ¼ liczby gospodarstw o powierzchni użytków rolnych 30 ha i więcej, w tym o ponad</w:t>
      </w:r>
      <w:r w:rsidR="0086653E">
        <w:rPr>
          <w:rFonts w:ascii="Fira Sans" w:hAnsi="Fira Sans" w:cs="Arial"/>
        </w:rPr>
        <w:t xml:space="preserve"> </w:t>
      </w:r>
      <w:r w:rsidRPr="0086653E">
        <w:rPr>
          <w:rFonts w:ascii="Fira Sans" w:hAnsi="Fira Sans" w:cs="Arial"/>
        </w:rPr>
        <w:t>40% – gospodarstw o powierzchni 50 ha i więcej);</w:t>
      </w:r>
    </w:p>
    <w:p w14:paraId="3B36FFBE" w14:textId="77777777" w:rsidR="00F677D9" w:rsidRPr="0086653E" w:rsidRDefault="00F677D9" w:rsidP="00F677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Fira Sans" w:hAnsi="Fira Sans" w:cs="Arial"/>
        </w:rPr>
      </w:pPr>
      <w:r w:rsidRPr="0086653E">
        <w:rPr>
          <w:rFonts w:ascii="Fira Sans" w:hAnsi="Fira Sans" w:cs="Arial"/>
        </w:rPr>
        <w:t>niewielkie zmniejszenie ogólnej powierzchni gruntów w użytkowaniu gospodarstw rolnych</w:t>
      </w:r>
      <w:r w:rsidR="0086653E">
        <w:rPr>
          <w:rFonts w:ascii="Fira Sans" w:hAnsi="Fira Sans" w:cs="Arial"/>
        </w:rPr>
        <w:t xml:space="preserve"> </w:t>
      </w:r>
      <w:r w:rsidRPr="0086653E">
        <w:rPr>
          <w:rFonts w:ascii="Fira Sans" w:hAnsi="Fira Sans" w:cs="Arial"/>
        </w:rPr>
        <w:t>z 2001,6 tys. ha do 1999,2 tys. ha, tj. o 2,4 tys. ha (o 0,1%);</w:t>
      </w:r>
    </w:p>
    <w:p w14:paraId="47FDF0B1" w14:textId="77777777" w:rsidR="00F677D9" w:rsidRPr="0086653E" w:rsidRDefault="00F677D9" w:rsidP="00F677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Fira Sans" w:hAnsi="Fira Sans" w:cs="Arial"/>
        </w:rPr>
      </w:pPr>
      <w:r w:rsidRPr="0086653E">
        <w:rPr>
          <w:rFonts w:ascii="Fira Sans" w:hAnsi="Fira Sans" w:cs="Arial"/>
        </w:rPr>
        <w:t>zmniejszenie powierzchni użytków rolnych z 1819,3 tys. ha do 1797,0 tys. ha, tj. o 22,3 tys. ha (o 1,2%).</w:t>
      </w:r>
      <w:r w:rsidR="0086653E" w:rsidRPr="0086653E">
        <w:rPr>
          <w:rFonts w:ascii="Fira Sans" w:hAnsi="Fira Sans" w:cs="Arial"/>
        </w:rPr>
        <w:t xml:space="preserve"> </w:t>
      </w:r>
      <w:r w:rsidRPr="0086653E">
        <w:rPr>
          <w:rFonts w:ascii="Fira Sans" w:hAnsi="Fira Sans" w:cs="Arial"/>
        </w:rPr>
        <w:t>W ogólnej powierzchni użytków rolnych dominował udział powierzchni zasiewów (82,3%), który</w:t>
      </w:r>
      <w:r w:rsidR="0086653E">
        <w:rPr>
          <w:rFonts w:ascii="Fira Sans" w:hAnsi="Fira Sans" w:cs="Arial"/>
        </w:rPr>
        <w:t xml:space="preserve"> </w:t>
      </w:r>
      <w:r w:rsidRPr="0086653E">
        <w:rPr>
          <w:rFonts w:ascii="Fira Sans" w:hAnsi="Fira Sans" w:cs="Arial"/>
        </w:rPr>
        <w:t>w porównaniu z 2002 r. wzrósł o 2,1 pkt.</w:t>
      </w:r>
      <w:r w:rsidR="00097151">
        <w:rPr>
          <w:rFonts w:ascii="Fira Sans" w:hAnsi="Fira Sans" w:cs="Arial"/>
        </w:rPr>
        <w:t xml:space="preserve"> </w:t>
      </w:r>
      <w:r w:rsidR="001B07B7">
        <w:rPr>
          <w:rFonts w:ascii="Fira Sans" w:hAnsi="Fira Sans" w:cs="Arial"/>
        </w:rPr>
        <w:t>proc</w:t>
      </w:r>
      <w:r w:rsidR="001B07B7" w:rsidRPr="001B07B7">
        <w:rPr>
          <w:rFonts w:ascii="Fira Sans" w:hAnsi="Fira Sans" w:cs="Arial"/>
        </w:rPr>
        <w:t>.</w:t>
      </w:r>
      <w:r w:rsidRPr="001B07B7">
        <w:rPr>
          <w:rFonts w:ascii="Fira Sans" w:hAnsi="Fira Sans" w:cs="Arial"/>
        </w:rPr>
        <w:t>;</w:t>
      </w:r>
    </w:p>
    <w:p w14:paraId="740799E1" w14:textId="77777777" w:rsidR="00F677D9" w:rsidRPr="0086653E" w:rsidRDefault="00F677D9" w:rsidP="008665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Fira Sans" w:hAnsi="Fira Sans" w:cs="Arial"/>
        </w:rPr>
      </w:pPr>
      <w:r w:rsidRPr="0086653E">
        <w:rPr>
          <w:rFonts w:ascii="Fira Sans" w:hAnsi="Fira Sans" w:cs="Arial"/>
        </w:rPr>
        <w:t>zwiększenie ogólnej powierzchni zasiewów z 1458,2 tys. ha do 1479,3 tys. ha, tj. o 21,2 tys. ha (o 1,4%);</w:t>
      </w:r>
    </w:p>
    <w:p w14:paraId="62A735F0" w14:textId="77777777" w:rsidR="00F677D9" w:rsidRPr="0086653E" w:rsidRDefault="00F677D9" w:rsidP="00F677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Fira Sans" w:hAnsi="Fira Sans" w:cs="Arial"/>
        </w:rPr>
      </w:pPr>
      <w:r w:rsidRPr="0086653E">
        <w:rPr>
          <w:rFonts w:ascii="Fira Sans" w:hAnsi="Fira Sans" w:cs="Arial"/>
        </w:rPr>
        <w:t>zmiany w strukturze zasiewów</w:t>
      </w:r>
      <w:r w:rsidR="00091972">
        <w:rPr>
          <w:rFonts w:ascii="Fira Sans" w:hAnsi="Fira Sans" w:cs="Arial"/>
        </w:rPr>
        <w:t xml:space="preserve"> i upraw</w:t>
      </w:r>
      <w:r w:rsidRPr="0086653E">
        <w:rPr>
          <w:rFonts w:ascii="Fira Sans" w:hAnsi="Fira Sans" w:cs="Arial"/>
        </w:rPr>
        <w:t>, w której zmniejszyła się powierzchnia uprawy zbóż ogółem</w:t>
      </w:r>
      <w:r w:rsidR="0086653E">
        <w:rPr>
          <w:rFonts w:ascii="Fira Sans" w:hAnsi="Fira Sans" w:cs="Arial"/>
        </w:rPr>
        <w:t xml:space="preserve"> </w:t>
      </w:r>
      <w:r w:rsidRPr="0086653E">
        <w:rPr>
          <w:rFonts w:ascii="Fira Sans" w:hAnsi="Fira Sans" w:cs="Arial"/>
        </w:rPr>
        <w:t>z 1142,4 tys. ha do 1083,9 tys. ha (o 5,1%), ziemniaków z 71,5 tys. ha do zaledwie 40,0 tys. ha (o 44,1%)</w:t>
      </w:r>
      <w:r w:rsidR="0086653E">
        <w:rPr>
          <w:rFonts w:ascii="Fira Sans" w:hAnsi="Fira Sans" w:cs="Arial"/>
        </w:rPr>
        <w:t xml:space="preserve"> </w:t>
      </w:r>
      <w:r w:rsidRPr="0086653E">
        <w:rPr>
          <w:rFonts w:ascii="Fira Sans" w:hAnsi="Fira Sans" w:cs="Arial"/>
        </w:rPr>
        <w:t>i buraków cukrowych z 54,0 tys. ha do 42,8 tys. ha (o 20,7%), wzrosła natomiast powierzchnia upraw</w:t>
      </w:r>
      <w:r w:rsidR="0086653E">
        <w:rPr>
          <w:rFonts w:ascii="Fira Sans" w:hAnsi="Fira Sans" w:cs="Arial"/>
        </w:rPr>
        <w:t xml:space="preserve"> </w:t>
      </w:r>
      <w:r w:rsidRPr="0086653E">
        <w:rPr>
          <w:rFonts w:ascii="Fira Sans" w:hAnsi="Fira Sans" w:cs="Arial"/>
        </w:rPr>
        <w:t>rzepaku i rzepiku z 64,8 tys. ha do 138,2 tys. ha (o 113,2%) oraz upraw pastewnych z 85,5 tys. ha do</w:t>
      </w:r>
      <w:r w:rsidR="0086653E">
        <w:rPr>
          <w:rFonts w:ascii="Fira Sans" w:hAnsi="Fira Sans" w:cs="Arial"/>
        </w:rPr>
        <w:t xml:space="preserve"> </w:t>
      </w:r>
      <w:r w:rsidRPr="0086653E">
        <w:rPr>
          <w:rFonts w:ascii="Fira Sans" w:hAnsi="Fira Sans" w:cs="Arial"/>
        </w:rPr>
        <w:t>133,8 tys. (o 56,5%), a także grupy upraw zaliczanych do „pozostałych” z 36,7 tys. ha do 38,4 tys. ha</w:t>
      </w:r>
      <w:r w:rsidR="0086653E">
        <w:rPr>
          <w:rFonts w:ascii="Fira Sans" w:hAnsi="Fira Sans" w:cs="Arial"/>
        </w:rPr>
        <w:t xml:space="preserve"> </w:t>
      </w:r>
      <w:r w:rsidRPr="0086653E">
        <w:rPr>
          <w:rFonts w:ascii="Fira Sans" w:hAnsi="Fira Sans" w:cs="Arial"/>
        </w:rPr>
        <w:t>(o 4,6%);</w:t>
      </w:r>
    </w:p>
    <w:p w14:paraId="43CD12ED" w14:textId="77777777" w:rsidR="00F677D9" w:rsidRDefault="00F677D9" w:rsidP="008665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Fira Sans" w:hAnsi="Fira Sans" w:cs="Arial"/>
        </w:rPr>
      </w:pPr>
      <w:r w:rsidRPr="0086653E">
        <w:rPr>
          <w:rFonts w:ascii="Fira Sans" w:hAnsi="Fira Sans" w:cs="Arial"/>
        </w:rPr>
        <w:t>zwiększenie udziału powierzchni sadów w ogólnej powierzchni użytków rolnych z 0,9% do 1,3%;</w:t>
      </w:r>
    </w:p>
    <w:p w14:paraId="2D5BE6AA" w14:textId="77777777" w:rsidR="002433B9" w:rsidRDefault="0086653E" w:rsidP="0086653E">
      <w:pPr>
        <w:spacing w:line="360" w:lineRule="auto"/>
        <w:jc w:val="both"/>
        <w:rPr>
          <w:rFonts w:ascii="Fira Sans" w:hAnsi="Fira Sans" w:cs="Arial"/>
        </w:rPr>
      </w:pPr>
      <w:r>
        <w:rPr>
          <w:rFonts w:ascii="Fira Sans" w:hAnsi="Fira Sans" w:cs="Arial"/>
        </w:rPr>
        <w:t xml:space="preserve">Należy się spodziewać, że </w:t>
      </w:r>
      <w:r w:rsidR="002433B9">
        <w:rPr>
          <w:rFonts w:ascii="Fira Sans" w:hAnsi="Fira Sans" w:cs="Arial"/>
        </w:rPr>
        <w:t>prze</w:t>
      </w:r>
      <w:r>
        <w:rPr>
          <w:rFonts w:ascii="Fira Sans" w:hAnsi="Fira Sans" w:cs="Arial"/>
        </w:rPr>
        <w:t xml:space="preserve">miany </w:t>
      </w:r>
      <w:r w:rsidR="002433B9">
        <w:rPr>
          <w:rFonts w:ascii="Fira Sans" w:hAnsi="Fira Sans" w:cs="Arial"/>
        </w:rPr>
        <w:t xml:space="preserve">polskiego rolnictwa, </w:t>
      </w:r>
      <w:r>
        <w:rPr>
          <w:rFonts w:ascii="Fira Sans" w:hAnsi="Fira Sans" w:cs="Arial"/>
        </w:rPr>
        <w:t xml:space="preserve">obserwowane w ostatnich 3 dekadach, a zwłaszcza od wejścia Polski do Unii Europejskiej, wspierane przez programy Wspólnej Polityki Rolnej, </w:t>
      </w:r>
      <w:r w:rsidR="002433B9">
        <w:rPr>
          <w:rFonts w:ascii="Fira Sans" w:hAnsi="Fira Sans" w:cs="Arial"/>
        </w:rPr>
        <w:t>uległy nasileniu</w:t>
      </w:r>
      <w:r>
        <w:rPr>
          <w:rFonts w:ascii="Fira Sans" w:hAnsi="Fira Sans" w:cs="Arial"/>
        </w:rPr>
        <w:t xml:space="preserve"> w ciągu ostatniego dziesięciolecia. Znajdujemy potwierdzenie tych tendencji w prowadzonych co roku reprezentacyjnych</w:t>
      </w:r>
      <w:r w:rsidRPr="0086653E">
        <w:rPr>
          <w:rFonts w:ascii="Fira Sans" w:hAnsi="Fira Sans" w:cs="Arial"/>
        </w:rPr>
        <w:t xml:space="preserve"> </w:t>
      </w:r>
      <w:r>
        <w:rPr>
          <w:rFonts w:ascii="Fira Sans" w:hAnsi="Fira Sans" w:cs="Arial"/>
        </w:rPr>
        <w:t>badaniach rolniczych, czyli prowadzonych na części gospodarstw</w:t>
      </w:r>
      <w:r w:rsidR="002433B9">
        <w:rPr>
          <w:rFonts w:ascii="Fira Sans" w:hAnsi="Fira Sans" w:cs="Arial"/>
        </w:rPr>
        <w:t>.</w:t>
      </w:r>
      <w:r>
        <w:rPr>
          <w:rFonts w:ascii="Fira Sans" w:hAnsi="Fira Sans" w:cs="Arial"/>
        </w:rPr>
        <w:t xml:space="preserve"> </w:t>
      </w:r>
      <w:r w:rsidR="002433B9">
        <w:rPr>
          <w:rFonts w:ascii="Fira Sans" w:hAnsi="Fira Sans" w:cs="Arial"/>
        </w:rPr>
        <w:t>J</w:t>
      </w:r>
      <w:r>
        <w:rPr>
          <w:rFonts w:ascii="Fira Sans" w:hAnsi="Fira Sans" w:cs="Arial"/>
        </w:rPr>
        <w:t>ednak pełen ich obraz możemy uzyskać jedynie w Powszechnym Spisie Rolnym, jedynym badaniu pełnym</w:t>
      </w:r>
      <w:r w:rsidR="00F30073">
        <w:rPr>
          <w:rFonts w:ascii="Fira Sans" w:hAnsi="Fira Sans" w:cs="Arial"/>
        </w:rPr>
        <w:t xml:space="preserve">, prowadzonym, zgodnie z zaleceniami Komisji Europejskiej, co 10 lat i dającym możliwość dokonywania porównań międzynarodowych. </w:t>
      </w:r>
    </w:p>
    <w:p w14:paraId="39ACD60F" w14:textId="77777777" w:rsidR="002433B9" w:rsidRDefault="00F30073" w:rsidP="0086653E">
      <w:pPr>
        <w:spacing w:line="360" w:lineRule="auto"/>
        <w:jc w:val="both"/>
        <w:rPr>
          <w:rFonts w:ascii="Fira Sans" w:hAnsi="Fira Sans" w:cs="Arial"/>
        </w:rPr>
      </w:pPr>
      <w:r>
        <w:rPr>
          <w:rFonts w:ascii="Fira Sans" w:hAnsi="Fira Sans" w:cs="Arial"/>
        </w:rPr>
        <w:lastRenderedPageBreak/>
        <w:t xml:space="preserve">Czy polskie rolnictwo podąża ścieżkami </w:t>
      </w:r>
      <w:r w:rsidR="002433B9">
        <w:rPr>
          <w:rFonts w:ascii="Fira Sans" w:hAnsi="Fira Sans" w:cs="Arial"/>
        </w:rPr>
        <w:t xml:space="preserve">przemian </w:t>
      </w:r>
      <w:r>
        <w:rPr>
          <w:rFonts w:ascii="Fira Sans" w:hAnsi="Fira Sans" w:cs="Arial"/>
        </w:rPr>
        <w:t>podobnymi do tych</w:t>
      </w:r>
      <w:r w:rsidR="002433B9">
        <w:rPr>
          <w:rFonts w:ascii="Fira Sans" w:hAnsi="Fira Sans" w:cs="Arial"/>
        </w:rPr>
        <w:t>,</w:t>
      </w:r>
      <w:r>
        <w:rPr>
          <w:rFonts w:ascii="Fira Sans" w:hAnsi="Fira Sans" w:cs="Arial"/>
        </w:rPr>
        <w:t xml:space="preserve"> wybieranych przez rolnictwo niemieckie, francuskie czy włoskie, czy znalazło własną drogę rozwoju? </w:t>
      </w:r>
    </w:p>
    <w:p w14:paraId="369CD02C" w14:textId="77777777" w:rsidR="002433B9" w:rsidRDefault="00F30073" w:rsidP="0086653E">
      <w:pPr>
        <w:spacing w:line="360" w:lineRule="auto"/>
        <w:jc w:val="both"/>
        <w:rPr>
          <w:rFonts w:ascii="Fira Sans" w:hAnsi="Fira Sans" w:cs="Arial"/>
        </w:rPr>
      </w:pPr>
      <w:r>
        <w:rPr>
          <w:rFonts w:ascii="Fira Sans" w:hAnsi="Fira Sans" w:cs="Arial"/>
        </w:rPr>
        <w:t xml:space="preserve">Czy potencjał ekonomiczny rodzimych gospodarstw rolnych </w:t>
      </w:r>
      <w:r w:rsidR="002433B9">
        <w:rPr>
          <w:rFonts w:ascii="Fira Sans" w:hAnsi="Fira Sans" w:cs="Arial"/>
        </w:rPr>
        <w:t xml:space="preserve">pozwala im </w:t>
      </w:r>
      <w:r>
        <w:rPr>
          <w:rFonts w:ascii="Fira Sans" w:hAnsi="Fira Sans" w:cs="Arial"/>
        </w:rPr>
        <w:t xml:space="preserve">konkurować </w:t>
      </w:r>
      <w:r w:rsidR="002433B9">
        <w:rPr>
          <w:rFonts w:ascii="Fira Sans" w:hAnsi="Fira Sans" w:cs="Arial"/>
        </w:rPr>
        <w:br/>
        <w:t>na wspólnym</w:t>
      </w:r>
      <w:r>
        <w:rPr>
          <w:rFonts w:ascii="Fira Sans" w:hAnsi="Fira Sans" w:cs="Arial"/>
        </w:rPr>
        <w:t xml:space="preserve"> europejskim rynku rolnym? </w:t>
      </w:r>
    </w:p>
    <w:p w14:paraId="38EAEFD7" w14:textId="77777777" w:rsidR="0086653E" w:rsidRDefault="00F30073" w:rsidP="0086653E">
      <w:pPr>
        <w:spacing w:line="360" w:lineRule="auto"/>
        <w:jc w:val="both"/>
        <w:rPr>
          <w:rFonts w:ascii="Fira Sans" w:hAnsi="Fira Sans" w:cs="Arial"/>
        </w:rPr>
      </w:pPr>
      <w:r>
        <w:rPr>
          <w:rFonts w:ascii="Fira Sans" w:hAnsi="Fira Sans" w:cs="Arial"/>
        </w:rPr>
        <w:t>I czy prawdą jest, że polskie rolnictwo jest bardziej ekologiczne?</w:t>
      </w:r>
    </w:p>
    <w:p w14:paraId="27FFEC5D" w14:textId="77777777" w:rsidR="00236988" w:rsidRDefault="00F30073" w:rsidP="00E648BC">
      <w:pPr>
        <w:spacing w:line="360" w:lineRule="auto"/>
        <w:jc w:val="both"/>
        <w:rPr>
          <w:rFonts w:ascii="Fira Sans" w:hAnsi="Fira Sans" w:cs="Arial"/>
          <w:b/>
        </w:rPr>
      </w:pPr>
      <w:r>
        <w:rPr>
          <w:rFonts w:ascii="Fira Sans" w:hAnsi="Fira Sans" w:cs="Arial"/>
        </w:rPr>
        <w:t>Na te i inne pytania szukamy odpowiedzi w Powszechnym Spisie Rolnym 2020</w:t>
      </w:r>
      <w:r w:rsidR="002433B9">
        <w:rPr>
          <w:rFonts w:ascii="Fira Sans" w:hAnsi="Fira Sans" w:cs="Arial"/>
        </w:rPr>
        <w:t>.</w:t>
      </w:r>
      <w:r>
        <w:rPr>
          <w:rFonts w:ascii="Fira Sans" w:hAnsi="Fira Sans" w:cs="Arial"/>
        </w:rPr>
        <w:t xml:space="preserve"> </w:t>
      </w:r>
      <w:r w:rsidR="002433B9">
        <w:rPr>
          <w:rFonts w:ascii="Fira Sans" w:hAnsi="Fira Sans" w:cs="Arial"/>
        </w:rPr>
        <w:t>Z</w:t>
      </w:r>
      <w:r>
        <w:rPr>
          <w:rFonts w:ascii="Fira Sans" w:hAnsi="Fira Sans" w:cs="Arial"/>
        </w:rPr>
        <w:t>najdziemy je gdy użytkownicy gospodarstw rolnych, zgodnie z nałożonym na nich obowiązkiem wezmą udział w badaniu prowadzonym od 1 września do 30 listopada 2020 r</w:t>
      </w:r>
      <w:r w:rsidRPr="00C22797">
        <w:rPr>
          <w:rFonts w:ascii="Fira Sans" w:hAnsi="Fira Sans" w:cs="Arial"/>
        </w:rPr>
        <w:t>.</w:t>
      </w:r>
      <w:r w:rsidRPr="00C22797">
        <w:rPr>
          <w:rFonts w:ascii="Fira Sans" w:hAnsi="Fira Sans" w:cs="Arial"/>
          <w:b/>
        </w:rPr>
        <w:t xml:space="preserve"> </w:t>
      </w:r>
    </w:p>
    <w:p w14:paraId="201B7CC9" w14:textId="77777777" w:rsidR="00E648BC" w:rsidRPr="00E648BC" w:rsidRDefault="00F30073" w:rsidP="00E648BC">
      <w:pPr>
        <w:spacing w:line="360" w:lineRule="auto"/>
        <w:jc w:val="both"/>
        <w:rPr>
          <w:rFonts w:ascii="Fira Sans" w:hAnsi="Fira Sans" w:cstheme="minorHAnsi"/>
        </w:rPr>
      </w:pPr>
      <w:r w:rsidRPr="00C22797">
        <w:rPr>
          <w:rFonts w:ascii="Fira Sans" w:hAnsi="Fira Sans" w:cs="Arial"/>
          <w:b/>
        </w:rPr>
        <w:t>Spiszmy się jak na rolników przystało!</w:t>
      </w:r>
    </w:p>
    <w:p w14:paraId="598EEC0E" w14:textId="77777777" w:rsidR="00F21A6B" w:rsidRPr="00E648BC" w:rsidRDefault="00F21A6B">
      <w:pPr>
        <w:spacing w:line="360" w:lineRule="auto"/>
        <w:jc w:val="both"/>
        <w:rPr>
          <w:rFonts w:ascii="Fira Sans" w:hAnsi="Fira Sans" w:cstheme="minorHAnsi"/>
        </w:rPr>
      </w:pPr>
    </w:p>
    <w:sectPr w:rsidR="00F21A6B" w:rsidRPr="00E648BC" w:rsidSect="00F21A6B">
      <w:headerReference w:type="first" r:id="rId7"/>
      <w:pgSz w:w="11906" w:h="16838"/>
      <w:pgMar w:top="1417" w:right="1417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5BA45" w14:textId="77777777" w:rsidR="006972C3" w:rsidRDefault="006972C3" w:rsidP="00F21A6B">
      <w:pPr>
        <w:spacing w:after="0" w:line="240" w:lineRule="auto"/>
      </w:pPr>
      <w:r>
        <w:separator/>
      </w:r>
    </w:p>
  </w:endnote>
  <w:endnote w:type="continuationSeparator" w:id="0">
    <w:p w14:paraId="4B1D66F9" w14:textId="77777777" w:rsidR="006972C3" w:rsidRDefault="006972C3" w:rsidP="00F2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139A1" w14:textId="77777777" w:rsidR="006972C3" w:rsidRDefault="006972C3" w:rsidP="00F21A6B">
      <w:pPr>
        <w:spacing w:after="0" w:line="240" w:lineRule="auto"/>
      </w:pPr>
      <w:r>
        <w:separator/>
      </w:r>
    </w:p>
  </w:footnote>
  <w:footnote w:type="continuationSeparator" w:id="0">
    <w:p w14:paraId="04F7DB1E" w14:textId="77777777" w:rsidR="006972C3" w:rsidRDefault="006972C3" w:rsidP="00F21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8F2BD" w14:textId="77777777" w:rsidR="00F21A6B" w:rsidRDefault="00F21A6B">
    <w:pPr>
      <w:pStyle w:val="Nagwek"/>
    </w:pPr>
    <w:r>
      <w:rPr>
        <w:noProof/>
        <w:lang w:eastAsia="pl-PL"/>
      </w:rPr>
      <w:drawing>
        <wp:inline distT="0" distB="0" distL="0" distR="0" wp14:anchorId="13F9E27B" wp14:editId="747234F7">
          <wp:extent cx="6300470" cy="2099945"/>
          <wp:effectExtent l="0" t="0" r="508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a do artykułu o PSR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209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5C53D8"/>
    <w:multiLevelType w:val="hybridMultilevel"/>
    <w:tmpl w:val="E2F67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8BC"/>
    <w:rsid w:val="00091972"/>
    <w:rsid w:val="00097151"/>
    <w:rsid w:val="000E4431"/>
    <w:rsid w:val="00157739"/>
    <w:rsid w:val="001B07B7"/>
    <w:rsid w:val="0023679E"/>
    <w:rsid w:val="00236988"/>
    <w:rsid w:val="002433B9"/>
    <w:rsid w:val="0059023E"/>
    <w:rsid w:val="006972C3"/>
    <w:rsid w:val="007073FA"/>
    <w:rsid w:val="0075427C"/>
    <w:rsid w:val="007E09E0"/>
    <w:rsid w:val="0086653E"/>
    <w:rsid w:val="009509BB"/>
    <w:rsid w:val="009D7E43"/>
    <w:rsid w:val="00C22797"/>
    <w:rsid w:val="00E648BC"/>
    <w:rsid w:val="00F21A6B"/>
    <w:rsid w:val="00F30073"/>
    <w:rsid w:val="00F6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F58B5"/>
  <w15:chartTrackingRefBased/>
  <w15:docId w15:val="{48717C59-EB88-4E79-AEBB-FA42E122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7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1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A6B"/>
  </w:style>
  <w:style w:type="paragraph" w:styleId="Stopka">
    <w:name w:val="footer"/>
    <w:basedOn w:val="Normalny"/>
    <w:link w:val="StopkaZnak"/>
    <w:uiPriority w:val="99"/>
    <w:unhideWhenUsed/>
    <w:rsid w:val="00F21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A6B"/>
  </w:style>
  <w:style w:type="paragraph" w:styleId="Tekstdymka">
    <w:name w:val="Balloon Text"/>
    <w:basedOn w:val="Normalny"/>
    <w:link w:val="TekstdymkaZnak"/>
    <w:uiPriority w:val="99"/>
    <w:semiHidden/>
    <w:unhideWhenUsed/>
    <w:rsid w:val="00F21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Olbrot-Brzezińska Arleta</dc:creator>
  <cp:keywords/>
  <dc:description/>
  <cp:lastModifiedBy>M.Drozd</cp:lastModifiedBy>
  <cp:revision>2</cp:revision>
  <dcterms:created xsi:type="dcterms:W3CDTF">2020-07-27T06:17:00Z</dcterms:created>
  <dcterms:modified xsi:type="dcterms:W3CDTF">2020-07-27T06:17:00Z</dcterms:modified>
</cp:coreProperties>
</file>