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iCs/>
          <w:color w:val="000000"/>
          <w:kern w:val="2"/>
          <w:sz w:val="22"/>
          <w:szCs w:val="22"/>
          <w:lang w:val="pl-PL" w:eastAsia="zh-CN" w:bidi="hi-IN"/>
        </w:rPr>
      </w:pPr>
      <w:r>
        <w:rPr>
          <w:rFonts w:eastAsia="SimSun" w:cs="Times New Roman" w:ascii="Times New Roman" w:hAnsi="Times New Roman"/>
          <w:i/>
          <w:iCs/>
          <w:color w:val="000000"/>
          <w:kern w:val="2"/>
          <w:sz w:val="22"/>
          <w:szCs w:val="22"/>
          <w:lang w:val="pl-PL" w:eastAsia="zh-CN" w:bidi="hi-IN"/>
        </w:rPr>
        <w:t>Załącznik nr 3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iCs/>
          <w:color w:val="000000"/>
          <w:kern w:val="2"/>
          <w:sz w:val="22"/>
          <w:szCs w:val="22"/>
          <w:lang w:val="pl-PL" w:eastAsia="zh-CN" w:bidi="hi-IN"/>
        </w:rPr>
      </w:pPr>
      <w:r>
        <w:rPr>
          <w:rFonts w:eastAsia="SimSun" w:cs="Times New Roman" w:ascii="Times New Roman" w:hAnsi="Times New Roman"/>
          <w:i/>
          <w:iCs/>
          <w:color w:val="000000"/>
          <w:kern w:val="2"/>
          <w:sz w:val="22"/>
          <w:szCs w:val="22"/>
          <w:lang w:val="pl-PL" w:eastAsia="zh-CN" w:bidi="hi-IN"/>
        </w:rPr>
        <w:t xml:space="preserve">do Zapytania ofertowego </w:t>
      </w:r>
      <w:r>
        <w:rPr>
          <w:rFonts w:eastAsia="Calibri" w:cs="Arial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lang w:val="pl-PL" w:eastAsia="pl-PL" w:bidi="hi-IN"/>
        </w:rPr>
        <w:t>GK-ZP.271.5.20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kern w:val="2"/>
          <w:sz w:val="22"/>
          <w:szCs w:val="22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2"/>
          <w:szCs w:val="22"/>
          <w:lang w:val="pl-PL" w:eastAsia="zh-CN" w:bidi="hi-IN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kern w:val="2"/>
          <w:sz w:val="22"/>
          <w:szCs w:val="22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2"/>
          <w:szCs w:val="22"/>
          <w:lang w:val="pl-PL" w:eastAsia="zh-CN" w:bidi="hi-IN"/>
        </w:rPr>
      </w:r>
    </w:p>
    <w:p>
      <w:pPr>
        <w:pStyle w:val="Standard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UMOWA nr (projekt)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zawarta w dniu ………………… 2020 roku pomiędzy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Gminą Drawsko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zwaną dalej "Zamawiającym" reprezentowanym przez: Pana Bartosza Niezborałę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Wójta Gminy Drawsko</w:t>
      </w:r>
      <w:r>
        <w:rPr>
          <w:rFonts w:cs="Times New Roman" w:ascii="Times New Roman" w:hAnsi="Times New Roman"/>
          <w:color w:val="000000"/>
          <w:sz w:val="22"/>
          <w:szCs w:val="22"/>
        </w:rPr>
        <w:t>, przy kontrasygnacie Skarbnika Gminy Drawsko Pani Anny Zurman z siedzibą ul. Powstańców Wielkopolskich 121, 64-733 Drawsko  NIP 763-208-72-98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a 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 zwanym w dalszej części "Wykonawcą".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  <w:tab/>
        <w:tab/>
        <w:tab/>
        <w:tab/>
        <w:tab/>
        <w:t>§ 1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Na podstawie zapytania ofertowego z dnia …………………………………………. Zamawiający zleca a Wykonawca zobowiązuje się wykonać usługi  polegające  na: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„</w:t>
      </w:r>
      <w:r>
        <w:rPr>
          <w:rFonts w:eastAsia="SimSun" w:cs="Times New Roman" w:ascii="Times New Roman" w:hAnsi="Times New Roman"/>
          <w:b/>
          <w:color w:val="000000"/>
          <w:kern w:val="2"/>
          <w:sz w:val="22"/>
          <w:szCs w:val="22"/>
          <w:lang w:eastAsia="zh-CN" w:bidi="hi-IN"/>
        </w:rPr>
        <w:t>Likwidacja wyrobów zawierających azbest z budynków mieszkalnych, inwentarskich i gospodarczych na terenie gminy Drawsko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”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 Przedmiot zamówienia obejmuje: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a) demontaż, zabezpieczenie, załadunek, transport i utylizację wyrobów zawierających azbest </w:t>
        <w:br/>
        <w:t>w przewidywalnej ilości 5 000 kg.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b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)  zabezpieczenie, załadunek, transport i utylizację już zdemontowanych wyrobów zawierających azbest w przewidywalnej ilości </w:t>
      </w:r>
      <w:r>
        <w:rPr>
          <w:rFonts w:eastAsia="SimSun" w:cs="Times New Roman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45 000 kg.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</w:rPr>
        <w:t xml:space="preserve">2. Wskazane w ust.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position w:val="0"/>
          <w:sz w:val="22"/>
          <w:sz w:val="22"/>
          <w:szCs w:val="22"/>
          <w:vertAlign w:val="baseline"/>
          <w:lang w:eastAsia="zh-CN" w:bidi="hi-IN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2"/>
          <w:sz w:val="22"/>
          <w:szCs w:val="22"/>
          <w:vertAlign w:val="baseline"/>
        </w:rPr>
        <w:t xml:space="preserve"> ilości wyrobów zawierających azbest mogą ulec zmianie, na skutek dokonania faktycznego pomiaru masy usuwanych wyrobów podczas realizacji zadania.</w:t>
      </w:r>
    </w:p>
    <w:p>
      <w:pPr>
        <w:pStyle w:val="Standard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lang w:eastAsia="zh-CN" w:bidi="hi-IN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. Strony zastrzegają sobie możliwość zmiany zakresu ilościowego i odpowiednio wartości wykonanego zamówienia.</w:t>
      </w:r>
    </w:p>
    <w:p>
      <w:pPr>
        <w:pStyle w:val="Standard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lang w:eastAsia="zh-CN" w:bidi="hi-IN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. Rozpoczęcie robót nastąpi: od  ……………………………………..</w:t>
      </w:r>
    </w:p>
    <w:p>
      <w:pPr>
        <w:pStyle w:val="Standard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lang w:eastAsia="zh-CN" w:bidi="hi-IN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. Zakończenie robót nastąpi do 30.09.2020 roku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6. Prace związane z usuwaniem wyrobów zawierających azbest realizowane będą w porozumieniu Wykonawcy z właścicielami nieruchomości w zakresie terminu ich realizacji.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7. Wykonawca zobowiązuje się do wykonania zadania zgodnie z warunkami niniejszej umowy oraz </w:t>
        <w:br/>
        <w:t>z obowiązującymi przepisami, w tym z rozporządzeniem Ministra Gospodarki, Pracy i Polityki Społecznej z dnia 2 kwietnia 2004 r. w sprawie sposobów i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warunków bezpiecznego usuwania wyrobów zawierających azbest (Dz. U. z 2004 r. Nr 71, poz. 649 ze zm.), ustawy z dnia 14 grudnia 2012 r. o odpadach (Dz. U. z 2020 r. poz. 797 ze zm.).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8.Wykonawca zapewnia organizację i zabezpieczenie placu robót oraz uporządkowanie nieruchomości po zakończeniu prac.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9. Przy realizacji zadania Wykonawca zobowiązany jest do przestrzegania wszelkich przepisów prawa budowlanego, bhp oraz przepisów w zakresie postępowania z wyrobami azbestowymi. Wykonawca realizujący usługi polegające na transporcie odpadów zobowiązany jest do posiadania uprawnień zgodnie z obowiązującymi przepisami.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Z czynności demontażu i usuwania wyrobów zawierających azbest należy spisać protokół odbioru prac pomiędzy właścicielem nieruchomości, Zamawiającym i Wykonawcą, stwierdzający: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a) ilość zdemontowanych i usuniętych wyrobów zawierających azbest z danej nieruchomości (należy podać ilość w kg);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ilość usuniętych wyrobów zawierających azbest z danej nieruchomości (należy podać ilość w kg);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rodzaj usuniętych wyrobów zawierających azbest (płyty faliste/ płaskie lub inne);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d) zgodność ze stanem faktycznym danych zawartych w protokole, pod rygorem odpowiedzialności </w:t>
        <w:br/>
        <w:t>z tytułu poświadczenia nieprawdy;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e)prawidłowe wykonanie prac związanych z demontażem, zabezpieczeniem, usuwaniem, transportem, w tym załadunkiem wyrobów zawierających azbest oraz, że teren został oczyszczony z pyłu azbestowego z zachowaniem właściwych przepisów, w szczególności przepisów technicznych </w:t>
        <w:br/>
        <w:t xml:space="preserve">i sanitarnych.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f) w przypadku stwierdzenia wad bądź jakichkolwiek nieprawidłowości w realizacji zadania, zobowiązanie Wykonawcy do ich usunięcia wraz ze wskazaniem konkretnego terminu usunięcia stwierdzonych wad i nieprawidłowości.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11.Wykonawca zobowiązany jest do przedstawienia dokumentu potwierdzające prawidłowe dokonanie zgłoszenia przystąpienia do prac polegających na usunięciu wyrobów zawierających azbest (wraz z potwierdzeniem nadania) właściwemu organowi nadzoru budowlanego, inspekcji sanitarnej, inspekcji pracy, niezwłocznie po dokonaniu zgłoszenia.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12.Wykonawca w trakcie realizacji zadania zobowiązany jest przekazać Zamawiającemu szczegółowy harmonogram realizacji  prac. Dokument ten należy przesłać Zamawiającemu najpóźniej w terminie 2 dni roboczych przed rozpoczęciem robót na adres e-mail: 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color w:val="000000"/>
            <w:sz w:val="22"/>
            <w:szCs w:val="22"/>
          </w:rPr>
          <w:t>fundusze@gminadrawsko.pl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. Wykaz zrealizowanych prac należy przesłać na adres ww. adres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/>
        </w:rPr>
        <w:t>e-mail najpóźniej w przeciągu 7 dni po upływie terminu wskazanego w §2 ust. 2 niniejszej umowy.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/>
        </w:rPr>
        <w:t xml:space="preserve">13. Harmonogram zaplanowanych prac, o których mowa w ust. 12 powinien zawierać, min. adres nieruchomości, datę rozpoczęcia robót na terenie poszczególnych nieruchomości. Szczegółowy zakres danych w harmonogramie zostanie ustalony z Zamawiającym. 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Standard"/>
        <w:spacing w:lineRule="auto" w:line="360" w:before="0" w:after="0"/>
        <w:jc w:val="both"/>
        <w:rPr>
          <w:rFonts w:cs="Times New Roman"/>
          <w:b/>
          <w:b/>
          <w:color w:val="000000"/>
          <w:sz w:val="21"/>
          <w:szCs w:val="21"/>
          <w:lang w:val="en-US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en-US"/>
        </w:rPr>
        <w:tab/>
        <w:tab/>
        <w:tab/>
        <w:tab/>
        <w:tab/>
        <w:tab/>
      </w:r>
      <w:bookmarkStart w:id="0" w:name="__DdeLink__363_328084676"/>
      <w:r>
        <w:rPr>
          <w:rFonts w:cs="Times New Roman" w:ascii="Times New Roman" w:hAnsi="Times New Roman"/>
          <w:b/>
          <w:color w:val="000000"/>
          <w:sz w:val="22"/>
          <w:szCs w:val="22"/>
          <w:lang w:val="en-US"/>
        </w:rPr>
        <w:t>§</w:t>
      </w:r>
      <w:bookmarkEnd w:id="0"/>
      <w:r>
        <w:rPr>
          <w:rFonts w:cs="Times New Roman" w:ascii="Times New Roman" w:hAnsi="Times New Roman"/>
          <w:b/>
          <w:color w:val="000000"/>
          <w:sz w:val="22"/>
          <w:szCs w:val="22"/>
          <w:lang w:val="en-US"/>
        </w:rPr>
        <w:t xml:space="preserve"> 2.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 Termin wykonania zadania: od dnia podpisania umowy do dnia wykorzystania kwoty, jaką Zamawiający przeznaczył na realizację zamówienia, jednak nie dłużej niż do dnia 30 września 2020r.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 Termin wykonania przez wykonawce prac, o których</w:t>
      </w:r>
      <w:r>
        <w:rPr>
          <w:rFonts w:cs="Times New Roman" w:ascii="Times New Roman" w:hAnsi="Times New Roman"/>
          <w:color w:val="000000"/>
          <w:sz w:val="22"/>
          <w:szCs w:val="22"/>
          <w:lang w:val="pl-PL"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>mowa w § 1 ust. 1 nie będzie dłuższy niż 30 dni od przekazania (za potwierdzeniem odbioru) przez Zamawiającego wykazu nieruchomości objętych realizacją zadania.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 Uprawnionymi do kontaktu miedzy stronami odpowiedzialnymi za przebieg oraz realizację umowy są: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z ramienia Zamawiającego:</w:t>
      </w:r>
      <w:bookmarkStart w:id="1" w:name="__DdeLink__215_1010888979"/>
      <w:r>
        <w:rPr>
          <w:rFonts w:cs="Times New Roman" w:ascii="Times New Roman" w:hAnsi="Times New Roman"/>
          <w:color w:val="000000"/>
          <w:sz w:val="22"/>
          <w:szCs w:val="22"/>
        </w:rPr>
        <w:t xml:space="preserve"> Podinspektor ds. ochrony środowiska</w:t>
      </w:r>
      <w:bookmarkEnd w:id="1"/>
      <w:r>
        <w:rPr>
          <w:rFonts w:cs="Times New Roman" w:ascii="Times New Roman" w:hAnsi="Times New Roman"/>
          <w:color w:val="000000"/>
          <w:sz w:val="22"/>
          <w:szCs w:val="22"/>
        </w:rPr>
        <w:t xml:space="preserve"> Seweryn Rembarz lub Podinspektor ds. ochrony środowiska Kinga Mumot , tel. 67 256 91 28 wew. 150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z ramienia Wykonawcy: ……………………………………………………………………….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  <w:tab/>
        <w:tab/>
        <w:tab/>
        <w:tab/>
        <w:tab/>
        <w:t>§ 3.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1. Zamawiający zabezpiecza finansowanie prac będących przedmiotem niniejszej umowy w ramach środków pozyskanych z dofinansowania z Wojewódzkiego Funduszu Ochrony Środowiska </w:t>
        <w:br/>
        <w:t>i Gospodarki Wodnej w Poznaniu oraz budżetu Gminy Drawsko.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2. Rozliczenie przedmiotu umowy odbywać się będzie według faktycznej wagi odpadów zawierających azbest usuniętych w ramach niniejszego zadania.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>3. Cena jednostkowa za usunięcie 1 kg wyrobów zawierających azbest zgodnie ze złożona ofertą: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>1)demontaż, zabezpieczenie, załadunek, transport I utylizację wyrobów zawierających azbest: ……………………... zł brutto (słownie złotych……………………………………),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>2)zabezpieczenie, załadunek, transport i utylizację już zdementowanych wyrobów zawierających azbest: ………………zł brutto (słownie złotych……………………….…….).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>4. Wynagrodzenie za wykonanie umowy płatne będzie jednorazowo, za całość prac objętych niniejszą umową, na podstawie faktury wystawionej przez Wykonawcę.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pl-PL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>5. Podstawę do wystawienia faktury za wykonanie przedmiotu umowy stanowi spełnienie łącznie następujących warunków: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pl-PL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 xml:space="preserve">1) usunięcie odpadów zawierających azbest zgodnie z zakresem robót określonych w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en-US" w:eastAsia="zh-CN" w:bidi="hi-IN"/>
        </w:rPr>
        <w:t>§1,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 xml:space="preserve">2) przedłożenia przez Wykonawcę protokołu odbioru, o których mowa w §1 ust. 10 stwierdzających prawidłowe wykonanie prac objętych niniejszą umową, tj. zgodnie z warunkami umowy </w:t>
        <w:br/>
        <w:t>i z wszelkimi obowiązującymi przepisami; w przypadku gdy w protok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pl-PL" w:eastAsia="zh-CN" w:bidi="hi-IN"/>
        </w:rPr>
        <w:t xml:space="preserve">ole sporządzonym na podstawie §1 ust. 10 stwierdzone zostaną wady lub nienależyte wykonanie prac w jakimkolwiek zakresie, Wykonawca zobowiązany jest przedstawić protokół z ich usunięcia w terminie wskazanym przez Zamawiającego, sporządzony zgodnie z zasadami określonymi w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en-US" w:eastAsia="zh-CN" w:bidi="hi-IN"/>
        </w:rPr>
        <w:t>§1 ust. 10.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pl-PL" w:eastAsia="zh-CN" w:bidi="hi-IN"/>
        </w:rPr>
        <w:t>3) przedłożenia przez Wykonawcę oświadczeń właścicieli nieruchomości potwierdzających wykonanie prac na terenie poszczególnych nieruchomości, zawierających ilość usuniętego azbestu (kg) z każdej nieruchomości,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pl-PL" w:eastAsia="zh-CN" w:bidi="hi-IN"/>
        </w:rPr>
        <w:t>4) przedłożenia przez Wykonawcę karty/kart przekazania wszystkich odpadów zawierających azbest na składowisko odpadów niebezpiecznych;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pl-PL" w:eastAsia="zh-CN" w:bidi="hi-IN"/>
        </w:rPr>
        <w:t xml:space="preserve">6. Wynagrodzenie ustalone na podstawie niniejszej umowy Zamawiający wypłaci wykonawcy przelewem na rachunek bankowy w fakturze w terminie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h-CN" w:bidi="hi-IN"/>
        </w:rPr>
        <w:t>30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pl-PL" w:eastAsia="zh-CN" w:bidi="hi-IN"/>
        </w:rPr>
        <w:t xml:space="preserve"> dni od dnia otrzymania faktury. Datą dokonania płatności jest data obciążenia konta bankowego Zamawiającego.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pl-PL" w:eastAsia="zh-CN" w:bidi="hi-IN"/>
        </w:rPr>
        <w:t xml:space="preserve">7. Wykonawca oświadcza, że cena wskazana w ust. 3, obejmuje wszelkie koszty poniesione </w:t>
        <w:br/>
        <w:t>w związku z realizacją niniejszej umowy, w tym koszty unieszkodliwienia odpadów zawierających azbest.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en-US"/>
        </w:rPr>
        <w:tab/>
        <w:tab/>
        <w:tab/>
        <w:tab/>
        <w:tab/>
        <w:tab/>
        <w:t>§ 4.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 Strony postanawiają, że obowiązującą ich formą odszkodowania będą, stanowić kary umowne.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 Ustala się  kary umowne w następujących przypadkach i wysokościach 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1. Wykonawca zapłaci Zamawiającemu kary umowne: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1) za przekroczenie terminu oddania określonego w umowie przedmiotu odbioru    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- w wysokości </w:t>
      </w:r>
      <w:r>
        <w:rPr>
          <w:rFonts w:cs="Times New Roman" w:ascii="Times New Roman" w:hAnsi="Times New Roman"/>
          <w:sz w:val="22"/>
          <w:szCs w:val="22"/>
        </w:rPr>
        <w:t>1%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łącznego wynagrodzenia umownego brutto określonego w §  3 ust.1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color w:val="000000"/>
          <w:sz w:val="22"/>
          <w:szCs w:val="22"/>
        </w:rPr>
        <w:t>umowy licząc za każdy dzień zwłoki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2) za odstąpienie od umowy przez Wykonawcę z przyczyn niezależnych od Zamawiającego  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</w:t>
      </w:r>
      <w:r>
        <w:rPr>
          <w:rFonts w:cs="Times New Roman" w:ascii="Times New Roman" w:hAnsi="Times New Roman"/>
          <w:color w:val="000000"/>
          <w:sz w:val="22"/>
          <w:szCs w:val="22"/>
        </w:rPr>
        <w:t>oraz  odstąpienie od umowy przez Zamawiającego z przyczyn zależnych od Wykonawcy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(np.: zwłoka w realizacji robót, realizacja robót odbiegająca od warunków ustalonych  w umowie) karę umowną w wysokości </w:t>
      </w:r>
      <w:r>
        <w:rPr>
          <w:rFonts w:cs="Times New Roman" w:ascii="Times New Roman" w:hAnsi="Times New Roman"/>
          <w:sz w:val="22"/>
          <w:szCs w:val="22"/>
        </w:rPr>
        <w:t>25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% wartości umowy brutto </w:t>
      </w:r>
      <w:bookmarkStart w:id="2" w:name="_GoBack"/>
      <w:bookmarkEnd w:id="2"/>
      <w:r>
        <w:rPr>
          <w:rFonts w:cs="Times New Roman" w:ascii="Times New Roman" w:hAnsi="Times New Roman"/>
          <w:color w:val="000000"/>
          <w:sz w:val="22"/>
          <w:szCs w:val="22"/>
        </w:rPr>
        <w:t>określonej w § 3 ust. 1 niniejszej umowy.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3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. Jeżeli kary umowne nie pokrywają wysokości poniesionej przez Zamawiającego szkody, a także nie wykonania lub nienależytego wykonania w przypadkach innych niż określone w ust. </w:t>
      </w:r>
      <w:r>
        <w:rPr>
          <w:rFonts w:eastAsia="SimSun" w:cs="Times New Roman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4.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Zamawiający może dochodzić odszkodowania na zasadach ogólnych.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  <w:tab/>
        <w:tab/>
        <w:tab/>
        <w:tab/>
        <w:tab/>
        <w:t>§ 5.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Zamawiający może odstąpić od umowy w przypadku wykonania umowy przez Wykonawcę w sposób niezgodny z umową lub obowiązującymi przepisami, w terminie 30 dni od dnia powzięcia wiadomości o zdarzeniu stanowiącym podstawę odstąpienia. Kary umowne przewidziane w § 4 obowiązują.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en-US"/>
        </w:rPr>
        <w:tab/>
        <w:tab/>
        <w:tab/>
        <w:tab/>
        <w:tab/>
        <w:tab/>
        <w:t xml:space="preserve">§ </w:t>
      </w:r>
      <w:r>
        <w:rPr>
          <w:rFonts w:eastAsia="SimSun" w:cs="Times New Roman" w:ascii="Times New Roman" w:hAnsi="Times New Roman"/>
          <w:b/>
          <w:color w:val="000000"/>
          <w:kern w:val="2"/>
          <w:sz w:val="22"/>
          <w:szCs w:val="22"/>
          <w:lang w:val="en-US" w:eastAsia="zh-CN" w:bidi="hi-IN"/>
        </w:rPr>
        <w:t>6.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1. Oprócz przypadków określonych w Kodeksie Cywilnym Zamawiający może odstąpić od umowy </w:t>
        <w:br/>
        <w:t xml:space="preserve">w razie wystąpienia istotnych zmian okoliczności powodującej, że wykonanie umowy nie leży </w:t>
        <w:br/>
        <w:t>w interesie publicznym, czego nie można było przewidzieć w chwili jej zawarcia.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 Odstąpienie od umowy może nastąpić w terminie jednego miesiąca, licząc od powzięcia wiadomości o powyższych okolicznościach.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 W przypadku odstąpienia od umowy, o którym mowa w ust. 1 Wykonawca ma prawo żądać wynagrodzenia należnego za roboty wykonane do dnia od niej odstąpienia.</w:t>
      </w:r>
    </w:p>
    <w:p>
      <w:pPr>
        <w:pStyle w:val="Standard"/>
        <w:spacing w:lineRule="auto" w:line="360" w:before="0" w:after="0"/>
        <w:jc w:val="both"/>
        <w:rPr>
          <w:rFonts w:cs="Times New Roman"/>
          <w:b/>
          <w:b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  <w:tab/>
        <w:tab/>
        <w:tab/>
        <w:tab/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  <w:tab/>
        <w:tab/>
        <w:tab/>
        <w:tab/>
        <w:tab/>
        <w:t>§</w:t>
      </w:r>
      <w:r>
        <w:rPr>
          <w:rFonts w:eastAsia="SimSun" w:cs="Times New Roman" w:ascii="Times New Roman" w:hAnsi="Times New Roman"/>
          <w:b/>
          <w:color w:val="000000"/>
          <w:kern w:val="2"/>
          <w:sz w:val="22"/>
          <w:szCs w:val="22"/>
          <w:lang w:val="pl-PL" w:eastAsia="zh-CN" w:bidi="hi-IN"/>
        </w:rPr>
        <w:t>7.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W sprawach nieuregulowanych niniejszą umową mają zastosowanie Kodeksu.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ab/>
        <w:tab/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§ </w:t>
      </w:r>
      <w:r>
        <w:rPr>
          <w:rFonts w:eastAsia="SimSun" w:cs="Times New Roman" w:ascii="Times New Roman" w:hAnsi="Times New Roman"/>
          <w:b/>
          <w:color w:val="000000"/>
          <w:kern w:val="2"/>
          <w:sz w:val="22"/>
          <w:szCs w:val="22"/>
          <w:lang w:val="pl-PL" w:eastAsia="zh-CN" w:bidi="hi-IN"/>
        </w:rPr>
        <w:t>8.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Ewentualne spory powstałe na tle wykonywania przedmiotu umowy strony rozstrzygać będą polubownie. W przypadku braku porozumienia spory rozstrzygane będą przez właściwy dla Zamawiającego miejscowo sąd powszechny.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§ 9.</w:t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Umowę niniejszą sporządzono w 2 egzemplarzach w tym po 1 egzemplarzu dla każdej ze stron.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spacing w:lineRule="auto" w:line="36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>Zamawiający                                                                                                    Wykonawca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9b72f6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9b72f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undusze@gminadrawsko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LibreOffice/6.3.0.4$Windows_x86 LibreOffice_project/057fc023c990d676a43019934386b85b21a9ee99</Application>
  <Pages>5</Pages>
  <Words>1307</Words>
  <Characters>8598</Characters>
  <CharactersWithSpaces>10143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2020-05-04T08:07:00Z</dcterms:created>
  <dc:creator>Dariusz Bielawski</dc:creator>
  <dc:description/>
  <dc:language>pl-PL</dc:language>
  <cp:lastModifiedBy/>
  <cp:lastPrinted>2020-07-15T09:37:22Z</cp:lastPrinted>
  <dcterms:modified xsi:type="dcterms:W3CDTF">2020-07-27T11:23:13Z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