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21" w:rsidRPr="004E2ED5" w:rsidRDefault="00972C21" w:rsidP="004A75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72C21" w:rsidRPr="004E2ED5" w:rsidRDefault="003B61D6" w:rsidP="00D9559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2C21" w:rsidRPr="004E2ED5">
        <w:rPr>
          <w:rFonts w:ascii="Times New Roman" w:hAnsi="Times New Roman"/>
          <w:b/>
          <w:bCs/>
          <w:sz w:val="24"/>
          <w:szCs w:val="24"/>
          <w:lang w:eastAsia="pl-PL"/>
        </w:rPr>
        <w:t>UCHWAŁ</w:t>
      </w:r>
      <w:r w:rsidR="00A056F1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972C21"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NR </w:t>
      </w:r>
      <w:r w:rsidR="00A478FE"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  <w:r w:rsidR="00A056F1">
        <w:rPr>
          <w:rFonts w:ascii="Times New Roman" w:hAnsi="Times New Roman"/>
          <w:b/>
          <w:bCs/>
          <w:sz w:val="24"/>
          <w:szCs w:val="24"/>
          <w:lang w:eastAsia="pl-PL"/>
        </w:rPr>
        <w:t>V/41</w:t>
      </w:r>
      <w:r w:rsidR="0064102D" w:rsidRPr="004E2ED5">
        <w:rPr>
          <w:rFonts w:ascii="Times New Roman" w:hAnsi="Times New Roman"/>
          <w:b/>
          <w:bCs/>
          <w:sz w:val="24"/>
          <w:szCs w:val="24"/>
          <w:lang w:eastAsia="pl-PL"/>
        </w:rPr>
        <w:t>/201</w:t>
      </w:r>
      <w:r w:rsidR="00810A42" w:rsidRPr="004E2ED5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="00A478FE"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</w:t>
      </w:r>
    </w:p>
    <w:p w:rsidR="00972C21" w:rsidRPr="004E2ED5" w:rsidRDefault="00972C21" w:rsidP="00D9559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>RADY GMINY DRAWSKO</w:t>
      </w:r>
    </w:p>
    <w:p w:rsidR="00505B79" w:rsidRPr="004E2ED5" w:rsidRDefault="00246BD6" w:rsidP="003E11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810A42" w:rsidRPr="004E2ED5">
        <w:rPr>
          <w:rFonts w:ascii="Times New Roman" w:hAnsi="Times New Roman"/>
          <w:b/>
          <w:bCs/>
          <w:sz w:val="24"/>
          <w:szCs w:val="24"/>
          <w:lang w:eastAsia="pl-PL"/>
        </w:rPr>
        <w:t>13 lutego</w:t>
      </w:r>
      <w:r w:rsidR="004E227F"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72C21" w:rsidRPr="004E2ED5">
        <w:rPr>
          <w:rFonts w:ascii="Times New Roman" w:hAnsi="Times New Roman"/>
          <w:b/>
          <w:bCs/>
          <w:sz w:val="24"/>
          <w:szCs w:val="24"/>
          <w:lang w:eastAsia="pl-PL"/>
        </w:rPr>
        <w:t>201</w:t>
      </w:r>
      <w:r w:rsidR="00810A42" w:rsidRPr="004E2ED5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="00972C21" w:rsidRPr="004E2ED5">
        <w:rPr>
          <w:rFonts w:ascii="Times New Roman" w:hAnsi="Times New Roman"/>
          <w:b/>
          <w:bCs/>
          <w:sz w:val="24"/>
          <w:szCs w:val="24"/>
          <w:lang w:eastAsia="pl-PL"/>
        </w:rPr>
        <w:t>r.</w:t>
      </w:r>
    </w:p>
    <w:p w:rsidR="00972C21" w:rsidRPr="004E2ED5" w:rsidRDefault="00972C21" w:rsidP="00D955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C21" w:rsidRPr="004E2ED5" w:rsidRDefault="00972C21" w:rsidP="006E52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>w sprawie planu dofinansowania form doskonalenia zawodowego nauczycieli</w:t>
      </w:r>
      <w:r w:rsidR="006E523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b/>
          <w:sz w:val="24"/>
          <w:szCs w:val="24"/>
        </w:rPr>
        <w:t xml:space="preserve">zatrudnionych w szkołach prowadzonych przez Gminę Drawsko, ustalenia maksymalnej kwoty dofinansowania opłat pobieranych przez </w:t>
      </w:r>
      <w:r w:rsidR="00E275B3" w:rsidRPr="004E2ED5">
        <w:rPr>
          <w:rFonts w:ascii="Times New Roman" w:hAnsi="Times New Roman"/>
          <w:b/>
          <w:sz w:val="24"/>
          <w:szCs w:val="24"/>
        </w:rPr>
        <w:t>uczelnie</w:t>
      </w:r>
      <w:r w:rsidRPr="004E2ED5">
        <w:rPr>
          <w:rFonts w:ascii="Times New Roman" w:hAnsi="Times New Roman"/>
          <w:b/>
          <w:sz w:val="24"/>
          <w:szCs w:val="24"/>
        </w:rPr>
        <w:t xml:space="preserve"> oraz s</w:t>
      </w:r>
      <w:r w:rsidR="004E2ED5">
        <w:rPr>
          <w:rFonts w:ascii="Times New Roman" w:hAnsi="Times New Roman"/>
          <w:b/>
          <w:sz w:val="24"/>
          <w:szCs w:val="24"/>
        </w:rPr>
        <w:t xml:space="preserve">pecjalności i formy kształcenia </w:t>
      </w:r>
      <w:r w:rsidR="004E2ED5" w:rsidRPr="00B807A4">
        <w:rPr>
          <w:rFonts w:ascii="Times New Roman" w:hAnsi="Times New Roman"/>
          <w:b/>
          <w:sz w:val="24"/>
          <w:szCs w:val="24"/>
        </w:rPr>
        <w:t>nauczycieli prowadzonych przez uczelnie,</w:t>
      </w:r>
      <w:r w:rsidRPr="004E2ED5">
        <w:rPr>
          <w:rFonts w:ascii="Times New Roman" w:hAnsi="Times New Roman"/>
          <w:b/>
          <w:sz w:val="24"/>
          <w:szCs w:val="24"/>
        </w:rPr>
        <w:t xml:space="preserve"> na które dofinansowanie jest przyznawane</w:t>
      </w: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rok 201</w:t>
      </w:r>
      <w:r w:rsidR="00DD0C9C" w:rsidRPr="004E2ED5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</w:p>
    <w:p w:rsidR="00972C21" w:rsidRPr="004E2ED5" w:rsidRDefault="00972C21" w:rsidP="004A7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C21" w:rsidRPr="004E2ED5" w:rsidRDefault="00972C21" w:rsidP="00B807A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64102D" w:rsidRPr="004E2ED5">
        <w:rPr>
          <w:rFonts w:ascii="Times New Roman" w:hAnsi="Times New Roman"/>
          <w:sz w:val="24"/>
          <w:szCs w:val="24"/>
          <w:lang w:eastAsia="pl-PL"/>
        </w:rPr>
        <w:t xml:space="preserve">art.18 ust. 2 pkt 15 ustawy z dnia 8 marca 1990 r. o samorządzie gminnym (tekst jedn.: Dz. U. z 2018r. poz. 994 ze zm.), </w:t>
      </w:r>
      <w:r w:rsidR="00125AB9" w:rsidRPr="004E2ED5">
        <w:rPr>
          <w:rFonts w:ascii="Times New Roman" w:hAnsi="Times New Roman"/>
          <w:sz w:val="24"/>
          <w:szCs w:val="24"/>
          <w:lang w:eastAsia="pl-PL"/>
        </w:rPr>
        <w:t xml:space="preserve">art. 70a </w:t>
      </w:r>
      <w:r w:rsidR="00125AB9" w:rsidRPr="00B807A4">
        <w:rPr>
          <w:rFonts w:ascii="Times New Roman" w:hAnsi="Times New Roman"/>
          <w:sz w:val="24"/>
          <w:szCs w:val="24"/>
          <w:lang w:eastAsia="pl-PL"/>
        </w:rPr>
        <w:t>ust. 1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oraz 91d pkt 1</w:t>
      </w:r>
      <w:r w:rsidRPr="004E2ED5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>ustawy z dnia 26 stycznia 1982 r. Karta Nauczyciela (t. j. Dz. U. z 201</w:t>
      </w:r>
      <w:r w:rsidR="00DD0C9C" w:rsidRPr="004E2ED5">
        <w:rPr>
          <w:rFonts w:ascii="Times New Roman" w:hAnsi="Times New Roman"/>
          <w:sz w:val="24"/>
          <w:szCs w:val="24"/>
          <w:lang w:eastAsia="pl-PL"/>
        </w:rPr>
        <w:t>8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 w:rsidR="00DD0C9C" w:rsidRPr="004E2ED5">
        <w:rPr>
          <w:rFonts w:ascii="Times New Roman" w:hAnsi="Times New Roman"/>
          <w:sz w:val="24"/>
          <w:szCs w:val="24"/>
          <w:lang w:eastAsia="pl-PL"/>
        </w:rPr>
        <w:t>967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ze zm.) w związku z §</w:t>
      </w:r>
      <w:r w:rsidR="00810A42" w:rsidRPr="004E2ED5">
        <w:rPr>
          <w:rFonts w:ascii="Times New Roman" w:hAnsi="Times New Roman"/>
          <w:sz w:val="24"/>
          <w:szCs w:val="24"/>
          <w:lang w:eastAsia="pl-PL"/>
        </w:rPr>
        <w:t xml:space="preserve">7 </w:t>
      </w:r>
      <w:r w:rsidR="005B53CE" w:rsidRPr="004E2ED5">
        <w:rPr>
          <w:rFonts w:ascii="Times New Roman" w:hAnsi="Times New Roman"/>
          <w:sz w:val="24"/>
          <w:szCs w:val="24"/>
          <w:lang w:eastAsia="pl-PL"/>
        </w:rPr>
        <w:t xml:space="preserve">i § </w:t>
      </w:r>
      <w:r w:rsidR="00810A42" w:rsidRPr="004E2ED5">
        <w:rPr>
          <w:rFonts w:ascii="Times New Roman" w:hAnsi="Times New Roman"/>
          <w:sz w:val="24"/>
          <w:szCs w:val="24"/>
          <w:lang w:eastAsia="pl-PL"/>
        </w:rPr>
        <w:t>8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rozporządzenia Ministra Edukacji Narodowej</w:t>
      </w:r>
      <w:r w:rsidR="00810A42" w:rsidRPr="004E2ED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810A42" w:rsidRPr="004E2ED5">
        <w:rPr>
          <w:rFonts w:ascii="Times New Roman" w:hAnsi="Times New Roman"/>
          <w:sz w:val="24"/>
          <w:szCs w:val="24"/>
          <w:lang w:eastAsia="pl-PL"/>
        </w:rPr>
        <w:t>18 stycznia 2019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r. w sprawie </w:t>
      </w:r>
      <w:r w:rsidR="005B53CE" w:rsidRPr="004E2ED5">
        <w:rPr>
          <w:rFonts w:ascii="Times New Roman" w:hAnsi="Times New Roman"/>
          <w:sz w:val="24"/>
          <w:szCs w:val="24"/>
          <w:lang w:eastAsia="pl-PL"/>
        </w:rPr>
        <w:t>dofinansowania doskonalenia zawodowego 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(Dz. U.</w:t>
      </w:r>
      <w:r w:rsidR="00810A42" w:rsidRPr="004E2ED5">
        <w:rPr>
          <w:rFonts w:ascii="Times New Roman" w:hAnsi="Times New Roman"/>
          <w:sz w:val="24"/>
          <w:szCs w:val="24"/>
          <w:lang w:eastAsia="pl-PL"/>
        </w:rPr>
        <w:t xml:space="preserve"> z 2019r.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810A42" w:rsidRPr="004E2ED5">
        <w:rPr>
          <w:rFonts w:ascii="Times New Roman" w:hAnsi="Times New Roman"/>
          <w:sz w:val="24"/>
          <w:szCs w:val="24"/>
          <w:lang w:eastAsia="pl-PL"/>
        </w:rPr>
        <w:t>136</w:t>
      </w:r>
      <w:r w:rsidRPr="004E2ED5">
        <w:rPr>
          <w:rFonts w:ascii="Times New Roman" w:hAnsi="Times New Roman"/>
          <w:sz w:val="24"/>
          <w:szCs w:val="24"/>
          <w:lang w:eastAsia="pl-PL"/>
        </w:rPr>
        <w:t>), po zasięgnięciu opinii związków zawodo</w:t>
      </w:r>
      <w:r w:rsidR="00D95597" w:rsidRPr="004E2ED5">
        <w:rPr>
          <w:rFonts w:ascii="Times New Roman" w:hAnsi="Times New Roman"/>
          <w:sz w:val="24"/>
          <w:szCs w:val="24"/>
          <w:lang w:eastAsia="pl-PL"/>
        </w:rPr>
        <w:t>wych zrzeszających nauczycieli:</w:t>
      </w:r>
    </w:p>
    <w:p w:rsidR="00972C21" w:rsidRPr="004E2ED5" w:rsidRDefault="00972C21" w:rsidP="004A7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C21" w:rsidRPr="004E2ED5" w:rsidRDefault="00972C21" w:rsidP="00676146">
      <w:pPr>
        <w:pStyle w:val="Default"/>
        <w:jc w:val="both"/>
        <w:rPr>
          <w:color w:val="auto"/>
        </w:rPr>
      </w:pPr>
      <w:r w:rsidRPr="004E2ED5">
        <w:rPr>
          <w:color w:val="auto"/>
        </w:rPr>
        <w:t xml:space="preserve">§ 1. </w:t>
      </w:r>
    </w:p>
    <w:p w:rsidR="00972C21" w:rsidRPr="004E2ED5" w:rsidRDefault="00972C21" w:rsidP="00810A42">
      <w:pPr>
        <w:pStyle w:val="Default"/>
        <w:jc w:val="both"/>
        <w:rPr>
          <w:color w:val="auto"/>
        </w:rPr>
      </w:pPr>
      <w:r w:rsidRPr="004E2ED5">
        <w:rPr>
          <w:color w:val="auto"/>
        </w:rPr>
        <w:t>1. Ustala się plan dofinansowania form doskonalenia zawodowego nauczycieli w szkołach prowadzonych</w:t>
      </w:r>
      <w:r w:rsidR="00E275B3" w:rsidRPr="004E2ED5">
        <w:rPr>
          <w:color w:val="auto"/>
        </w:rPr>
        <w:t xml:space="preserve"> przez Gminę Drawsko, </w:t>
      </w:r>
      <w:r w:rsidRPr="004E2ED5">
        <w:rPr>
          <w:color w:val="auto"/>
        </w:rPr>
        <w:t>maksymaln</w:t>
      </w:r>
      <w:r w:rsidR="00E275B3" w:rsidRPr="004E2ED5">
        <w:rPr>
          <w:color w:val="auto"/>
        </w:rPr>
        <w:t>ą kwotę</w:t>
      </w:r>
      <w:r w:rsidRPr="004E2ED5">
        <w:rPr>
          <w:color w:val="auto"/>
        </w:rPr>
        <w:t xml:space="preserve"> dofinansowania opłaty na kształcenie pobieran</w:t>
      </w:r>
      <w:r w:rsidR="00E275B3" w:rsidRPr="004E2ED5">
        <w:rPr>
          <w:color w:val="auto"/>
        </w:rPr>
        <w:t>ą</w:t>
      </w:r>
      <w:r w:rsidRPr="004E2ED5">
        <w:rPr>
          <w:color w:val="auto"/>
        </w:rPr>
        <w:t xml:space="preserve"> przez </w:t>
      </w:r>
      <w:r w:rsidR="00E275B3" w:rsidRPr="004E2ED5">
        <w:rPr>
          <w:color w:val="auto"/>
        </w:rPr>
        <w:t>uczelnie</w:t>
      </w:r>
      <w:r w:rsidRPr="004E2ED5">
        <w:rPr>
          <w:color w:val="auto"/>
        </w:rPr>
        <w:t xml:space="preserve"> oraz sp</w:t>
      </w:r>
      <w:r w:rsidR="004E2ED5" w:rsidRPr="004E2ED5">
        <w:rPr>
          <w:color w:val="auto"/>
        </w:rPr>
        <w:t xml:space="preserve">ecjalności i formy kształcenia </w:t>
      </w:r>
      <w:r w:rsidR="004E2ED5" w:rsidRPr="00B807A4">
        <w:rPr>
          <w:color w:val="auto"/>
        </w:rPr>
        <w:t>nauczycieli prowadzonych przez uczelnie,</w:t>
      </w:r>
      <w:r w:rsidR="004E2ED5" w:rsidRPr="004E2ED5">
        <w:rPr>
          <w:color w:val="auto"/>
        </w:rPr>
        <w:t xml:space="preserve"> </w:t>
      </w:r>
      <w:r w:rsidRPr="004E2ED5">
        <w:rPr>
          <w:color w:val="auto"/>
        </w:rPr>
        <w:t>na które dofinansowanie jest przyznawane</w:t>
      </w:r>
      <w:r w:rsidRPr="004E2ED5">
        <w:rPr>
          <w:bCs/>
          <w:color w:val="auto"/>
        </w:rPr>
        <w:t xml:space="preserve"> na rok 201</w:t>
      </w:r>
      <w:r w:rsidR="005B53CE" w:rsidRPr="004E2ED5">
        <w:rPr>
          <w:bCs/>
          <w:color w:val="auto"/>
        </w:rPr>
        <w:t>9</w:t>
      </w:r>
      <w:r w:rsidRPr="004E2ED5">
        <w:rPr>
          <w:color w:val="auto"/>
        </w:rPr>
        <w:t>, w brzmieniu zgodnie z załącznikiem nr 1 do uchwały.</w:t>
      </w:r>
    </w:p>
    <w:p w:rsidR="00392F87" w:rsidRPr="004E2ED5" w:rsidRDefault="00392F87" w:rsidP="00810A42">
      <w:pPr>
        <w:pStyle w:val="Default"/>
        <w:jc w:val="both"/>
        <w:rPr>
          <w:color w:val="auto"/>
        </w:rPr>
      </w:pPr>
    </w:p>
    <w:p w:rsidR="00972C21" w:rsidRPr="004E2ED5" w:rsidRDefault="00972C21" w:rsidP="0081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2. Środki na dofinansowanie doskonalenia zawodowego nauczycieli, o których mowa w ust. 1 zwiększają plany finansowe poszczególnych szkół.</w:t>
      </w:r>
    </w:p>
    <w:p w:rsidR="00972C21" w:rsidRPr="004E2ED5" w:rsidRDefault="00972C21" w:rsidP="00A03F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F87" w:rsidRPr="004E2ED5" w:rsidRDefault="00972C21" w:rsidP="00AC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§ 2. </w:t>
      </w:r>
    </w:p>
    <w:p w:rsidR="00972C21" w:rsidRPr="004E2ED5" w:rsidRDefault="00972C21" w:rsidP="00AC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Wykonanie uchwały powierza się Wójtowi Gminy Drawsko.</w:t>
      </w:r>
    </w:p>
    <w:p w:rsidR="00972C21" w:rsidRPr="004E2ED5" w:rsidRDefault="00972C21" w:rsidP="004A7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F87" w:rsidRPr="004E2ED5" w:rsidRDefault="00972C21" w:rsidP="00676146">
      <w:pPr>
        <w:pStyle w:val="Default"/>
        <w:rPr>
          <w:color w:val="auto"/>
        </w:rPr>
      </w:pPr>
      <w:r w:rsidRPr="004E2ED5">
        <w:rPr>
          <w:color w:val="auto"/>
        </w:rPr>
        <w:t xml:space="preserve">§ 3. </w:t>
      </w:r>
    </w:p>
    <w:p w:rsidR="00972C21" w:rsidRPr="004E2ED5" w:rsidRDefault="00972C21" w:rsidP="00676146">
      <w:pPr>
        <w:pStyle w:val="Default"/>
        <w:rPr>
          <w:color w:val="auto"/>
        </w:rPr>
      </w:pPr>
      <w:r w:rsidRPr="004E2ED5">
        <w:rPr>
          <w:color w:val="auto"/>
        </w:rPr>
        <w:t xml:space="preserve">Uchwała wchodzi w życie </w:t>
      </w:r>
      <w:r w:rsidR="00D95597" w:rsidRPr="004E2ED5">
        <w:rPr>
          <w:color w:val="auto"/>
        </w:rPr>
        <w:t>z dniem podjęcia</w:t>
      </w:r>
      <w:r w:rsidRPr="004E2ED5">
        <w:rPr>
          <w:color w:val="auto"/>
        </w:rPr>
        <w:t>.</w:t>
      </w:r>
      <w:r w:rsidRPr="004E2ED5">
        <w:rPr>
          <w:b/>
          <w:i/>
          <w:color w:val="auto"/>
        </w:rPr>
        <w:tab/>
      </w:r>
    </w:p>
    <w:p w:rsidR="004A7723" w:rsidRDefault="004A7723" w:rsidP="004A758F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4A7723" w:rsidRDefault="004A7723" w:rsidP="004A758F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4A7723" w:rsidRDefault="004A7723" w:rsidP="004A758F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4A7723" w:rsidRDefault="004A7723" w:rsidP="004A758F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4A7723" w:rsidRDefault="004A7723" w:rsidP="004A758F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4A7723" w:rsidRDefault="004A7723" w:rsidP="004A758F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4A7723" w:rsidRDefault="004A7723" w:rsidP="004A758F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4A7723" w:rsidRDefault="004A7723" w:rsidP="004A758F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4A7723" w:rsidRDefault="004A7723" w:rsidP="004A758F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4A7723" w:rsidRPr="00D95597" w:rsidRDefault="004A7723" w:rsidP="004A77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D95597">
        <w:rPr>
          <w:rFonts w:ascii="Times New Roman" w:hAnsi="Times New Roman"/>
          <w:lang w:eastAsia="pl-PL"/>
        </w:rPr>
        <w:t>Uzasadnienie do</w:t>
      </w:r>
    </w:p>
    <w:p w:rsidR="004A7723" w:rsidRPr="00D95597" w:rsidRDefault="004A7723" w:rsidP="004A7723">
      <w:pPr>
        <w:spacing w:after="0" w:line="360" w:lineRule="auto"/>
        <w:jc w:val="center"/>
        <w:rPr>
          <w:rFonts w:ascii="Times New Roman" w:hAnsi="Times New Roman"/>
          <w:bCs/>
          <w:lang w:eastAsia="pl-PL"/>
        </w:rPr>
      </w:pPr>
      <w:r w:rsidRPr="00D95597">
        <w:rPr>
          <w:rFonts w:ascii="Times New Roman" w:hAnsi="Times New Roman"/>
          <w:bCs/>
          <w:lang w:eastAsia="pl-PL"/>
        </w:rPr>
        <w:t xml:space="preserve">uchwały nr </w:t>
      </w:r>
      <w:r>
        <w:rPr>
          <w:rFonts w:ascii="Times New Roman" w:hAnsi="Times New Roman"/>
          <w:bCs/>
          <w:lang w:eastAsia="pl-PL"/>
        </w:rPr>
        <w:t>V/41/2019</w:t>
      </w:r>
    </w:p>
    <w:p w:rsidR="004A7723" w:rsidRPr="00D95597" w:rsidRDefault="004A7723" w:rsidP="004A7723">
      <w:pPr>
        <w:spacing w:after="0" w:line="360" w:lineRule="auto"/>
        <w:jc w:val="center"/>
        <w:rPr>
          <w:rFonts w:ascii="Times New Roman" w:hAnsi="Times New Roman"/>
          <w:bCs/>
          <w:lang w:eastAsia="pl-PL"/>
        </w:rPr>
      </w:pPr>
      <w:r w:rsidRPr="00D95597">
        <w:rPr>
          <w:rFonts w:ascii="Times New Roman" w:hAnsi="Times New Roman"/>
          <w:bCs/>
          <w:lang w:eastAsia="pl-PL"/>
        </w:rPr>
        <w:t>Rady Gminy Drawsko</w:t>
      </w:r>
    </w:p>
    <w:p w:rsidR="004A7723" w:rsidRPr="00D95597" w:rsidRDefault="004A7723" w:rsidP="004A7723">
      <w:pPr>
        <w:spacing w:after="0" w:line="360" w:lineRule="auto"/>
        <w:jc w:val="center"/>
        <w:rPr>
          <w:rFonts w:ascii="Times New Roman" w:hAnsi="Times New Roman"/>
          <w:bCs/>
          <w:lang w:eastAsia="pl-PL"/>
        </w:rPr>
      </w:pPr>
      <w:r w:rsidRPr="00D95597">
        <w:rPr>
          <w:rFonts w:ascii="Times New Roman" w:hAnsi="Times New Roman"/>
          <w:bCs/>
          <w:lang w:eastAsia="pl-PL"/>
        </w:rPr>
        <w:t xml:space="preserve">z dnia </w:t>
      </w:r>
      <w:r>
        <w:rPr>
          <w:rFonts w:ascii="Times New Roman" w:hAnsi="Times New Roman"/>
          <w:bCs/>
          <w:lang w:eastAsia="pl-PL"/>
        </w:rPr>
        <w:t>13.02.2019t.</w:t>
      </w:r>
    </w:p>
    <w:p w:rsidR="004A7723" w:rsidRPr="00924BD6" w:rsidRDefault="004A7723" w:rsidP="004A772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A7723" w:rsidRPr="00924BD6" w:rsidRDefault="004A7723" w:rsidP="006E523D">
      <w:pPr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>w sprawie planu dofinansowania form doskonalenia zawodowego nauczycieli</w:t>
      </w:r>
      <w:r w:rsidR="006E523D">
        <w:rPr>
          <w:rFonts w:ascii="Times New Roman" w:hAnsi="Times New Roman"/>
          <w:b/>
          <w:bCs/>
          <w:lang w:eastAsia="pl-PL"/>
        </w:rPr>
        <w:t xml:space="preserve"> </w:t>
      </w:r>
      <w:bookmarkStart w:id="0" w:name="_GoBack"/>
      <w:bookmarkEnd w:id="0"/>
      <w:r w:rsidRPr="00924BD6">
        <w:rPr>
          <w:rFonts w:ascii="Times New Roman" w:hAnsi="Times New Roman"/>
          <w:b/>
        </w:rPr>
        <w:t>zatrudnionych w szkołach prowadzonych przez Gminę Drawsko, ustalenia maksymalnej kwoty dofinansowania opłat pobieranych przez szkoły wyższe i zakłady kształcenia nauczycieli oraz specjalności i formy kształcenia, na które dofinansowanie jest przyznawane</w:t>
      </w:r>
      <w:r w:rsidRPr="00924BD6">
        <w:rPr>
          <w:rFonts w:ascii="Times New Roman" w:hAnsi="Times New Roman"/>
          <w:b/>
          <w:bCs/>
          <w:lang w:eastAsia="pl-PL"/>
        </w:rPr>
        <w:t>, na rok 201</w:t>
      </w:r>
      <w:r>
        <w:rPr>
          <w:rFonts w:ascii="Times New Roman" w:hAnsi="Times New Roman"/>
          <w:b/>
          <w:bCs/>
          <w:lang w:eastAsia="pl-PL"/>
        </w:rPr>
        <w:t>9</w:t>
      </w:r>
    </w:p>
    <w:p w:rsidR="004A7723" w:rsidRPr="00924BD6" w:rsidRDefault="004A7723" w:rsidP="004A7723">
      <w:pPr>
        <w:spacing w:after="0"/>
        <w:jc w:val="both"/>
        <w:rPr>
          <w:rFonts w:ascii="Times New Roman" w:hAnsi="Times New Roman"/>
          <w:b/>
          <w:bCs/>
        </w:rPr>
      </w:pPr>
    </w:p>
    <w:p w:rsidR="004A7723" w:rsidRDefault="004A7723" w:rsidP="004A772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A7723" w:rsidRDefault="004A7723" w:rsidP="004A772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F19DA">
        <w:rPr>
          <w:rFonts w:ascii="Times New Roman" w:hAnsi="Times New Roman"/>
          <w:bCs/>
        </w:rPr>
        <w:t xml:space="preserve">Zgodnie z art. 70a ust. </w:t>
      </w:r>
      <w:r w:rsidRPr="004F19DA">
        <w:rPr>
          <w:rFonts w:ascii="Times New Roman" w:hAnsi="Times New Roman"/>
        </w:rPr>
        <w:t xml:space="preserve">1 i </w:t>
      </w:r>
      <w:r w:rsidRPr="004F19DA">
        <w:rPr>
          <w:rFonts w:ascii="Times New Roman" w:hAnsi="Times New Roman"/>
          <w:lang w:eastAsia="pl-PL"/>
        </w:rPr>
        <w:t xml:space="preserve">2a ustawy z dnia 26 stycznia 1982 r. Karta Nauczyciela (t. j. </w:t>
      </w:r>
      <w:r w:rsidRPr="00924BD6">
        <w:rPr>
          <w:rFonts w:ascii="Times New Roman" w:hAnsi="Times New Roman"/>
          <w:lang w:eastAsia="pl-PL"/>
        </w:rPr>
        <w:t>Dz. U. z 20</w:t>
      </w:r>
      <w:r>
        <w:rPr>
          <w:rFonts w:ascii="Times New Roman" w:hAnsi="Times New Roman"/>
          <w:lang w:eastAsia="pl-PL"/>
        </w:rPr>
        <w:t>18</w:t>
      </w:r>
      <w:r w:rsidRPr="00924BD6">
        <w:rPr>
          <w:rFonts w:ascii="Times New Roman" w:hAnsi="Times New Roman"/>
          <w:lang w:eastAsia="pl-PL"/>
        </w:rPr>
        <w:t xml:space="preserve">r., </w:t>
      </w:r>
      <w:r>
        <w:rPr>
          <w:rFonts w:ascii="Times New Roman" w:hAnsi="Times New Roman"/>
          <w:lang w:eastAsia="pl-PL"/>
        </w:rPr>
        <w:t>poz</w:t>
      </w:r>
      <w:r w:rsidRPr="00924BD6"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  <w:lang w:eastAsia="pl-PL"/>
        </w:rPr>
        <w:t>967 ze zm.</w:t>
      </w:r>
      <w:r w:rsidRPr="004F19DA">
        <w:rPr>
          <w:rFonts w:ascii="Times New Roman" w:hAnsi="Times New Roman"/>
          <w:lang w:eastAsia="pl-PL"/>
        </w:rPr>
        <w:t>)</w:t>
      </w:r>
      <w:r w:rsidRPr="004F19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</w:t>
      </w:r>
      <w:r w:rsidRPr="004A7723">
        <w:rPr>
          <w:rFonts w:ascii="Times New Roman" w:hAnsi="Times New Roman"/>
        </w:rPr>
        <w:t xml:space="preserve"> budżetach organów prowadzących szkoły wyodrębnia się środki na dofinansowanie doskonalenia zawodowego nauczycieli - w wysokości 0,8% planowanych rocznych środków przeznaczonych na wynagrodzenia osobowe nau</w:t>
      </w:r>
      <w:r>
        <w:rPr>
          <w:rFonts w:ascii="Times New Roman" w:hAnsi="Times New Roman"/>
        </w:rPr>
        <w:t>czycieli</w:t>
      </w:r>
      <w:r w:rsidRPr="004A7723">
        <w:rPr>
          <w:rFonts w:ascii="Times New Roman" w:hAnsi="Times New Roman"/>
        </w:rPr>
        <w:t>.</w:t>
      </w:r>
    </w:p>
    <w:p w:rsidR="004A7723" w:rsidRDefault="004A7723" w:rsidP="004A7723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bCs/>
          <w:lang w:eastAsia="pl-PL"/>
        </w:rPr>
        <w:t xml:space="preserve">Projekt </w:t>
      </w:r>
      <w:r>
        <w:rPr>
          <w:rFonts w:ascii="Times New Roman" w:hAnsi="Times New Roman"/>
          <w:bCs/>
          <w:lang w:eastAsia="pl-PL"/>
        </w:rPr>
        <w:t xml:space="preserve">budżetu gminy Drawsko  dot. </w:t>
      </w:r>
      <w:r w:rsidRPr="00924BD6">
        <w:rPr>
          <w:rFonts w:ascii="Times New Roman" w:hAnsi="Times New Roman"/>
          <w:bCs/>
          <w:lang w:eastAsia="pl-PL"/>
        </w:rPr>
        <w:t xml:space="preserve">podziału środków </w:t>
      </w:r>
      <w:r>
        <w:rPr>
          <w:rFonts w:ascii="Times New Roman" w:hAnsi="Times New Roman"/>
          <w:bCs/>
          <w:lang w:eastAsia="pl-PL"/>
        </w:rPr>
        <w:t xml:space="preserve">oraz niniejsza uchwała </w:t>
      </w:r>
      <w:r w:rsidRPr="00924BD6">
        <w:rPr>
          <w:rFonts w:ascii="Times New Roman" w:hAnsi="Times New Roman"/>
          <w:bCs/>
          <w:lang w:eastAsia="pl-PL"/>
        </w:rPr>
        <w:t>został</w:t>
      </w:r>
      <w:r>
        <w:rPr>
          <w:rFonts w:ascii="Times New Roman" w:hAnsi="Times New Roman"/>
          <w:bCs/>
          <w:lang w:eastAsia="pl-PL"/>
        </w:rPr>
        <w:t>y</w:t>
      </w:r>
      <w:r w:rsidRPr="00924BD6">
        <w:rPr>
          <w:rFonts w:ascii="Times New Roman" w:hAnsi="Times New Roman"/>
          <w:bCs/>
          <w:lang w:eastAsia="pl-PL"/>
        </w:rPr>
        <w:t xml:space="preserve"> pozytywnie zaopiniowan</w:t>
      </w:r>
      <w:r>
        <w:rPr>
          <w:rFonts w:ascii="Times New Roman" w:hAnsi="Times New Roman"/>
          <w:bCs/>
          <w:lang w:eastAsia="pl-PL"/>
        </w:rPr>
        <w:t>e</w:t>
      </w:r>
      <w:r w:rsidRPr="00924BD6">
        <w:rPr>
          <w:rFonts w:ascii="Times New Roman" w:hAnsi="Times New Roman"/>
          <w:bCs/>
          <w:lang w:eastAsia="pl-PL"/>
        </w:rPr>
        <w:t xml:space="preserve"> przez związki zawodowe zrzeszające nauczycieli</w:t>
      </w:r>
      <w:r>
        <w:rPr>
          <w:rFonts w:ascii="Times New Roman" w:hAnsi="Times New Roman"/>
          <w:bCs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</w:t>
      </w:r>
    </w:p>
    <w:p w:rsidR="004A7723" w:rsidRPr="00392F87" w:rsidRDefault="004A7723" w:rsidP="004A7723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Zgodnie </w:t>
      </w:r>
      <w:r w:rsidRPr="0064102D">
        <w:rPr>
          <w:rFonts w:ascii="Times New Roman" w:hAnsi="Times New Roman"/>
          <w:lang w:eastAsia="pl-PL"/>
        </w:rPr>
        <w:t>§</w:t>
      </w:r>
      <w:r>
        <w:rPr>
          <w:rFonts w:ascii="Times New Roman" w:hAnsi="Times New Roman"/>
          <w:lang w:eastAsia="pl-PL"/>
        </w:rPr>
        <w:t xml:space="preserve"> 7</w:t>
      </w:r>
      <w:r w:rsidRPr="0064102D">
        <w:rPr>
          <w:rFonts w:ascii="Times New Roman" w:hAnsi="Times New Roman"/>
          <w:lang w:eastAsia="pl-PL"/>
        </w:rPr>
        <w:t xml:space="preserve"> i § </w:t>
      </w:r>
      <w:r>
        <w:rPr>
          <w:rFonts w:ascii="Times New Roman" w:hAnsi="Times New Roman"/>
          <w:lang w:eastAsia="pl-PL"/>
        </w:rPr>
        <w:t>8</w:t>
      </w:r>
      <w:r w:rsidRPr="0064102D">
        <w:rPr>
          <w:rFonts w:ascii="Times New Roman" w:hAnsi="Times New Roman"/>
          <w:lang w:eastAsia="pl-PL"/>
        </w:rPr>
        <w:t xml:space="preserve"> rozporządzenia Ministra Edukacji Narodowej z dnia </w:t>
      </w:r>
      <w:r>
        <w:rPr>
          <w:rFonts w:ascii="Times New Roman" w:hAnsi="Times New Roman"/>
          <w:lang w:eastAsia="pl-PL"/>
        </w:rPr>
        <w:t>18 stycznia 2019</w:t>
      </w:r>
      <w:r w:rsidRPr="0064102D">
        <w:rPr>
          <w:rFonts w:ascii="Times New Roman" w:hAnsi="Times New Roman"/>
          <w:lang w:eastAsia="pl-PL"/>
        </w:rPr>
        <w:t xml:space="preserve">r. w sprawie dofinansowania doskonalenia zawodowego nauczycieli (Dz. U. </w:t>
      </w:r>
      <w:r>
        <w:rPr>
          <w:rFonts w:ascii="Times New Roman" w:hAnsi="Times New Roman"/>
          <w:lang w:eastAsia="pl-PL"/>
        </w:rPr>
        <w:t xml:space="preserve">z 2019r. </w:t>
      </w:r>
      <w:r w:rsidRPr="0064102D">
        <w:rPr>
          <w:rFonts w:ascii="Times New Roman" w:hAnsi="Times New Roman"/>
          <w:lang w:eastAsia="pl-PL"/>
        </w:rPr>
        <w:t xml:space="preserve">poz. </w:t>
      </w:r>
      <w:r>
        <w:rPr>
          <w:rFonts w:ascii="Times New Roman" w:hAnsi="Times New Roman"/>
          <w:lang w:eastAsia="pl-PL"/>
        </w:rPr>
        <w:t xml:space="preserve">136 </w:t>
      </w:r>
      <w:r w:rsidRPr="0064102D">
        <w:rPr>
          <w:rFonts w:ascii="Times New Roman" w:hAnsi="Times New Roman"/>
          <w:lang w:eastAsia="pl-PL"/>
        </w:rPr>
        <w:t>)</w:t>
      </w:r>
      <w:r w:rsidRPr="00924BD6">
        <w:rPr>
          <w:rFonts w:ascii="Times New Roman" w:hAnsi="Times New Roman"/>
          <w:lang w:eastAsia="pl-PL"/>
        </w:rPr>
        <w:t>, organ prowadzący szkoły opracowuje na każdy rok budżetowy</w:t>
      </w:r>
      <w:r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bCs/>
          <w:lang w:eastAsia="pl-PL"/>
        </w:rPr>
        <w:t xml:space="preserve"> plan dofinansowania </w:t>
      </w:r>
      <w:r w:rsidRPr="00924BD6">
        <w:rPr>
          <w:rFonts w:ascii="Times New Roman" w:hAnsi="Times New Roman"/>
          <w:bCs/>
          <w:lang w:eastAsia="pl-PL"/>
        </w:rPr>
        <w:t>form dosk</w:t>
      </w:r>
      <w:r>
        <w:rPr>
          <w:rFonts w:ascii="Times New Roman" w:hAnsi="Times New Roman"/>
          <w:bCs/>
          <w:lang w:eastAsia="pl-PL"/>
        </w:rPr>
        <w:t xml:space="preserve">onalenia zawodowego nauczycieli oraz w porozumieniu z dyrektorami szkół i placówek, ustala corocznie  </w:t>
      </w:r>
      <w:r w:rsidRPr="00924BD6">
        <w:rPr>
          <w:rFonts w:ascii="Times New Roman" w:hAnsi="Times New Roman"/>
          <w:bCs/>
          <w:lang w:eastAsia="pl-PL"/>
        </w:rPr>
        <w:t xml:space="preserve">maksymalną kwotę dofinansowania opłat, </w:t>
      </w:r>
      <w:r w:rsidRPr="00E34B2F">
        <w:rPr>
          <w:rFonts w:ascii="Times New Roman" w:hAnsi="Times New Roman"/>
          <w:bCs/>
          <w:lang w:eastAsia="pl-PL"/>
        </w:rPr>
        <w:t xml:space="preserve">o których mowa w </w:t>
      </w:r>
      <m:oMath>
        <m:r>
          <w:rPr>
            <w:rFonts w:ascii="Cambria Math" w:hAnsi="Cambria Math"/>
            <w:lang w:eastAsia="pl-PL"/>
          </w:rPr>
          <m:t xml:space="preserve">§ </m:t>
        </m:r>
      </m:oMath>
      <w:r w:rsidRPr="00E34B2F">
        <w:rPr>
          <w:rFonts w:ascii="Times New Roman" w:hAnsi="Times New Roman"/>
          <w:bCs/>
          <w:lang w:eastAsia="pl-PL"/>
        </w:rPr>
        <w:t>2 ust. 3  pkt 1 rozporządzenia</w:t>
      </w:r>
      <w:r>
        <w:rPr>
          <w:rFonts w:ascii="Times New Roman" w:hAnsi="Times New Roman"/>
          <w:bCs/>
          <w:lang w:eastAsia="pl-PL"/>
        </w:rPr>
        <w:t>,</w:t>
      </w:r>
      <w:r w:rsidRPr="00E34B2F">
        <w:rPr>
          <w:rFonts w:ascii="Times New Roman" w:hAnsi="Times New Roman"/>
          <w:bCs/>
          <w:lang w:eastAsia="pl-PL"/>
        </w:rPr>
        <w:t xml:space="preserve"> </w:t>
      </w:r>
      <w:r w:rsidRPr="00924BD6">
        <w:rPr>
          <w:rFonts w:ascii="Times New Roman" w:hAnsi="Times New Roman"/>
          <w:bCs/>
          <w:lang w:eastAsia="pl-PL"/>
        </w:rPr>
        <w:t>oraz</w:t>
      </w:r>
      <w:r>
        <w:rPr>
          <w:rFonts w:ascii="Times New Roman" w:hAnsi="Times New Roman"/>
          <w:lang w:eastAsia="pl-PL"/>
        </w:rPr>
        <w:t xml:space="preserve"> </w:t>
      </w:r>
      <w:r w:rsidRPr="00924BD6">
        <w:rPr>
          <w:rFonts w:ascii="Times New Roman" w:hAnsi="Times New Roman"/>
          <w:bCs/>
          <w:lang w:eastAsia="pl-PL"/>
        </w:rPr>
        <w:t>specjalności i formy kształcenia</w:t>
      </w:r>
      <w:r>
        <w:rPr>
          <w:rFonts w:ascii="Times New Roman" w:hAnsi="Times New Roman"/>
          <w:bCs/>
          <w:lang w:eastAsia="pl-PL"/>
        </w:rPr>
        <w:t xml:space="preserve"> nauczycieli prowadzone przez uczelnie, na które dofinansowanie jest przyznawane. </w:t>
      </w:r>
    </w:p>
    <w:p w:rsidR="004A7723" w:rsidRDefault="004A7723" w:rsidP="004A758F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972C21" w:rsidRPr="004E2ED5" w:rsidRDefault="00972C21" w:rsidP="004A758F">
      <w:pPr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  <w:r w:rsidRPr="004E2ED5">
        <w:rPr>
          <w:rFonts w:ascii="Times New Roman" w:hAnsi="Times New Roman"/>
          <w:i/>
          <w:color w:val="FF0000"/>
          <w:sz w:val="24"/>
          <w:szCs w:val="24"/>
          <w:lang w:eastAsia="pl-PL"/>
        </w:rPr>
        <w:br w:type="page"/>
      </w:r>
    </w:p>
    <w:p w:rsidR="00972C21" w:rsidRPr="004E2ED5" w:rsidRDefault="00972C21" w:rsidP="00FF662C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lastRenderedPageBreak/>
        <w:t>Załącznik nr 1</w:t>
      </w:r>
    </w:p>
    <w:p w:rsidR="00972C21" w:rsidRPr="004E2ED5" w:rsidRDefault="00972C21" w:rsidP="006A4F23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uchwały nr </w:t>
      </w:r>
      <w:r w:rsidR="00A056F1">
        <w:rPr>
          <w:rFonts w:ascii="Times New Roman" w:hAnsi="Times New Roman"/>
          <w:bCs/>
          <w:sz w:val="24"/>
          <w:szCs w:val="24"/>
          <w:lang w:eastAsia="pl-PL"/>
        </w:rPr>
        <w:t>V/41/2019</w:t>
      </w:r>
    </w:p>
    <w:p w:rsidR="00972C21" w:rsidRPr="004E2ED5" w:rsidRDefault="00972C21" w:rsidP="006A4F23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Cs/>
          <w:sz w:val="24"/>
          <w:szCs w:val="24"/>
          <w:lang w:eastAsia="pl-PL"/>
        </w:rPr>
        <w:t>Rady Gminy Drawsko</w:t>
      </w:r>
    </w:p>
    <w:p w:rsidR="00972C21" w:rsidRPr="004E2ED5" w:rsidRDefault="00972C21" w:rsidP="006A4F23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Cs/>
          <w:sz w:val="24"/>
          <w:szCs w:val="24"/>
          <w:lang w:eastAsia="pl-PL"/>
        </w:rPr>
        <w:t xml:space="preserve">z dnia </w:t>
      </w:r>
      <w:r w:rsidR="00E34B2F" w:rsidRPr="004E2ED5">
        <w:rPr>
          <w:rFonts w:ascii="Times New Roman" w:hAnsi="Times New Roman"/>
          <w:bCs/>
          <w:sz w:val="24"/>
          <w:szCs w:val="24"/>
          <w:lang w:eastAsia="pl-PL"/>
        </w:rPr>
        <w:t>13.02.2019r.</w:t>
      </w:r>
    </w:p>
    <w:p w:rsidR="00972C21" w:rsidRPr="004E2ED5" w:rsidRDefault="00972C21" w:rsidP="004A7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C21" w:rsidRPr="004E2ED5" w:rsidRDefault="00972C21" w:rsidP="004A7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C21" w:rsidRPr="004E2ED5" w:rsidRDefault="00972C21" w:rsidP="009A5E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1. Plan dofinansowania form doskonalenia zawodowego nauczycieli </w:t>
      </w:r>
    </w:p>
    <w:p w:rsidR="00972C21" w:rsidRPr="004E2ED5" w:rsidRDefault="00972C21" w:rsidP="009A5E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4B9C" w:rsidRPr="004E2ED5" w:rsidRDefault="00B647C3" w:rsidP="00674B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1.</w:t>
      </w:r>
      <w:r w:rsidR="00674B9C" w:rsidRPr="004E2E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4B9C" w:rsidRPr="004E2ED5">
        <w:rPr>
          <w:rFonts w:ascii="Times New Roman" w:hAnsi="Times New Roman"/>
          <w:sz w:val="24"/>
          <w:szCs w:val="24"/>
          <w:lang w:eastAsia="pl-PL"/>
        </w:rPr>
        <w:t xml:space="preserve">Środki na dofinansowanie doskonalenia zawodowego nauczycieli w wysokości </w:t>
      </w:r>
      <w:r w:rsidR="00F87157" w:rsidRPr="00F87157">
        <w:rPr>
          <w:rFonts w:ascii="Times New Roman" w:hAnsi="Times New Roman"/>
          <w:sz w:val="24"/>
          <w:szCs w:val="24"/>
          <w:lang w:eastAsia="pl-PL"/>
        </w:rPr>
        <w:t>0,8</w:t>
      </w:r>
      <w:r w:rsidR="00674B9C" w:rsidRPr="00F87157">
        <w:rPr>
          <w:rFonts w:ascii="Times New Roman" w:hAnsi="Times New Roman"/>
          <w:sz w:val="24"/>
          <w:szCs w:val="24"/>
          <w:lang w:eastAsia="pl-PL"/>
        </w:rPr>
        <w:t>%</w:t>
      </w:r>
      <w:r w:rsidR="00674B9C" w:rsidRPr="004E2ED5">
        <w:rPr>
          <w:rFonts w:ascii="Times New Roman" w:hAnsi="Times New Roman"/>
          <w:sz w:val="24"/>
          <w:szCs w:val="24"/>
          <w:lang w:eastAsia="pl-PL"/>
        </w:rPr>
        <w:t xml:space="preserve"> planowanych rocznych środków przeznaczonych na wynagrodzenia osobowe nauczycieli – wyodrębnione w budżecie Gminy Drawsko - przeznacza się na dofinansowanie w części lub całości na następujące</w:t>
      </w:r>
      <w:r w:rsidR="004E2ED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4B9C" w:rsidRPr="004E2ED5">
        <w:rPr>
          <w:rFonts w:ascii="Times New Roman" w:hAnsi="Times New Roman"/>
          <w:sz w:val="24"/>
          <w:szCs w:val="24"/>
          <w:lang w:eastAsia="pl-PL"/>
        </w:rPr>
        <w:t>cele:</w:t>
      </w:r>
    </w:p>
    <w:p w:rsidR="00674B9C" w:rsidRPr="004E2ED5" w:rsidRDefault="00674B9C" w:rsidP="00674B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1) udział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w seminariach, konferencjach, wykładach, warsztatach, szkoleniach, studiach podyplomowych oraz innych formach doskonalenia zawodowego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prowadzonych odpowiednio przez placówki doskonalenia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, uczelnie oraz inne podmioty, których zadania statutowe obejmują doskonalenie zawodowe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>;</w:t>
      </w:r>
    </w:p>
    <w:p w:rsidR="00674B9C" w:rsidRPr="004E2ED5" w:rsidRDefault="00674B9C" w:rsidP="00674B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2) udział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w formach kształcenia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prowadzonych przez uczelnie i placówki doskonalenia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>;</w:t>
      </w:r>
    </w:p>
    <w:p w:rsidR="00674B9C" w:rsidRPr="004E2ED5" w:rsidRDefault="00674B9C" w:rsidP="00674B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3) wspomaganie szkół i placówek oraz sieci współpracy i samokształcenia dla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, prowadzone przez placówki doskonalenia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>, poradnie psychologiczno-pedagogiczne, w tym poradnie specjalistyczne, i biblioteki pedagogiczne;</w:t>
      </w:r>
    </w:p>
    <w:p w:rsidR="00674B9C" w:rsidRPr="004E2ED5" w:rsidRDefault="00674B9C" w:rsidP="00674B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4) koszty przejazdów, zakwaterowania i wyżywienia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 i specjalistów organizujących i prowadzących daną formę doskonalenia zawodowego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>;</w:t>
      </w:r>
    </w:p>
    <w:p w:rsidR="00674B9C" w:rsidRPr="004E2ED5" w:rsidRDefault="00674B9C" w:rsidP="00674B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5) koszty wynagrodzenia osób prowadzących daną formę doskonalenia zawodowego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 xml:space="preserve">, niebędących pracownikami publicznej placówki doskonalenia </w:t>
      </w:r>
      <w:r w:rsidRPr="004E2ED5">
        <w:rPr>
          <w:rFonts w:ascii="Times New Roman" w:hAnsi="Times New Roman"/>
          <w:iCs/>
          <w:sz w:val="24"/>
          <w:szCs w:val="24"/>
          <w:lang w:eastAsia="pl-PL"/>
        </w:rPr>
        <w:t>nauczycieli</w:t>
      </w:r>
      <w:r w:rsidRPr="004E2ED5">
        <w:rPr>
          <w:rFonts w:ascii="Times New Roman" w:hAnsi="Times New Roman"/>
          <w:sz w:val="24"/>
          <w:szCs w:val="24"/>
          <w:lang w:eastAsia="pl-PL"/>
        </w:rPr>
        <w:t>, publicznej biblioteki pedagogicznej lub publicznej poradni psychologiczno-pedagogicznej, w tym poradni specjalistycznej, która tę formę organizuje;</w:t>
      </w:r>
    </w:p>
    <w:p w:rsidR="00674B9C" w:rsidRPr="004E2ED5" w:rsidRDefault="00674B9C" w:rsidP="00674B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6) koszty druku i dystrybucji materiałów szkoleniowych i informacyjnych.</w:t>
      </w:r>
    </w:p>
    <w:p w:rsidR="00E01206" w:rsidRPr="004E2ED5" w:rsidRDefault="00E01206" w:rsidP="004506C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972C21" w:rsidRPr="004E2ED5" w:rsidRDefault="00972C21" w:rsidP="009A5E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2. Maksymalna kwota dofinansowania opłat </w:t>
      </w:r>
    </w:p>
    <w:p w:rsidR="00972C21" w:rsidRPr="004E2ED5" w:rsidRDefault="00972C21" w:rsidP="009A5E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72C21" w:rsidRPr="004E2ED5" w:rsidRDefault="00AB14B7" w:rsidP="00260D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72C21" w:rsidRPr="004E2ED5">
        <w:rPr>
          <w:rFonts w:ascii="Times New Roman" w:hAnsi="Times New Roman"/>
          <w:sz w:val="24"/>
          <w:szCs w:val="24"/>
          <w:lang w:eastAsia="pl-PL"/>
        </w:rPr>
        <w:t>Ustala się na rok 201</w:t>
      </w:r>
      <w:r w:rsidR="00DA03F9" w:rsidRPr="004E2ED5">
        <w:rPr>
          <w:rFonts w:ascii="Times New Roman" w:hAnsi="Times New Roman"/>
          <w:sz w:val="24"/>
          <w:szCs w:val="24"/>
          <w:lang w:eastAsia="pl-PL"/>
        </w:rPr>
        <w:t>9</w:t>
      </w:r>
      <w:r w:rsidR="00612381" w:rsidRPr="004E2ED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2C21" w:rsidRPr="004E2ED5">
        <w:rPr>
          <w:rFonts w:ascii="Times New Roman" w:hAnsi="Times New Roman"/>
          <w:sz w:val="24"/>
          <w:szCs w:val="24"/>
          <w:lang w:eastAsia="pl-PL"/>
        </w:rPr>
        <w:t xml:space="preserve"> maksymalną kwotę dofinansowania opłaty za kształcenie</w:t>
      </w:r>
      <w:r w:rsidR="00612381" w:rsidRPr="004E2ED5">
        <w:rPr>
          <w:rFonts w:ascii="Times New Roman" w:hAnsi="Times New Roman"/>
          <w:sz w:val="24"/>
          <w:szCs w:val="24"/>
          <w:lang w:eastAsia="pl-PL"/>
        </w:rPr>
        <w:t xml:space="preserve"> nauczycieli</w:t>
      </w:r>
      <w:r w:rsidR="00972C21" w:rsidRPr="004E2ED5">
        <w:rPr>
          <w:rFonts w:ascii="Times New Roman" w:hAnsi="Times New Roman"/>
          <w:sz w:val="24"/>
          <w:szCs w:val="24"/>
          <w:lang w:eastAsia="pl-PL"/>
        </w:rPr>
        <w:t xml:space="preserve"> pobieran</w:t>
      </w:r>
      <w:r w:rsidR="00612381" w:rsidRPr="004E2ED5">
        <w:rPr>
          <w:rFonts w:ascii="Times New Roman" w:hAnsi="Times New Roman"/>
          <w:sz w:val="24"/>
          <w:szCs w:val="24"/>
          <w:lang w:eastAsia="pl-PL"/>
        </w:rPr>
        <w:t>ą</w:t>
      </w:r>
      <w:r w:rsidR="00972C21" w:rsidRPr="004E2ED5"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="00612381" w:rsidRPr="004E2ED5">
        <w:rPr>
          <w:rFonts w:ascii="Times New Roman" w:hAnsi="Times New Roman"/>
          <w:sz w:val="24"/>
          <w:szCs w:val="24"/>
          <w:lang w:eastAsia="pl-PL"/>
        </w:rPr>
        <w:t>uczelnie</w:t>
      </w:r>
      <w:r w:rsidR="00972C21" w:rsidRPr="004E2ED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2ED5" w:rsidRPr="004E2ED5">
        <w:rPr>
          <w:rFonts w:ascii="Times New Roman" w:hAnsi="Times New Roman"/>
          <w:sz w:val="24"/>
          <w:szCs w:val="24"/>
        </w:rPr>
        <w:t xml:space="preserve">oraz specjalności i formy kształcenia </w:t>
      </w:r>
      <w:r w:rsidR="004E2ED5" w:rsidRPr="00B807A4">
        <w:rPr>
          <w:rFonts w:ascii="Times New Roman" w:hAnsi="Times New Roman"/>
          <w:sz w:val="24"/>
          <w:szCs w:val="24"/>
        </w:rPr>
        <w:t>nauczycieli prowadzonych przez uczelnie</w:t>
      </w:r>
      <w:r w:rsidR="00CC106C" w:rsidRPr="00B807A4">
        <w:rPr>
          <w:rFonts w:ascii="Times New Roman" w:hAnsi="Times New Roman"/>
          <w:sz w:val="24"/>
          <w:szCs w:val="24"/>
        </w:rPr>
        <w:t>, na które dofinansowanie jest przyznane,</w:t>
      </w:r>
      <w:r w:rsidR="004E2ED5">
        <w:rPr>
          <w:rFonts w:ascii="Times New Roman" w:hAnsi="Times New Roman"/>
          <w:sz w:val="24"/>
          <w:szCs w:val="24"/>
        </w:rPr>
        <w:t xml:space="preserve"> </w:t>
      </w:r>
      <w:r w:rsidR="00972C21" w:rsidRPr="004E2ED5">
        <w:rPr>
          <w:rFonts w:ascii="Times New Roman" w:hAnsi="Times New Roman"/>
          <w:sz w:val="24"/>
          <w:szCs w:val="24"/>
          <w:lang w:eastAsia="pl-PL"/>
        </w:rPr>
        <w:t xml:space="preserve">w wysokości do 100% ponoszonych kosztów za kształcenie przez nauczyciela, nie więcej jednak niż </w:t>
      </w:r>
      <w:r w:rsidR="00612381" w:rsidRPr="004E2ED5"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972C21" w:rsidRPr="004E2ED5">
        <w:rPr>
          <w:rFonts w:ascii="Times New Roman" w:hAnsi="Times New Roman"/>
          <w:b/>
          <w:sz w:val="24"/>
          <w:szCs w:val="24"/>
          <w:lang w:eastAsia="pl-PL"/>
        </w:rPr>
        <w:t>000,00 zł</w:t>
      </w:r>
      <w:r w:rsidR="00972C21" w:rsidRPr="004E2ED5">
        <w:rPr>
          <w:rFonts w:ascii="Times New Roman" w:hAnsi="Times New Roman"/>
          <w:sz w:val="24"/>
          <w:szCs w:val="24"/>
          <w:lang w:eastAsia="pl-PL"/>
        </w:rPr>
        <w:t xml:space="preserve"> na rok.</w:t>
      </w:r>
    </w:p>
    <w:p w:rsidR="00AB14B7" w:rsidRPr="004E2ED5" w:rsidRDefault="00AB14B7" w:rsidP="00AB14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2. Dofinansowanie obejmuje opłaty poniesione w roku budżetowym 2019.</w:t>
      </w:r>
    </w:p>
    <w:p w:rsidR="00972C21" w:rsidRPr="004E2ED5" w:rsidRDefault="00972C21" w:rsidP="00260D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C21" w:rsidRPr="004E2ED5" w:rsidRDefault="00972C21" w:rsidP="009A5E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72C21" w:rsidRPr="004E2ED5" w:rsidRDefault="00972C21" w:rsidP="009A5E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>§3. Specjalności i formy kształcenia</w:t>
      </w:r>
      <w:r w:rsidR="004E2ED5"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E2ED5" w:rsidRPr="00B807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nauczycieli </w:t>
      </w:r>
      <w:r w:rsidR="004E2ED5" w:rsidRPr="00B807A4">
        <w:rPr>
          <w:rFonts w:ascii="Times New Roman" w:hAnsi="Times New Roman"/>
          <w:b/>
          <w:sz w:val="24"/>
          <w:szCs w:val="24"/>
        </w:rPr>
        <w:t>prowadzone przez uczelnie</w:t>
      </w:r>
      <w:r w:rsidR="00CC106C" w:rsidRPr="00B807A4">
        <w:rPr>
          <w:rFonts w:ascii="Times New Roman" w:hAnsi="Times New Roman"/>
          <w:b/>
          <w:sz w:val="24"/>
          <w:szCs w:val="24"/>
        </w:rPr>
        <w:t>,</w:t>
      </w:r>
      <w:r w:rsidRPr="00B807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</w:t>
      </w:r>
      <w:r w:rsidRPr="004E2E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które dofinansowanie jest przyznawane </w:t>
      </w:r>
    </w:p>
    <w:p w:rsidR="009F1E9B" w:rsidRPr="004E2ED5" w:rsidRDefault="009F1E9B" w:rsidP="009A5E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72C21" w:rsidRPr="004E2ED5" w:rsidRDefault="00505B79" w:rsidP="00505B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1.</w:t>
      </w:r>
      <w:r w:rsidR="00972C21" w:rsidRPr="004E2ED5">
        <w:rPr>
          <w:rFonts w:ascii="Times New Roman" w:hAnsi="Times New Roman"/>
          <w:sz w:val="24"/>
          <w:szCs w:val="24"/>
          <w:lang w:eastAsia="pl-PL"/>
        </w:rPr>
        <w:t>Dofinansowanie</w:t>
      </w:r>
      <w:r w:rsidR="00260D97" w:rsidRPr="004E2ED5">
        <w:rPr>
          <w:rFonts w:ascii="Times New Roman" w:hAnsi="Times New Roman"/>
          <w:sz w:val="24"/>
          <w:szCs w:val="24"/>
          <w:lang w:eastAsia="pl-PL"/>
        </w:rPr>
        <w:t>,</w:t>
      </w:r>
      <w:r w:rsidR="00972C21" w:rsidRPr="004E2ED5">
        <w:rPr>
          <w:rFonts w:ascii="Times New Roman" w:hAnsi="Times New Roman"/>
          <w:sz w:val="24"/>
          <w:szCs w:val="24"/>
          <w:lang w:eastAsia="pl-PL"/>
        </w:rPr>
        <w:t xml:space="preserve"> o którym mowa w  § 2 ust. 1 może być przyznane na następujące formy kształcenia: </w:t>
      </w:r>
      <w:r w:rsidR="00260D97" w:rsidRPr="004E2ED5">
        <w:rPr>
          <w:rFonts w:ascii="Times New Roman" w:hAnsi="Times New Roman"/>
          <w:sz w:val="24"/>
          <w:szCs w:val="24"/>
          <w:lang w:eastAsia="pl-PL"/>
        </w:rPr>
        <w:t>studia licencjackie dające kwalifikacje do nauczania drugiego przedmiotu ujętego w planie nauczania 8 klasowych szkół podstawowych, na uzupełniające studia magisterskie, studia podyplomowe, kursy kwalifikacyjne i doskonalące zgodnie z potrzebami szkoły w szczególności w następujących specjalnościach</w:t>
      </w:r>
      <w:r w:rsidR="00972C21" w:rsidRPr="004E2ED5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E00981" w:rsidRPr="004E2ED5" w:rsidRDefault="00E00981" w:rsidP="00A13DF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C21" w:rsidRPr="004E2ED5" w:rsidRDefault="00972C21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język angielski</w:t>
      </w:r>
      <w:r w:rsidR="00F428BE" w:rsidRPr="004E2ED5">
        <w:rPr>
          <w:rFonts w:ascii="Times New Roman" w:hAnsi="Times New Roman"/>
          <w:sz w:val="24"/>
          <w:szCs w:val="24"/>
          <w:lang w:eastAsia="pl-PL"/>
        </w:rPr>
        <w:t>,</w:t>
      </w:r>
      <w:r w:rsidR="00E6238F" w:rsidRPr="004E2ED5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246BD6" w:rsidRPr="004E2ED5" w:rsidRDefault="00907A83" w:rsidP="004E79B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język niemiecki</w:t>
      </w:r>
      <w:r w:rsidR="00526763" w:rsidRPr="004E2ED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13985" w:rsidRPr="004E2ED5" w:rsidRDefault="00F428BE" w:rsidP="00260D9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chemia, </w:t>
      </w:r>
    </w:p>
    <w:p w:rsidR="004E79B1" w:rsidRPr="004E2ED5" w:rsidRDefault="004E79B1" w:rsidP="00260D9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fizyka</w:t>
      </w:r>
    </w:p>
    <w:p w:rsidR="004E79B1" w:rsidRPr="004E2ED5" w:rsidRDefault="004E79B1" w:rsidP="00260D9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historia</w:t>
      </w:r>
    </w:p>
    <w:p w:rsidR="004E79B1" w:rsidRPr="004E2ED5" w:rsidRDefault="004E79B1" w:rsidP="00260D9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informatyka</w:t>
      </w:r>
    </w:p>
    <w:p w:rsidR="004E79B1" w:rsidRPr="004E2ED5" w:rsidRDefault="004E79B1" w:rsidP="00260D9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bibliotekoznawstwo</w:t>
      </w:r>
    </w:p>
    <w:p w:rsidR="00613985" w:rsidRPr="004E2ED5" w:rsidRDefault="00613985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terapia p</w:t>
      </w:r>
      <w:r w:rsidR="00F428BE" w:rsidRPr="004E2ED5">
        <w:rPr>
          <w:rFonts w:ascii="Times New Roman" w:hAnsi="Times New Roman"/>
          <w:sz w:val="24"/>
          <w:szCs w:val="24"/>
          <w:lang w:eastAsia="pl-PL"/>
        </w:rPr>
        <w:t xml:space="preserve">edagogiczna, </w:t>
      </w:r>
    </w:p>
    <w:p w:rsidR="00F428BE" w:rsidRPr="004E2ED5" w:rsidRDefault="00F428BE" w:rsidP="00260D9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oligofrenopedagogika,</w:t>
      </w:r>
    </w:p>
    <w:p w:rsidR="00FD31F7" w:rsidRPr="004E2ED5" w:rsidRDefault="00F428BE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logopedia</w:t>
      </w:r>
      <w:r w:rsidR="00FD31F7" w:rsidRPr="004E2ED5">
        <w:rPr>
          <w:rFonts w:ascii="Times New Roman" w:hAnsi="Times New Roman"/>
          <w:sz w:val="24"/>
          <w:szCs w:val="24"/>
          <w:lang w:eastAsia="pl-PL"/>
        </w:rPr>
        <w:t>,</w:t>
      </w:r>
    </w:p>
    <w:p w:rsidR="00BF65D5" w:rsidRPr="004E2ED5" w:rsidRDefault="00FD31F7" w:rsidP="004E79B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komunikacja emocjonalna</w:t>
      </w:r>
      <w:r w:rsidR="00BF65D5" w:rsidRPr="004E2ED5">
        <w:rPr>
          <w:rFonts w:ascii="Times New Roman" w:hAnsi="Times New Roman"/>
          <w:sz w:val="24"/>
          <w:szCs w:val="24"/>
          <w:lang w:eastAsia="pl-PL"/>
        </w:rPr>
        <w:t>,</w:t>
      </w:r>
    </w:p>
    <w:p w:rsidR="00DA03F9" w:rsidRPr="004E2ED5" w:rsidRDefault="008B2FEC" w:rsidP="004E79B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Zintegrowana Edukacja Przedszkolna i Wczesnoszkolna</w:t>
      </w:r>
      <w:r w:rsidR="00526763" w:rsidRPr="004E2ED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A03F9" w:rsidRPr="004E2ED5" w:rsidRDefault="00DA03F9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 edukacja dla bezpieczeństwa,</w:t>
      </w:r>
      <w:r w:rsidR="00E6238F" w:rsidRPr="004E2ED5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DA03F9" w:rsidRPr="004E2ED5" w:rsidRDefault="008E0143" w:rsidP="004E79B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 doradztwo zawodowe</w:t>
      </w:r>
      <w:r w:rsidR="00E6238F" w:rsidRPr="004E2ED5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613985" w:rsidRPr="004E2ED5" w:rsidRDefault="00DA03F9" w:rsidP="007013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 xml:space="preserve"> zarządzanie oświatą.</w:t>
      </w:r>
      <w:r w:rsidR="00E6238F" w:rsidRPr="004E2ED5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972C21" w:rsidRPr="004E2ED5" w:rsidRDefault="00972C21" w:rsidP="008D165E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972C21" w:rsidRPr="004E2ED5" w:rsidRDefault="00505B79" w:rsidP="00505B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ED5">
        <w:rPr>
          <w:rFonts w:ascii="Times New Roman" w:hAnsi="Times New Roman"/>
          <w:sz w:val="24"/>
          <w:szCs w:val="24"/>
          <w:lang w:eastAsia="pl-PL"/>
        </w:rPr>
        <w:t>2.</w:t>
      </w:r>
      <w:r w:rsidR="00972C21" w:rsidRPr="004E2ED5">
        <w:rPr>
          <w:rFonts w:ascii="Times New Roman" w:hAnsi="Times New Roman"/>
          <w:sz w:val="24"/>
          <w:szCs w:val="24"/>
          <w:lang w:eastAsia="pl-PL"/>
        </w:rPr>
        <w:t>Poza specjalnościami określonymi w ust. 1 dopuszcza się również dofinansowanie</w:t>
      </w:r>
      <w:r w:rsidR="00F428BE" w:rsidRPr="004E2ED5">
        <w:rPr>
          <w:rFonts w:ascii="Times New Roman" w:hAnsi="Times New Roman"/>
          <w:sz w:val="24"/>
          <w:szCs w:val="24"/>
          <w:lang w:eastAsia="pl-PL"/>
        </w:rPr>
        <w:t xml:space="preserve"> innych specjalności </w:t>
      </w:r>
      <w:r w:rsidR="00972C21" w:rsidRPr="004E2ED5">
        <w:rPr>
          <w:rFonts w:ascii="Times New Roman" w:eastAsia="SimSun" w:hAnsi="Times New Roman"/>
          <w:sz w:val="24"/>
          <w:szCs w:val="24"/>
        </w:rPr>
        <w:t>wynikających z nieprzewidzianych, pojawiających się w ciągu roku potrzeb jednostki</w:t>
      </w:r>
      <w:r w:rsidR="00F428BE" w:rsidRPr="004E2ED5">
        <w:rPr>
          <w:rFonts w:ascii="Times New Roman" w:eastAsia="SimSun" w:hAnsi="Times New Roman"/>
          <w:sz w:val="24"/>
          <w:szCs w:val="24"/>
        </w:rPr>
        <w:t>, po uzgodnien</w:t>
      </w:r>
      <w:r w:rsidR="003D3F70" w:rsidRPr="004E2ED5">
        <w:rPr>
          <w:rFonts w:ascii="Times New Roman" w:eastAsia="SimSun" w:hAnsi="Times New Roman"/>
          <w:sz w:val="24"/>
          <w:szCs w:val="24"/>
        </w:rPr>
        <w:t>iu z organem prowadzącym szkołę.</w:t>
      </w:r>
    </w:p>
    <w:sectPr w:rsidR="00972C21" w:rsidRPr="004E2ED5" w:rsidSect="00E012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2A"/>
    <w:multiLevelType w:val="hybridMultilevel"/>
    <w:tmpl w:val="A06E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F0369"/>
    <w:multiLevelType w:val="hybridMultilevel"/>
    <w:tmpl w:val="4BC8BB3A"/>
    <w:lvl w:ilvl="0" w:tplc="604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53569"/>
    <w:multiLevelType w:val="hybridMultilevel"/>
    <w:tmpl w:val="E73C6C6A"/>
    <w:lvl w:ilvl="0" w:tplc="45B80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B04B8"/>
    <w:multiLevelType w:val="hybridMultilevel"/>
    <w:tmpl w:val="894A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64BF"/>
    <w:multiLevelType w:val="hybridMultilevel"/>
    <w:tmpl w:val="3F588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80A10"/>
    <w:multiLevelType w:val="hybridMultilevel"/>
    <w:tmpl w:val="E6A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0644"/>
    <w:multiLevelType w:val="hybridMultilevel"/>
    <w:tmpl w:val="A280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13DCB"/>
    <w:multiLevelType w:val="hybridMultilevel"/>
    <w:tmpl w:val="D4E8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313F45"/>
    <w:multiLevelType w:val="hybridMultilevel"/>
    <w:tmpl w:val="3B1023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FB1C06"/>
    <w:multiLevelType w:val="hybridMultilevel"/>
    <w:tmpl w:val="8094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F8"/>
    <w:rsid w:val="000023D6"/>
    <w:rsid w:val="00005B6F"/>
    <w:rsid w:val="000073CA"/>
    <w:rsid w:val="000111C2"/>
    <w:rsid w:val="000204AC"/>
    <w:rsid w:val="00025A3C"/>
    <w:rsid w:val="00043C07"/>
    <w:rsid w:val="00053450"/>
    <w:rsid w:val="00054EEF"/>
    <w:rsid w:val="00066888"/>
    <w:rsid w:val="000C58CB"/>
    <w:rsid w:val="000D51C3"/>
    <w:rsid w:val="000D7478"/>
    <w:rsid w:val="000F3483"/>
    <w:rsid w:val="00101453"/>
    <w:rsid w:val="00125AB9"/>
    <w:rsid w:val="00126041"/>
    <w:rsid w:val="001301DF"/>
    <w:rsid w:val="00140A27"/>
    <w:rsid w:val="001747DB"/>
    <w:rsid w:val="00195DF9"/>
    <w:rsid w:val="001D4ACD"/>
    <w:rsid w:val="00200938"/>
    <w:rsid w:val="0020191E"/>
    <w:rsid w:val="0021104E"/>
    <w:rsid w:val="00212165"/>
    <w:rsid w:val="0022126C"/>
    <w:rsid w:val="00246BD6"/>
    <w:rsid w:val="00260D97"/>
    <w:rsid w:val="00264CB1"/>
    <w:rsid w:val="00265ECA"/>
    <w:rsid w:val="002C39D2"/>
    <w:rsid w:val="002D0DCC"/>
    <w:rsid w:val="002D74DA"/>
    <w:rsid w:val="002E62A6"/>
    <w:rsid w:val="002F4CD1"/>
    <w:rsid w:val="00306B44"/>
    <w:rsid w:val="00307D93"/>
    <w:rsid w:val="00326B3C"/>
    <w:rsid w:val="00333308"/>
    <w:rsid w:val="0033425F"/>
    <w:rsid w:val="0033462A"/>
    <w:rsid w:val="0037749F"/>
    <w:rsid w:val="0038436A"/>
    <w:rsid w:val="00387A1D"/>
    <w:rsid w:val="00392F87"/>
    <w:rsid w:val="00395886"/>
    <w:rsid w:val="003A2962"/>
    <w:rsid w:val="003B1193"/>
    <w:rsid w:val="003B61D6"/>
    <w:rsid w:val="003C11A2"/>
    <w:rsid w:val="003C57C3"/>
    <w:rsid w:val="003D3F70"/>
    <w:rsid w:val="003E1189"/>
    <w:rsid w:val="003F7D05"/>
    <w:rsid w:val="004071CF"/>
    <w:rsid w:val="00431F21"/>
    <w:rsid w:val="0044795B"/>
    <w:rsid w:val="004506C7"/>
    <w:rsid w:val="00450CCD"/>
    <w:rsid w:val="004524C4"/>
    <w:rsid w:val="00476F97"/>
    <w:rsid w:val="004A758F"/>
    <w:rsid w:val="004A7723"/>
    <w:rsid w:val="004B500B"/>
    <w:rsid w:val="004E227F"/>
    <w:rsid w:val="004E2ED5"/>
    <w:rsid w:val="004E463F"/>
    <w:rsid w:val="004E79B1"/>
    <w:rsid w:val="004F19DA"/>
    <w:rsid w:val="004F69B5"/>
    <w:rsid w:val="00505B79"/>
    <w:rsid w:val="005256D5"/>
    <w:rsid w:val="00526763"/>
    <w:rsid w:val="005665B0"/>
    <w:rsid w:val="0058362A"/>
    <w:rsid w:val="005864E2"/>
    <w:rsid w:val="00596B8F"/>
    <w:rsid w:val="005B53CE"/>
    <w:rsid w:val="005B559D"/>
    <w:rsid w:val="005B594C"/>
    <w:rsid w:val="005C24F0"/>
    <w:rsid w:val="005E2EBC"/>
    <w:rsid w:val="005F16A9"/>
    <w:rsid w:val="00612381"/>
    <w:rsid w:val="00613985"/>
    <w:rsid w:val="0064102D"/>
    <w:rsid w:val="00656E40"/>
    <w:rsid w:val="00674B9C"/>
    <w:rsid w:val="00676146"/>
    <w:rsid w:val="00686877"/>
    <w:rsid w:val="006A4F23"/>
    <w:rsid w:val="006E09B3"/>
    <w:rsid w:val="006E523D"/>
    <w:rsid w:val="006F536B"/>
    <w:rsid w:val="00701311"/>
    <w:rsid w:val="00715985"/>
    <w:rsid w:val="00721F27"/>
    <w:rsid w:val="00724C60"/>
    <w:rsid w:val="007268F6"/>
    <w:rsid w:val="0073485B"/>
    <w:rsid w:val="0075090C"/>
    <w:rsid w:val="00764BE3"/>
    <w:rsid w:val="00765C99"/>
    <w:rsid w:val="007B265A"/>
    <w:rsid w:val="007B2BF6"/>
    <w:rsid w:val="007D64C4"/>
    <w:rsid w:val="007D72E7"/>
    <w:rsid w:val="00810A42"/>
    <w:rsid w:val="008727C8"/>
    <w:rsid w:val="00883884"/>
    <w:rsid w:val="00891F54"/>
    <w:rsid w:val="00896242"/>
    <w:rsid w:val="008B2FEC"/>
    <w:rsid w:val="008D165E"/>
    <w:rsid w:val="008E0143"/>
    <w:rsid w:val="008E6E73"/>
    <w:rsid w:val="00907A83"/>
    <w:rsid w:val="00912AA2"/>
    <w:rsid w:val="00913CB6"/>
    <w:rsid w:val="00922887"/>
    <w:rsid w:val="00924BD6"/>
    <w:rsid w:val="00936536"/>
    <w:rsid w:val="00947122"/>
    <w:rsid w:val="00954A2C"/>
    <w:rsid w:val="00972C21"/>
    <w:rsid w:val="00974E0A"/>
    <w:rsid w:val="009A5B40"/>
    <w:rsid w:val="009A5EC0"/>
    <w:rsid w:val="009A5EDD"/>
    <w:rsid w:val="009B07A3"/>
    <w:rsid w:val="009C5B84"/>
    <w:rsid w:val="009D49E7"/>
    <w:rsid w:val="009F1E9B"/>
    <w:rsid w:val="00A03FE0"/>
    <w:rsid w:val="00A056F1"/>
    <w:rsid w:val="00A13DF0"/>
    <w:rsid w:val="00A23E5A"/>
    <w:rsid w:val="00A478FE"/>
    <w:rsid w:val="00A90897"/>
    <w:rsid w:val="00A92ECC"/>
    <w:rsid w:val="00A95D76"/>
    <w:rsid w:val="00AB14B7"/>
    <w:rsid w:val="00AB737E"/>
    <w:rsid w:val="00AC21AE"/>
    <w:rsid w:val="00AC4099"/>
    <w:rsid w:val="00AD0606"/>
    <w:rsid w:val="00AD33F6"/>
    <w:rsid w:val="00AD6EB0"/>
    <w:rsid w:val="00AE046E"/>
    <w:rsid w:val="00AE0BE8"/>
    <w:rsid w:val="00B2355E"/>
    <w:rsid w:val="00B26806"/>
    <w:rsid w:val="00B377F8"/>
    <w:rsid w:val="00B40E84"/>
    <w:rsid w:val="00B4165F"/>
    <w:rsid w:val="00B52ABC"/>
    <w:rsid w:val="00B647C3"/>
    <w:rsid w:val="00B807A4"/>
    <w:rsid w:val="00BC32E0"/>
    <w:rsid w:val="00BF0481"/>
    <w:rsid w:val="00BF34E4"/>
    <w:rsid w:val="00BF65D5"/>
    <w:rsid w:val="00C47958"/>
    <w:rsid w:val="00C601C0"/>
    <w:rsid w:val="00C6129C"/>
    <w:rsid w:val="00C866BA"/>
    <w:rsid w:val="00C91A2E"/>
    <w:rsid w:val="00CA5902"/>
    <w:rsid w:val="00CC106C"/>
    <w:rsid w:val="00CF6045"/>
    <w:rsid w:val="00D255BF"/>
    <w:rsid w:val="00D3754B"/>
    <w:rsid w:val="00D3761C"/>
    <w:rsid w:val="00D66524"/>
    <w:rsid w:val="00D90839"/>
    <w:rsid w:val="00D95597"/>
    <w:rsid w:val="00DA03F9"/>
    <w:rsid w:val="00DA69C8"/>
    <w:rsid w:val="00DB1A1C"/>
    <w:rsid w:val="00DB4C3A"/>
    <w:rsid w:val="00DB4FAC"/>
    <w:rsid w:val="00DB7E0A"/>
    <w:rsid w:val="00DD0C9C"/>
    <w:rsid w:val="00DE66BB"/>
    <w:rsid w:val="00DF5B55"/>
    <w:rsid w:val="00E00981"/>
    <w:rsid w:val="00E01206"/>
    <w:rsid w:val="00E07C80"/>
    <w:rsid w:val="00E118AE"/>
    <w:rsid w:val="00E136D7"/>
    <w:rsid w:val="00E17B33"/>
    <w:rsid w:val="00E2515C"/>
    <w:rsid w:val="00E275B3"/>
    <w:rsid w:val="00E34B2F"/>
    <w:rsid w:val="00E410AD"/>
    <w:rsid w:val="00E6238F"/>
    <w:rsid w:val="00E72432"/>
    <w:rsid w:val="00E94C05"/>
    <w:rsid w:val="00EA3895"/>
    <w:rsid w:val="00EB5600"/>
    <w:rsid w:val="00EB629C"/>
    <w:rsid w:val="00EE431F"/>
    <w:rsid w:val="00F30F68"/>
    <w:rsid w:val="00F428BE"/>
    <w:rsid w:val="00F70B7E"/>
    <w:rsid w:val="00F87157"/>
    <w:rsid w:val="00FC4DEE"/>
    <w:rsid w:val="00FD31F7"/>
    <w:rsid w:val="00FD4F1F"/>
    <w:rsid w:val="00FF0645"/>
    <w:rsid w:val="00FF662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E62A6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62A6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025A3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23E5A"/>
    <w:pPr>
      <w:ind w:left="720"/>
      <w:contextualSpacing/>
    </w:pPr>
  </w:style>
  <w:style w:type="paragraph" w:customStyle="1" w:styleId="Default">
    <w:name w:val="Default"/>
    <w:uiPriority w:val="99"/>
    <w:rsid w:val="006761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punkt">
    <w:name w:val="PKT – punkt"/>
    <w:uiPriority w:val="13"/>
    <w:qFormat/>
    <w:rsid w:val="00DA03F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810A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E62A6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62A6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025A3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23E5A"/>
    <w:pPr>
      <w:ind w:left="720"/>
      <w:contextualSpacing/>
    </w:pPr>
  </w:style>
  <w:style w:type="paragraph" w:customStyle="1" w:styleId="Default">
    <w:name w:val="Default"/>
    <w:uiPriority w:val="99"/>
    <w:rsid w:val="006761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punkt">
    <w:name w:val="PKT – punkt"/>
    <w:uiPriority w:val="13"/>
    <w:qFormat/>
    <w:rsid w:val="00DA03F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810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Ksiegowosc</dc:creator>
  <cp:lastModifiedBy>Sylwia</cp:lastModifiedBy>
  <cp:revision>3</cp:revision>
  <cp:lastPrinted>2019-02-11T08:40:00Z</cp:lastPrinted>
  <dcterms:created xsi:type="dcterms:W3CDTF">2019-02-14T08:25:00Z</dcterms:created>
  <dcterms:modified xsi:type="dcterms:W3CDTF">2019-02-14T09:27:00Z</dcterms:modified>
</cp:coreProperties>
</file>