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C778B" w:rsidRPr="00EC778B" w:rsidTr="00EC778B">
        <w:trPr>
          <w:trHeight w:val="6000"/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  <w:gridCol w:w="2359"/>
            </w:tblGrid>
            <w:tr w:rsidR="00EC778B" w:rsidRPr="00EC778B">
              <w:trPr>
                <w:gridAfter w:val="1"/>
                <w:tblCellSpacing w:w="0" w:type="dxa"/>
              </w:trPr>
              <w:tc>
                <w:tcPr>
                  <w:tcW w:w="37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13"/>
                  </w:tblGrid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3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13"/>
                        </w:tblGrid>
                        <w:tr w:rsidR="00EC778B" w:rsidRPr="00EC778B" w:rsidTr="00EC778B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EC778B" w:rsidRPr="00EC778B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"/>
                          <w:gridCol w:w="432"/>
                          <w:gridCol w:w="606"/>
                          <w:gridCol w:w="78"/>
                          <w:gridCol w:w="78"/>
                          <w:gridCol w:w="1575"/>
                          <w:gridCol w:w="1575"/>
                          <w:gridCol w:w="1576"/>
                          <w:gridCol w:w="45"/>
                        </w:tblGrid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5F5E29" w:rsidRPr="00F36794" w:rsidRDefault="000A14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  <w:p w:rsidR="00EC778B" w:rsidRPr="00B059B4" w:rsidRDefault="00EC778B" w:rsidP="000A148B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działając na podstawie art. 13 ustawy z dnia 24 kwietnia 2003 r. o działalności pożytku publicznego 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o </w:t>
                              </w:r>
                              <w:r w:rsidR="008A5EF7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wolontariacie (Dz. U. z 2016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8A5EF7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tekst jednolity poz. 1817</w:t>
                              </w:r>
                              <w:r w:rsidR="006E343A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ze zm.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) oraz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uchwały nr XXVI/179/2016 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Rady Gminy </w:t>
                              </w:r>
                              <w:r w:rsidR="00B059B4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Drawsko z dnia 30.11.2016r.</w:t>
                              </w:r>
                              <w:r w:rsidR="005F5E29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w sprawie przyjęcia</w:t>
                              </w:r>
                              <w:r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,,Programu współpracy Gminy Drawsko z organizacjami pozarządowymi oraz podmiotami wymienionymi w art. 3 ust. 3 ustawy z dnia 24 kwietnia 2003r. o działalności pożytku publiczne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go i o wolontariacie na r</w:t>
                              </w:r>
                              <w:r w:rsidR="008A5EF7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ok 2017</w:t>
                              </w:r>
                              <w:r w:rsidR="000A148B" w:rsidRPr="00B059B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”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OGŁASZA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otwarty konkurs </w:t>
                              </w:r>
                              <w:r w:rsidR="008A00B0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 formie wsparcia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ofert na realizację zadań 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publicznych Gminy Drawsko w 2017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I. Konkurs adresowany jest do: </w:t>
                              </w:r>
                            </w:p>
                            <w:p w:rsidR="000A14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organizacji pozarządowych oraz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podmiotów wymienionych w art. 3 ust. 3 ustawy z dnia 24 kwietnia 2003r. o działalności pożytku publicznego i o wolontariacie.</w:t>
                              </w:r>
                            </w:p>
                            <w:p w:rsidR="00026E19" w:rsidRPr="00DE46D0" w:rsidRDefault="00EC778B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II. </w:t>
                              </w:r>
                              <w:r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Rodzaj zadania publicznego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:</w:t>
                              </w:r>
                            </w:p>
                            <w:p w:rsidR="00177A41" w:rsidRPr="00DE46D0" w:rsidRDefault="00DE46D0" w:rsidP="00026E19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 w:rsidR="00EC778B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s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parcie w realizacji zadania publicznego w zakresie </w:t>
                              </w:r>
                              <w:r w:rsidR="00EC778B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up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owszechniania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kultury fizycznej polegające na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026E1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organizowaniu 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rozgrywek amatorskich w różnych dyscyplinach spor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tu poprzez</w:t>
                              </w:r>
                              <w:r w:rsidR="005F5E29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: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szkolenie</w:t>
                              </w:r>
                              <w:r w:rsidR="00803A2C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i prowadzenie zajęć treningowych 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przez zespoły</w:t>
                              </w:r>
                              <w:r w:rsidR="00177A41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sportowe funkcjonujące na terenie </w:t>
                              </w:r>
                              <w:r w:rsidR="00E96FA2" w:rsidRPr="00DE46D0"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Gminy Drawsko dzieci, młodzież, grupy seniorskie uzdolnione sportowo, w szczególności biorące udział we współzawodnictwie, w tym organizowanym przez okręgowe lub polskie związki sportowe.</w:t>
                              </w:r>
                            </w:p>
                            <w:p w:rsidR="00026E19" w:rsidRDefault="00026E19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  <w:szCs w:val="24"/>
                                  <w:u w:val="single"/>
                                  <w:lang w:eastAsia="pl-PL"/>
                                </w:rPr>
                                <w:t>III. P</w:t>
                              </w:r>
                              <w:r w:rsidRPr="00F36794">
                                <w:rPr>
                                  <w:rFonts w:eastAsia="Times New Roman"/>
                                  <w:color w:val="000000"/>
                                  <w:szCs w:val="24"/>
                                  <w:u w:val="single"/>
                                  <w:lang w:eastAsia="pl-PL"/>
                                </w:rPr>
                                <w:t>lanowana wysokość środków przeznacz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  <w:szCs w:val="24"/>
                                  <w:u w:val="single"/>
                                  <w:lang w:eastAsia="pl-PL"/>
                                </w:rPr>
                                <w:t>onych na realizację zadania publicznego w 2017</w:t>
                              </w:r>
                              <w:r w:rsidRPr="00F36794">
                                <w:rPr>
                                  <w:rFonts w:eastAsia="Times New Roman"/>
                                  <w:color w:val="000000"/>
                                  <w:szCs w:val="24"/>
                                  <w:u w:val="single"/>
                                  <w:lang w:eastAsia="pl-PL"/>
                                </w:rPr>
                                <w:t>r.:</w:t>
                              </w:r>
                            </w:p>
                            <w:p w:rsidR="00EC778B" w:rsidRPr="00DE46D0" w:rsidRDefault="00EC778B" w:rsidP="00177A41">
                              <w:pPr>
                                <w:pStyle w:val="Tytu"/>
                                <w:tabs>
                                  <w:tab w:val="left" w:pos="684"/>
                                </w:tabs>
                                <w:spacing w:before="100" w:beforeAutospacing="1"/>
                                <w:jc w:val="both"/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Wysokość środków przeznaczon</w:t>
                              </w:r>
                              <w:r w:rsidR="008A5EF7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>ych na realizację zadania w 2017</w:t>
                              </w:r>
                              <w:r w:rsidRPr="00F36794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r. – </w:t>
                              </w:r>
                              <w:r w:rsidRPr="00607AB6">
                                <w:rPr>
                                  <w:rFonts w:eastAsia="Times New Roman"/>
                                  <w:szCs w:val="24"/>
                                  <w:lang w:eastAsia="pl-PL"/>
                                </w:rPr>
                                <w:t xml:space="preserve">do </w:t>
                              </w:r>
                              <w:r w:rsidR="008A73C8" w:rsidRPr="00DE46D0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114.400</w:t>
                              </w:r>
                              <w:r w:rsidR="00607AB6" w:rsidRPr="00DE46D0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,0</w:t>
                              </w:r>
                              <w:r w:rsidR="008A73C8" w:rsidRPr="00DE46D0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>0</w:t>
                              </w:r>
                              <w:r w:rsidRPr="00DE46D0">
                                <w:rPr>
                                  <w:rFonts w:eastAsia="Times New Roman"/>
                                  <w:bCs/>
                                  <w:szCs w:val="24"/>
                                  <w:lang w:eastAsia="pl-PL"/>
                                </w:rPr>
                                <w:t xml:space="preserve"> zł.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. Warunki i termin realizacji zadania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 publicznego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 xml:space="preserve">: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1) Termin realizacji zadania:</w:t>
                              </w:r>
                            </w:p>
                            <w:p w:rsidR="003030A2" w:rsidRPr="003030A2" w:rsidRDefault="003030A2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terminie zgodnym ze złożoną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ofertą oraz wynikającym z </w:t>
                              </w:r>
                              <w:r w:rsidRPr="003030A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umowy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, nie dłuższym niż do 31.12.2017</w:t>
                              </w:r>
                              <w:r w:rsidR="00C4409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r.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Termin ten rozpoczyna się od dnia podpisania umowy. Wydatki poniesione przed dniem podpisania umowy nie będą rozliczane.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2) Warunki realizacji zadania:</w:t>
                              </w:r>
                            </w:p>
                            <w:p w:rsidR="00E96FA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Na podstawie zarządzenia Wójta Gminy Drawsko o ogłoszeniu konkursu, po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j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ego przeprowadzeniu zostaną zawarte umowy ze zleceniobiorcami.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Zleceniobiorca realizujący zadanie zobowiązuje się je wykonać zgodnie z zasadami określonymi w umowie oraz zgodnie z ustawą o pożytku publicznym i wolontariacie.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Zasady przyznawania dotacji: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Złożenie oferty nie jest równoznaczne z przyznaniem dotacji.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Dotację na realizację zadania otrzyma podmiot, którego oferta zostanie wybrana w postępowaniu konkursowym </w:t>
                              </w:r>
                              <w:r w:rsidR="009764A5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i z którym zawarta zostanie umowa.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Rozpatrywane będą wyłącznie oferty kompletne, złożone w terminie i według obowiązującego wzoru, t. j.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ROZPORZĄDZENIA MINISTRA PRACY I POLITYKI SPOŁECZNEJ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 dnia 17 sierpnia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 sprawie wzorów oferty i ramowych wzorów umów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dot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yczących realizacji zadań publicznych oraz wzorów sprawozdań z wykonania tych zadań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( </w:t>
                              </w:r>
                              <w:r w:rsidR="00DE46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Dz. U. z 2016r. </w:t>
                              </w:r>
                              <w:r w:rsidR="00553AA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poz. 1300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)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Podmiot realizujący zadanie zobowiązany jest do rozliczenia się z otrzymanej dotacji po jego wykonaniu zadania.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5) Zadanie będące przedmiotem udzielenia dotacji musi być zgodne z działalnością statutową prowadzoną przez oferenta. </w:t>
                              </w:r>
                            </w:p>
                            <w:p w:rsidR="00373EBB" w:rsidRDefault="00803A2C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</w:t>
                              </w: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) </w:t>
                              </w:r>
                              <w:r w:rsidR="00373EB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Dotacja może zostać przyznana w wysokość do 90% kosztów realizacji projektu.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W przypadku ujawnienia nieznanych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wcześniej okoliczności podważających wiarygodność merytoryczną lub finansową oferenta Wójt Gminy Drawsko może odmówić przyznania dotacji i podpisania umowy.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V. Termin składania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Oferty należy składać osobiście lub za pośrednictwem poczty,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w formie pisemnej, na obowiązującym formularzu, w zamkniętej kopercie z oznaczeniem podmiotu składającego oraz z dopiskiem „Otwarty konkurs ofert na rea</w:t>
                              </w:r>
                              <w:r w:rsidR="00803A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lizację zadań publicznych w 2016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r.” w Sekretariacie Wójta Gminy Drawsko, ul. Powstańców Wlkp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121, 64-733 Drawsko, w terminie 21 dni od ogłoszenia t. j. </w:t>
                              </w:r>
                              <w:r w:rsidR="00DE46D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do 14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lutego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2017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r.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Oferty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na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niewłaściwym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formularz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u,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po terminie (decyduje data stemp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la pocztowego), niekompletne, złożone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przez podmioty nie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uprawnione, złożone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bez podpisów osób upoważnionych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, złożone w </w:t>
                              </w:r>
                              <w:r w:rsidR="00341FE7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sposób nieczytelny </w:t>
                              </w:r>
                              <w:r w:rsidR="00026E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-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nie będą brane pod uwagę w konkursie. </w:t>
                              </w:r>
                            </w:p>
                            <w:p w:rsidR="00EC778B" w:rsidRPr="00F36794" w:rsidRDefault="00341FE7" w:rsidP="003C6E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2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) Do oferty powinny być dołączone następujące załączniki: 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. 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aktualny wypis z rejestru określający reprezentację podmiotu,</w:t>
                              </w:r>
                            </w:p>
                            <w:p w:rsidR="00EC778B" w:rsidRPr="00607AB6" w:rsidRDefault="003C6E9E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b</w:t>
                              </w:r>
                              <w:r w:rsidR="00EC778B" w:rsidRPr="00607AB6"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:lang w:eastAsia="pl-PL"/>
                                </w:rPr>
                                <w:t>. statut.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Dopuszcza się uwierzytelnioną kserokopię statutu oraz wypisu. </w:t>
                              </w:r>
                            </w:p>
                            <w:p w:rsidR="005E6682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VI. Termin, tryb i kryteria stosowane przy dokonywaniu wyboru ofert: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1) Oceny ofert dokona komisja konkursowa powołana zarządzeniem Wójta Gminy Drawsko, która przedstawi Wójtowi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Gminy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propozycję co do wyboru ofert.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2) Rozpatrywanie ofert nastąpi w oparciu o art. 15 ustawy o działalności pożytku publicznego i wolontariacie oraz wg następujących kryteriów: 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a. zgodność celu projektu z celami,,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897BC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Programu w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spółpracy Gminy Drawsko z organizacjami pozarządowymi oraz podmiotami wymienionymi w art. 3 ust. 3 ustawy z dnia 24 kwietnia 2003r. o działalności pożytku publiczne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go i o wolontaria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cie na rok 2017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”.</w:t>
                              </w:r>
                            </w:p>
                            <w:p w:rsidR="00EC778B" w:rsidRPr="00F36794" w:rsidRDefault="003C6E9E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b. wysokość</w:t>
                              </w:r>
                              <w:r w:rsidR="00EC778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kosztów realizacji projektu do kos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ztów realizacji zadania ( w tym wysokość finansowego wkłady własnego),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c. doświadczenie organizacji w realizacji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d. efektywność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e. perspektywa kontynuacji projektu,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f. dotychczasowa współpraca z gminą,</w:t>
                              </w:r>
                            </w:p>
                            <w:p w:rsidR="00EC778B" w:rsidRPr="00F36794" w:rsidRDefault="00EC778B" w:rsidP="00F36794">
                              <w:pPr>
                                <w:spacing w:before="100" w:beforeAutospacing="1" w:after="0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g. współpraca z innymi podmiotami.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3) Decyzję o wyborze oferty i udzieleniu dotacji podejmie Wójt Gminy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w formie zarządzenia, w terminie do 30 dni od dnia zakończenia przyjmowania ofert. Od postanowień zarządzenia Wójta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w sprawie wyboru oferty i udzielenia dotacji nie ma zastosowania tryb odwoławczy.</w:t>
                              </w:r>
                            </w:p>
                            <w:p w:rsidR="00EC778B" w:rsidRPr="00607AB6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4) Wysokość przyznanej dotacji może być niższa niż podana przez wnioskodawcę w ofercie. W takim przypadku oferent może negocjować zmniejszenie zakresu rzeczowego za</w:t>
                              </w:r>
                              <w:r w:rsidR="0099028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dania lub wycofać swoją ofertę, co wymaga złożenia 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zaktualizo</w:t>
                              </w:r>
                              <w:r w:rsid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wanego kosztorysu</w:t>
                              </w:r>
                              <w:r w:rsidR="0099028D"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u w:val="single"/>
                                  <w:lang w:eastAsia="pl-PL"/>
                                </w:rPr>
                                <w:t>Informacje dodatkowe: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C44098" w:rsidRPr="00DE46D0" w:rsidRDefault="00EC778B" w:rsidP="005E6682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Gmina Drawsko przekaz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ała na realizację zadania w </w:t>
                              </w:r>
                              <w:r w:rsidR="008A5EF7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2016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 xml:space="preserve"> r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  <w:r w:rsidR="00E15FDB" w:rsidRPr="00F36794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="003D01AD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kwotę </w:t>
                              </w:r>
                              <w:r w:rsidR="008A73C8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76.5</w:t>
                              </w:r>
                              <w:r w:rsidR="003D01AD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00,00 na rzecz LZS Orzeł Pęckowo</w:t>
                              </w:r>
                              <w:r w:rsidR="008A73C8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– 64</w:t>
                              </w:r>
                              <w:r w:rsidR="00C44098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.000,00 </w:t>
                              </w:r>
                              <w:r w:rsidR="003D01AD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oraz na rzecz LZS Sokół Drawsko</w:t>
                              </w:r>
                              <w:r w:rsidR="008A73C8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-12.5</w:t>
                              </w:r>
                              <w:r w:rsidR="00C44098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00,00</w:t>
                              </w:r>
                              <w:r w:rsidR="003D01AD" w:rsidRPr="00DE46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.</w:t>
                              </w:r>
                            </w:p>
                            <w:p w:rsidR="00EC778B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607AB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Informacje dotyczące otwartego konkursu ofert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można uzys</w:t>
                              </w:r>
                              <w:r w:rsidR="00F36794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kać osobiście w Urzędzie Gminy  Drawsko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,</w:t>
                              </w:r>
                              <w:r w:rsidR="005E668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>ul. Powstańców Wlkp. 121 – u Sekretarza Gminy (pok. 10a ) lub telefonicznie pod numerem: (067) 2569128 wew.136.</w:t>
                              </w:r>
                            </w:p>
                            <w:p w:rsidR="00F36794" w:rsidRPr="00F36794" w:rsidRDefault="00EC778B" w:rsidP="00EC778B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</w:t>
                              </w:r>
                              <w:r w:rsidR="00E96FA2"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Drawsko </w:t>
                              </w:r>
                              <w:r w:rsidRPr="00F36794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pl-PL"/>
                                </w:rPr>
                                <w:t xml:space="preserve">zastrzega sobie prawo do odmowy przyznania dotacji i podpisania umowy podmiotowi wyłonionemu w konkursie w przypadku, gdy okaże się, że rzeczywisty zakres realizowanego zadania znacząco odbiega od zadania opisanego w ofercie, podmiot lub jego reprezentanci utracą zdolność do czynności prawnych.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rHeight w:val="3041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</w:tcPr>
                            <w:p w:rsidR="005E6682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 xml:space="preserve">(-) Marek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Tchórzka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</w:p>
                            <w:p w:rsidR="003A6622" w:rsidRPr="00F36794" w:rsidRDefault="003A6622" w:rsidP="006750A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Wójt Gminy Drawsko </w:t>
                              </w:r>
                            </w:p>
                          </w:tc>
                        </w:tr>
                        <w:tr w:rsidR="00EC778B" w:rsidRPr="00EC778B" w:rsidTr="005E6682">
                          <w:trPr>
                            <w:tblCellSpacing w:w="15" w:type="dxa"/>
                          </w:trPr>
                          <w:tc>
                            <w:tcPr>
                              <w:tcW w:w="1150" w:type="pct"/>
                              <w:gridSpan w:val="4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vAlign w:val="center"/>
                            </w:tcPr>
                            <w:p w:rsidR="00EC778B" w:rsidRPr="00F36794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EC778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 w:rsidTr="00F36794">
                          <w:trPr>
                            <w:trHeight w:val="206"/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9"/>
                              <w:vAlign w:val="center"/>
                              <w:hideMark/>
                            </w:tcPr>
                            <w:p w:rsidR="00EC778B" w:rsidRDefault="00EC778B" w:rsidP="003A66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  <w:p w:rsidR="00F36794" w:rsidRPr="00EC778B" w:rsidRDefault="00F36794" w:rsidP="00EC778B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EC778B" w:rsidRPr="00EC778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78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C778B" w:rsidRPr="00EC778B" w:rsidRDefault="00EC778B" w:rsidP="00EC778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C778B" w:rsidRPr="00EC778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2"/>
                    <w:gridCol w:w="714"/>
                    <w:gridCol w:w="714"/>
                    <w:gridCol w:w="72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75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59"/>
                  </w:tblGrid>
                  <w:tr w:rsidR="00EC778B" w:rsidRPr="00EC77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C778B" w:rsidRPr="00EC778B" w:rsidRDefault="00EC778B" w:rsidP="00EC778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EC778B" w:rsidRPr="00EC778B" w:rsidRDefault="00EC778B" w:rsidP="00EC77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778B" w:rsidRPr="00EC778B" w:rsidTr="00EC778B">
        <w:trPr>
          <w:trHeight w:val="120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C778B" w:rsidRPr="00EC778B" w:rsidRDefault="00EC778B" w:rsidP="00EC7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C778B" w:rsidRDefault="00EC778B"/>
    <w:sectPr w:rsidR="00EC778B" w:rsidSect="00927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693A139F"/>
    <w:multiLevelType w:val="multilevel"/>
    <w:tmpl w:val="BDA296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8B"/>
    <w:rsid w:val="00026E19"/>
    <w:rsid w:val="00065DDD"/>
    <w:rsid w:val="00071CB6"/>
    <w:rsid w:val="000A148B"/>
    <w:rsid w:val="00175E88"/>
    <w:rsid w:val="00177A41"/>
    <w:rsid w:val="0026650A"/>
    <w:rsid w:val="00273607"/>
    <w:rsid w:val="002E574B"/>
    <w:rsid w:val="003030A2"/>
    <w:rsid w:val="00341FE7"/>
    <w:rsid w:val="003472C0"/>
    <w:rsid w:val="00373EBB"/>
    <w:rsid w:val="003A6622"/>
    <w:rsid w:val="003C6E9E"/>
    <w:rsid w:val="003D01AD"/>
    <w:rsid w:val="0047261C"/>
    <w:rsid w:val="004C5C16"/>
    <w:rsid w:val="00553AA4"/>
    <w:rsid w:val="00560E1D"/>
    <w:rsid w:val="005E6682"/>
    <w:rsid w:val="005F5E29"/>
    <w:rsid w:val="00607AB6"/>
    <w:rsid w:val="006750A6"/>
    <w:rsid w:val="00680389"/>
    <w:rsid w:val="006E343A"/>
    <w:rsid w:val="00785174"/>
    <w:rsid w:val="007D7D56"/>
    <w:rsid w:val="007F2298"/>
    <w:rsid w:val="00803A2C"/>
    <w:rsid w:val="00897BC7"/>
    <w:rsid w:val="008A00B0"/>
    <w:rsid w:val="008A5EF7"/>
    <w:rsid w:val="008A73C8"/>
    <w:rsid w:val="008B0596"/>
    <w:rsid w:val="009272A6"/>
    <w:rsid w:val="009764A5"/>
    <w:rsid w:val="0099028D"/>
    <w:rsid w:val="009A6E59"/>
    <w:rsid w:val="00B059B4"/>
    <w:rsid w:val="00C44098"/>
    <w:rsid w:val="00C8185B"/>
    <w:rsid w:val="00C902BE"/>
    <w:rsid w:val="00DE46D0"/>
    <w:rsid w:val="00E0051F"/>
    <w:rsid w:val="00E15FDB"/>
    <w:rsid w:val="00E35DDB"/>
    <w:rsid w:val="00E96FA2"/>
    <w:rsid w:val="00EC778B"/>
    <w:rsid w:val="00F36794"/>
    <w:rsid w:val="00F8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78B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9764A5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764A5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6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764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2016-02-05T06:48:00Z</cp:lastPrinted>
  <dcterms:created xsi:type="dcterms:W3CDTF">2017-01-23T10:47:00Z</dcterms:created>
  <dcterms:modified xsi:type="dcterms:W3CDTF">2017-01-23T10:47:00Z</dcterms:modified>
</cp:coreProperties>
</file>