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92B" w:rsidRDefault="0076292B" w:rsidP="0076292B">
      <w:pPr>
        <w:pStyle w:val="Normalny1"/>
        <w:pageBreakBefore/>
        <w:spacing w:after="140" w:line="288" w:lineRule="auto"/>
        <w:jc w:val="center"/>
      </w:pPr>
    </w:p>
    <w:p w:rsidR="0076292B" w:rsidRDefault="0076292B" w:rsidP="0076292B">
      <w:pPr>
        <w:pStyle w:val="Normalny1"/>
        <w:spacing w:after="140" w:line="288" w:lineRule="auto"/>
        <w:jc w:val="center"/>
        <w:rPr>
          <w:rStyle w:val="Domylnaczcionkaakapitu1"/>
          <w:rFonts w:ascii="Times New Roman" w:hAnsi="Times New Roman"/>
          <w:b/>
          <w:sz w:val="24"/>
        </w:rPr>
      </w:pPr>
      <w:r>
        <w:rPr>
          <w:rStyle w:val="Domylnaczcionkaakapitu1"/>
          <w:rFonts w:ascii="Times New Roman" w:hAnsi="Times New Roman"/>
          <w:b/>
          <w:sz w:val="24"/>
        </w:rPr>
        <w:t>UCHWAŁA NR XV/98/2015</w:t>
      </w:r>
      <w:r>
        <w:rPr>
          <w:rStyle w:val="Domylnaczcionkaakapitu1"/>
          <w:rFonts w:ascii="Times New Roman" w:hAnsi="Times New Roman"/>
          <w:b/>
          <w:sz w:val="24"/>
        </w:rPr>
        <w:br/>
        <w:t>RADY GMINY DRAWSKO</w:t>
      </w:r>
      <w:r>
        <w:rPr>
          <w:rStyle w:val="Domylnaczcionkaakapitu1"/>
          <w:rFonts w:ascii="Times New Roman" w:hAnsi="Times New Roman"/>
          <w:b/>
          <w:sz w:val="24"/>
        </w:rPr>
        <w:br/>
        <w:t>z dnia 30 grudnia 2015 r.</w:t>
      </w:r>
    </w:p>
    <w:p w:rsidR="0076292B" w:rsidRDefault="0076292B" w:rsidP="0076292B">
      <w:pPr>
        <w:pStyle w:val="Normalny1"/>
        <w:spacing w:after="140" w:line="288" w:lineRule="auto"/>
        <w:jc w:val="center"/>
        <w:rPr>
          <w:rStyle w:val="Domylnaczcionkaakapitu1"/>
          <w:rFonts w:ascii="Times New Roman" w:hAnsi="Times New Roman"/>
          <w:b/>
          <w:sz w:val="24"/>
        </w:rPr>
      </w:pPr>
      <w:r>
        <w:rPr>
          <w:rStyle w:val="Domylnaczcionkaakapitu1"/>
          <w:rFonts w:ascii="Times New Roman" w:hAnsi="Times New Roman"/>
          <w:b/>
          <w:sz w:val="24"/>
        </w:rPr>
        <w:t>w sprawie przyjęcia Strategii Rozwoju Gminy Drawsko  na lata 2016-2024</w:t>
      </w:r>
    </w:p>
    <w:p w:rsidR="0076292B" w:rsidRDefault="0076292B" w:rsidP="0076292B">
      <w:pPr>
        <w:pStyle w:val="Normalny1"/>
        <w:spacing w:after="140" w:line="288" w:lineRule="auto"/>
      </w:pPr>
    </w:p>
    <w:p w:rsidR="0076292B" w:rsidRDefault="0076292B" w:rsidP="0076292B">
      <w:pPr>
        <w:pStyle w:val="Normalny1"/>
        <w:spacing w:after="140" w:line="288" w:lineRule="auto"/>
      </w:pPr>
    </w:p>
    <w:p w:rsidR="0076292B" w:rsidRDefault="0076292B" w:rsidP="0076292B">
      <w:pPr>
        <w:pStyle w:val="Normalny1"/>
        <w:spacing w:after="140" w:line="288" w:lineRule="auto"/>
        <w:jc w:val="both"/>
        <w:rPr>
          <w:rStyle w:val="Domylnaczcionkaakapitu1"/>
          <w:rFonts w:ascii="Times New Roman" w:hAnsi="Times New Roman"/>
          <w:sz w:val="24"/>
        </w:rPr>
      </w:pPr>
      <w:r>
        <w:rPr>
          <w:rStyle w:val="Domylnaczcionkaakapitu1"/>
          <w:rFonts w:ascii="Times New Roman" w:hAnsi="Times New Roman"/>
          <w:sz w:val="24"/>
        </w:rPr>
        <w:tab/>
        <w:t>Na podstawie art. 18 ust. 2 pkt 6a ustawy z dnia 8 marca 1990 r. o samorządzie gminnym (Dz. U. z 2015 r., poz. 1515 ze zm.), Rada Gminy Drawsko uchwala co następuje:</w:t>
      </w:r>
    </w:p>
    <w:p w:rsidR="0076292B" w:rsidRDefault="0076292B" w:rsidP="0076292B">
      <w:pPr>
        <w:pStyle w:val="Normalny1"/>
        <w:spacing w:after="140" w:line="288" w:lineRule="auto"/>
      </w:pPr>
    </w:p>
    <w:p w:rsidR="0076292B" w:rsidRDefault="0076292B" w:rsidP="0076292B">
      <w:pPr>
        <w:pStyle w:val="Normalny1"/>
        <w:spacing w:after="140" w:line="288" w:lineRule="auto"/>
        <w:rPr>
          <w:rStyle w:val="Domylnaczcionkaakapitu1"/>
          <w:rFonts w:ascii="Times New Roman" w:hAnsi="Times New Roman"/>
          <w:b/>
          <w:sz w:val="24"/>
        </w:rPr>
      </w:pPr>
      <w:r>
        <w:rPr>
          <w:rStyle w:val="Domylnaczcionkaakapitu1"/>
          <w:rFonts w:ascii="Times New Roman" w:hAnsi="Times New Roman"/>
          <w:b/>
          <w:sz w:val="24"/>
        </w:rPr>
        <w:t>§ 1.</w:t>
      </w:r>
    </w:p>
    <w:p w:rsidR="0076292B" w:rsidRDefault="0076292B" w:rsidP="0076292B">
      <w:pPr>
        <w:pStyle w:val="Normalny1"/>
        <w:jc w:val="both"/>
        <w:rPr>
          <w:rStyle w:val="Domylnaczcionkaakapitu1"/>
          <w:rFonts w:ascii="Times New Roman" w:hAnsi="Times New Roman"/>
          <w:sz w:val="24"/>
        </w:rPr>
      </w:pPr>
      <w:r>
        <w:rPr>
          <w:rStyle w:val="Domylnaczcionkaakapitu1"/>
          <w:rFonts w:ascii="Times New Roman" w:hAnsi="Times New Roman"/>
          <w:sz w:val="24"/>
        </w:rPr>
        <w:t>Przyjmuje się „Strategię Rozwoju Gminy Drawsko na lata 2016-2024”  o treści stanowiącej załącznik do niniejszej uchwały.</w:t>
      </w:r>
    </w:p>
    <w:p w:rsidR="0076292B" w:rsidRDefault="0076292B" w:rsidP="0076292B">
      <w:pPr>
        <w:pStyle w:val="Normalny1"/>
        <w:jc w:val="both"/>
      </w:pPr>
    </w:p>
    <w:p w:rsidR="0076292B" w:rsidRDefault="0076292B" w:rsidP="0076292B">
      <w:pPr>
        <w:pStyle w:val="Normalny1"/>
        <w:spacing w:after="140" w:line="288" w:lineRule="auto"/>
        <w:rPr>
          <w:rStyle w:val="Domylnaczcionkaakapitu1"/>
          <w:rFonts w:ascii="Times New Roman" w:hAnsi="Times New Roman"/>
          <w:b/>
          <w:sz w:val="24"/>
        </w:rPr>
      </w:pPr>
      <w:r>
        <w:rPr>
          <w:rStyle w:val="Domylnaczcionkaakapitu1"/>
          <w:rFonts w:ascii="Times New Roman" w:hAnsi="Times New Roman"/>
          <w:b/>
          <w:sz w:val="24"/>
        </w:rPr>
        <w:t>§ 2.</w:t>
      </w:r>
    </w:p>
    <w:p w:rsidR="0076292B" w:rsidRDefault="0076292B" w:rsidP="0076292B">
      <w:pPr>
        <w:pStyle w:val="Normalny1"/>
        <w:spacing w:after="140" w:line="288" w:lineRule="auto"/>
        <w:jc w:val="both"/>
        <w:rPr>
          <w:rStyle w:val="Domylnaczcionkaakapitu1"/>
          <w:rFonts w:ascii="Times New Roman" w:hAnsi="Times New Roman"/>
          <w:sz w:val="24"/>
        </w:rPr>
      </w:pPr>
      <w:r>
        <w:rPr>
          <w:rStyle w:val="Domylnaczcionkaakapitu1"/>
          <w:rFonts w:ascii="Times New Roman" w:hAnsi="Times New Roman"/>
          <w:sz w:val="24"/>
        </w:rPr>
        <w:t>Wykonanie uchwały powierza się Wójtowi Gminy Drawsko</w:t>
      </w:r>
    </w:p>
    <w:p w:rsidR="0076292B" w:rsidRDefault="0076292B" w:rsidP="0076292B">
      <w:pPr>
        <w:pStyle w:val="Normalny1"/>
        <w:spacing w:after="140" w:line="288" w:lineRule="auto"/>
        <w:jc w:val="both"/>
      </w:pPr>
    </w:p>
    <w:p w:rsidR="0076292B" w:rsidRDefault="0076292B" w:rsidP="0076292B">
      <w:pPr>
        <w:pStyle w:val="Normalny1"/>
        <w:spacing w:after="140" w:line="288" w:lineRule="auto"/>
        <w:rPr>
          <w:rStyle w:val="Domylnaczcionkaakapitu1"/>
          <w:rFonts w:ascii="Times New Roman" w:hAnsi="Times New Roman"/>
          <w:b/>
          <w:sz w:val="24"/>
        </w:rPr>
      </w:pPr>
      <w:r>
        <w:rPr>
          <w:rStyle w:val="Domylnaczcionkaakapitu1"/>
          <w:rFonts w:ascii="Times New Roman" w:hAnsi="Times New Roman"/>
          <w:b/>
          <w:sz w:val="24"/>
        </w:rPr>
        <w:t>§ 3.</w:t>
      </w:r>
    </w:p>
    <w:p w:rsidR="0076292B" w:rsidRDefault="0076292B" w:rsidP="0076292B">
      <w:pPr>
        <w:pStyle w:val="Normalny1"/>
        <w:spacing w:after="140" w:line="288" w:lineRule="auto"/>
        <w:rPr>
          <w:rStyle w:val="Domylnaczcionkaakapitu1"/>
          <w:rFonts w:ascii="Times New Roman" w:hAnsi="Times New Roman"/>
          <w:sz w:val="24"/>
        </w:rPr>
      </w:pPr>
      <w:r>
        <w:rPr>
          <w:rStyle w:val="Domylnaczcionkaakapitu1"/>
          <w:rFonts w:ascii="Times New Roman" w:hAnsi="Times New Roman"/>
          <w:sz w:val="24"/>
        </w:rPr>
        <w:t>Uchwała wchodzi w życie z dniem podjęcia.</w:t>
      </w:r>
    </w:p>
    <w:p w:rsidR="0076292B" w:rsidRDefault="0076292B" w:rsidP="0076292B">
      <w:pPr>
        <w:pStyle w:val="Normalny1"/>
        <w:spacing w:after="140" w:line="288" w:lineRule="auto"/>
      </w:pPr>
    </w:p>
    <w:p w:rsidR="0076292B" w:rsidRDefault="0076292B" w:rsidP="0076292B">
      <w:pPr>
        <w:pStyle w:val="Normalny1"/>
        <w:spacing w:after="140" w:line="288" w:lineRule="auto"/>
        <w:jc w:val="center"/>
        <w:rPr>
          <w:rStyle w:val="Domylnaczcionkaakapitu1"/>
          <w:rFonts w:ascii="Times New Roman" w:hAnsi="Times New Roman"/>
          <w:b/>
          <w:sz w:val="24"/>
        </w:rPr>
      </w:pPr>
      <w:r>
        <w:rPr>
          <w:rStyle w:val="Domylnaczcionkaakapitu1"/>
          <w:rFonts w:ascii="Times New Roman" w:hAnsi="Times New Roman"/>
          <w:b/>
          <w:sz w:val="24"/>
        </w:rPr>
        <w:tab/>
      </w:r>
      <w:r>
        <w:rPr>
          <w:rStyle w:val="Domylnaczcionkaakapitu1"/>
          <w:rFonts w:ascii="Times New Roman" w:hAnsi="Times New Roman"/>
          <w:b/>
          <w:sz w:val="24"/>
        </w:rPr>
        <w:tab/>
      </w:r>
      <w:r>
        <w:rPr>
          <w:rStyle w:val="Domylnaczcionkaakapitu1"/>
          <w:rFonts w:ascii="Times New Roman" w:hAnsi="Times New Roman"/>
          <w:b/>
          <w:sz w:val="24"/>
        </w:rPr>
        <w:tab/>
      </w:r>
      <w:r>
        <w:rPr>
          <w:rStyle w:val="Domylnaczcionkaakapitu1"/>
          <w:rFonts w:ascii="Times New Roman" w:hAnsi="Times New Roman"/>
          <w:b/>
          <w:sz w:val="24"/>
        </w:rPr>
        <w:tab/>
      </w:r>
      <w:r>
        <w:rPr>
          <w:rStyle w:val="Domylnaczcionkaakapitu1"/>
          <w:rFonts w:ascii="Times New Roman" w:hAnsi="Times New Roman"/>
          <w:b/>
          <w:sz w:val="24"/>
        </w:rPr>
        <w:tab/>
      </w:r>
    </w:p>
    <w:p w:rsidR="0076292B" w:rsidRDefault="0076292B" w:rsidP="0076292B">
      <w:pPr>
        <w:pStyle w:val="Normalny1"/>
        <w:spacing w:after="140" w:line="288" w:lineRule="auto"/>
        <w:jc w:val="center"/>
        <w:rPr>
          <w:rStyle w:val="Domylnaczcionkaakapitu1"/>
          <w:rFonts w:ascii="Times New Roman" w:hAnsi="Times New Roman"/>
          <w:b/>
          <w:sz w:val="24"/>
        </w:rPr>
      </w:pPr>
      <w:r>
        <w:rPr>
          <w:rStyle w:val="Domylnaczcionkaakapitu1"/>
          <w:rFonts w:ascii="Times New Roman" w:hAnsi="Times New Roman"/>
          <w:b/>
          <w:sz w:val="24"/>
        </w:rPr>
        <w:tab/>
      </w:r>
      <w:r>
        <w:rPr>
          <w:rStyle w:val="Domylnaczcionkaakapitu1"/>
          <w:rFonts w:ascii="Times New Roman" w:hAnsi="Times New Roman"/>
          <w:b/>
          <w:sz w:val="24"/>
        </w:rPr>
        <w:tab/>
      </w:r>
      <w:r>
        <w:rPr>
          <w:rStyle w:val="Domylnaczcionkaakapitu1"/>
          <w:rFonts w:ascii="Times New Roman" w:hAnsi="Times New Roman"/>
          <w:b/>
          <w:sz w:val="24"/>
        </w:rPr>
        <w:tab/>
      </w:r>
      <w:r>
        <w:rPr>
          <w:rStyle w:val="Domylnaczcionkaakapitu1"/>
          <w:rFonts w:ascii="Times New Roman" w:hAnsi="Times New Roman"/>
          <w:b/>
          <w:sz w:val="24"/>
        </w:rPr>
        <w:tab/>
      </w:r>
      <w:r>
        <w:rPr>
          <w:rStyle w:val="Domylnaczcionkaakapitu1"/>
          <w:rFonts w:ascii="Times New Roman" w:hAnsi="Times New Roman"/>
          <w:b/>
          <w:sz w:val="24"/>
        </w:rPr>
        <w:tab/>
      </w:r>
      <w:r>
        <w:rPr>
          <w:rStyle w:val="Domylnaczcionkaakapitu1"/>
          <w:rFonts w:ascii="Times New Roman" w:hAnsi="Times New Roman"/>
          <w:b/>
          <w:sz w:val="24"/>
        </w:rPr>
        <w:tab/>
      </w:r>
    </w:p>
    <w:p w:rsidR="0076292B" w:rsidRDefault="0076292B" w:rsidP="0076292B">
      <w:pPr>
        <w:pStyle w:val="Normalny1"/>
        <w:spacing w:after="140" w:line="288" w:lineRule="auto"/>
        <w:jc w:val="center"/>
        <w:rPr>
          <w:rStyle w:val="Domylnaczcionkaakapitu1"/>
          <w:rFonts w:ascii="Times New Roman" w:hAnsi="Times New Roman"/>
          <w:b/>
          <w:sz w:val="24"/>
        </w:rPr>
      </w:pPr>
      <w:r>
        <w:rPr>
          <w:rStyle w:val="Domylnaczcionkaakapitu1"/>
          <w:rFonts w:ascii="Times New Roman" w:hAnsi="Times New Roman"/>
          <w:b/>
          <w:sz w:val="24"/>
        </w:rPr>
        <w:tab/>
      </w:r>
      <w:r>
        <w:rPr>
          <w:rStyle w:val="Domylnaczcionkaakapitu1"/>
          <w:rFonts w:ascii="Times New Roman" w:hAnsi="Times New Roman"/>
          <w:b/>
          <w:sz w:val="24"/>
        </w:rPr>
        <w:tab/>
      </w:r>
      <w:r>
        <w:rPr>
          <w:rStyle w:val="Domylnaczcionkaakapitu1"/>
          <w:rFonts w:ascii="Times New Roman" w:hAnsi="Times New Roman"/>
          <w:b/>
          <w:sz w:val="24"/>
        </w:rPr>
        <w:tab/>
      </w:r>
    </w:p>
    <w:p w:rsidR="0076292B" w:rsidRDefault="0076292B" w:rsidP="0076292B">
      <w:pPr>
        <w:pStyle w:val="Normalny1"/>
      </w:pPr>
    </w:p>
    <w:p w:rsidR="0076292B" w:rsidRDefault="0076292B" w:rsidP="0076292B">
      <w:pPr>
        <w:pStyle w:val="Normalny1"/>
      </w:pPr>
    </w:p>
    <w:p w:rsidR="0076292B" w:rsidRDefault="0076292B" w:rsidP="0076292B">
      <w:pPr>
        <w:pStyle w:val="Normalny1"/>
      </w:pPr>
    </w:p>
    <w:p w:rsidR="0076292B" w:rsidRDefault="0076292B" w:rsidP="0076292B">
      <w:pPr>
        <w:pStyle w:val="Normalny1"/>
      </w:pPr>
    </w:p>
    <w:p w:rsidR="0076292B" w:rsidRDefault="0076292B" w:rsidP="0076292B">
      <w:pPr>
        <w:pStyle w:val="Normalny1"/>
      </w:pPr>
    </w:p>
    <w:p w:rsidR="0076292B" w:rsidRDefault="0076292B" w:rsidP="0076292B">
      <w:pPr>
        <w:pStyle w:val="Normalny1"/>
      </w:pPr>
    </w:p>
    <w:p w:rsidR="0076292B" w:rsidRDefault="0076292B" w:rsidP="0076292B">
      <w:pPr>
        <w:pStyle w:val="Normalny1"/>
      </w:pPr>
    </w:p>
    <w:p w:rsidR="0076292B" w:rsidRDefault="0076292B" w:rsidP="0076292B">
      <w:pPr>
        <w:pStyle w:val="Normalny1"/>
      </w:pPr>
    </w:p>
    <w:p w:rsidR="0076292B" w:rsidRDefault="0076292B" w:rsidP="0076292B">
      <w:pPr>
        <w:pStyle w:val="Normalny1"/>
      </w:pPr>
    </w:p>
    <w:p w:rsidR="0076292B" w:rsidRDefault="0076292B" w:rsidP="0076292B">
      <w:pPr>
        <w:pStyle w:val="Normalny1"/>
      </w:pPr>
    </w:p>
    <w:p w:rsidR="0076292B" w:rsidRDefault="0076292B" w:rsidP="0076292B">
      <w:pPr>
        <w:pStyle w:val="Normalny1"/>
      </w:pPr>
    </w:p>
    <w:p w:rsidR="0076292B" w:rsidRDefault="0076292B" w:rsidP="0076292B">
      <w:pPr>
        <w:pStyle w:val="Normalny1"/>
      </w:pPr>
    </w:p>
    <w:p w:rsidR="0076292B" w:rsidRDefault="0076292B" w:rsidP="0076292B">
      <w:pPr>
        <w:pStyle w:val="Normalny1"/>
      </w:pPr>
    </w:p>
    <w:p w:rsidR="0076292B" w:rsidRDefault="0076292B" w:rsidP="0076292B">
      <w:pPr>
        <w:pStyle w:val="Normalny1"/>
        <w:rPr>
          <w:rStyle w:val="Domylnaczcionkaakapitu1"/>
          <w:rFonts w:ascii="Times New Roman" w:hAnsi="Times New Roman"/>
          <w:sz w:val="24"/>
        </w:rPr>
      </w:pPr>
      <w:r>
        <w:rPr>
          <w:rStyle w:val="Domylnaczcionkaakapitu1"/>
          <w:rFonts w:ascii="Times New Roman" w:hAnsi="Times New Roman"/>
          <w:sz w:val="24"/>
        </w:rPr>
        <w:t>-</w:t>
      </w:r>
    </w:p>
    <w:p w:rsidR="00A20706" w:rsidRDefault="00A20706" w:rsidP="005F7202">
      <w:pPr>
        <w:jc w:val="right"/>
        <w:rPr>
          <w:lang w:eastAsia="en-US"/>
        </w:rPr>
      </w:pPr>
      <w:bookmarkStart w:id="0" w:name="_GoBack"/>
      <w:bookmarkEnd w:id="0"/>
    </w:p>
    <w:p w:rsidR="00A20706" w:rsidRDefault="00A20706">
      <w:pPr>
        <w:rPr>
          <w:lang w:eastAsia="en-US"/>
        </w:rPr>
      </w:pPr>
      <w:r>
        <w:rPr>
          <w:lang w:eastAsia="en-US"/>
        </w:rPr>
        <w:lastRenderedPageBreak/>
        <w:br w:type="page"/>
      </w:r>
    </w:p>
    <w:p w:rsidR="004467B3" w:rsidRDefault="00213ED2" w:rsidP="005F7202">
      <w:pPr>
        <w:jc w:val="right"/>
        <w:rPr>
          <w:lang w:eastAsia="en-US"/>
        </w:rPr>
      </w:pPr>
      <w:r>
        <w:rPr>
          <w:noProof/>
        </w:rPr>
        <w:lastRenderedPageBreak/>
        <mc:AlternateContent>
          <mc:Choice Requires="wpg">
            <w:drawing>
              <wp:anchor distT="0" distB="0" distL="114300" distR="114300" simplePos="0" relativeHeight="251663360" behindDoc="1" locked="0" layoutInCell="0" allowOverlap="1">
                <wp:simplePos x="0" y="0"/>
                <wp:positionH relativeFrom="page">
                  <wp:posOffset>-16938</wp:posOffset>
                </wp:positionH>
                <wp:positionV relativeFrom="page">
                  <wp:posOffset>36225</wp:posOffset>
                </wp:positionV>
                <wp:extent cx="7427595" cy="10555605"/>
                <wp:effectExtent l="57150" t="57150" r="78740" b="71120"/>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7595" cy="10555605"/>
                          <a:chOff x="0" y="0"/>
                          <a:chExt cx="12240" cy="15840"/>
                        </a:xfrm>
                      </wpg:grpSpPr>
                      <wps:wsp>
                        <wps:cNvPr id="31" name="Rectangle 3"/>
                        <wps:cNvSpPr>
                          <a:spLocks noChangeArrowheads="1"/>
                        </wps:cNvSpPr>
                        <wps:spPr bwMode="auto">
                          <a:xfrm>
                            <a:off x="0" y="0"/>
                            <a:ext cx="12240" cy="15840"/>
                          </a:xfrm>
                          <a:prstGeom prst="rect">
                            <a:avLst/>
                          </a:prstGeom>
                          <a:solidFill>
                            <a:schemeClr val="accent3">
                              <a:lumMod val="100000"/>
                              <a:lumOff val="0"/>
                            </a:schemeClr>
                          </a:solidFill>
                          <a:ln w="127000" cmpd="dbl">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24" name="Rectangle 4"/>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2" o:spid="_x0000_s1026" style="position:absolute;margin-left:-1.35pt;margin-top:2.85pt;width:584.85pt;height:831.15pt;z-index:-251653120;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" o:allowincell="f">
                <v:rect id="Rectangle 3"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81FsUA&#10;AADbAAAADwAAAGRycy9kb3ducmV2LnhtbESPQWsCMRSE7wX/Q3iFXoomq0Xt1iilUCp4aVXE42Pz&#10;3F2avKybdF3/vSkUehxm5htmseqdFR21ofasIRspEMSFNzWXGva79+EcRIjIBq1n0nClAKvl4G6B&#10;ufEX/qJuG0uRIBxy1FDF2ORShqIih2HkG+LknXzrMCbZltK0eElwZ+VYqal0WHNaqLCht4qK7+2P&#10;03A+PI5nZv35vFHWn566OvtQR6v1w33/+gIiUh//w3/ttdEwyeD3S/o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UWxQAAANsAAAAPAAAAAAAAAAAAAAAAAJgCAABkcnMv&#10;ZG93bnJldi54bWxQSwUGAAAAAAQABAD1AAAAigMAAAAA&#10;" fillcolor="#9bbb59 [3206]" strokecolor="#9bbb59 [3206]" strokeweight="10pt">
                  <v:stroke linestyle="thinThin"/>
                  <v:shadow color="#868686"/>
                </v:rect>
                <v:rect id="Rectangle 4"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0mMUA&#10;AADcAAAADwAAAGRycy9kb3ducmV2LnhtbESPW2vCQBSE3wv+h+UIvtWNoRSJruKdIPTBS6mPh+wx&#10;CWbPptlV03/vFgQfh5n5hhlPW1OJGzWutKxg0I9AEGdWl5wrOB7W70MQziNrrCyTgj9yMJ103saY&#10;aHvnHd32PhcBwi5BBYX3dSKlywoy6Pq2Jg7e2TYGfZBNLnWD9wA3lYyj6FMaLDksFFjToqDssr8a&#10;BavtMj79fKe1T9fXuUtb/NqsfpXqddvZCISn1r/Cz3aqFcTxB/yf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TSYxQAAANwAAAAPAAAAAAAAAAAAAAAAAJgCAABkcnMv&#10;ZG93bnJldi54bWxQSwUGAAAAAAQABAD1AAAAigMAAAAA&#10;" fillcolor="white [3212]" stroked="f"/>
                <w10:wrap anchorx="page" anchory="page"/>
              </v:group>
            </w:pict>
          </mc:Fallback>
        </mc:AlternateContent>
      </w:r>
      <w:r w:rsidR="00855782">
        <w:rPr>
          <w:lang w:eastAsia="en-US"/>
        </w:rPr>
        <w:t>Załącznik do uchwały nr XV/98/2015</w:t>
      </w:r>
    </w:p>
    <w:p w:rsidR="004467B3" w:rsidRDefault="004467B3" w:rsidP="005F7202">
      <w:pPr>
        <w:jc w:val="right"/>
        <w:rPr>
          <w:lang w:eastAsia="en-US"/>
        </w:rPr>
      </w:pPr>
      <w:r>
        <w:rPr>
          <w:lang w:eastAsia="en-US"/>
        </w:rPr>
        <w:t xml:space="preserve">Rady Gminy Drawsko </w:t>
      </w:r>
    </w:p>
    <w:p w:rsidR="004467B3" w:rsidRDefault="00855782" w:rsidP="005F7202">
      <w:pPr>
        <w:jc w:val="right"/>
        <w:rPr>
          <w:lang w:eastAsia="en-US"/>
        </w:rPr>
      </w:pPr>
      <w:r>
        <w:rPr>
          <w:lang w:eastAsia="en-US"/>
        </w:rPr>
        <w:t xml:space="preserve">z dnia 30.12.2015 r. </w:t>
      </w:r>
    </w:p>
    <w:p w:rsidR="005F7202" w:rsidRPr="00B664BE" w:rsidRDefault="00CE64F0" w:rsidP="005F7202">
      <w:pPr>
        <w:jc w:val="right"/>
        <w:rPr>
          <w:lang w:eastAsia="en-US"/>
        </w:rPr>
      </w:pPr>
      <w:r w:rsidRPr="00CE64F0">
        <w:rPr>
          <w:noProof/>
        </w:rPr>
        <w:drawing>
          <wp:inline distT="0" distB="0" distL="0" distR="0">
            <wp:extent cx="1424869" cy="1637732"/>
            <wp:effectExtent l="19050" t="0" r="3881" b="0"/>
            <wp:docPr id="242" name="Obraz 24" descr="C:\Users\test\Desktop\he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st\Desktop\herb1.jpg"/>
                    <pic:cNvPicPr>
                      <a:picLocks noChangeAspect="1" noChangeArrowheads="1"/>
                    </pic:cNvPicPr>
                  </pic:nvPicPr>
                  <pic:blipFill>
                    <a:blip r:embed="rId9" cstate="print"/>
                    <a:srcRect/>
                    <a:stretch>
                      <a:fillRect/>
                    </a:stretch>
                  </pic:blipFill>
                  <pic:spPr bwMode="auto">
                    <a:xfrm>
                      <a:off x="0" y="0"/>
                      <a:ext cx="1426442" cy="1639540"/>
                    </a:xfrm>
                    <a:prstGeom prst="rect">
                      <a:avLst/>
                    </a:prstGeom>
                    <a:noFill/>
                    <a:ln w="9525">
                      <a:noFill/>
                      <a:miter lim="800000"/>
                      <a:headEnd/>
                      <a:tailEnd/>
                    </a:ln>
                  </pic:spPr>
                </pic:pic>
              </a:graphicData>
            </a:graphic>
          </wp:inline>
        </w:drawing>
      </w:r>
    </w:p>
    <w:p w:rsidR="00DE636D" w:rsidRPr="00B664BE" w:rsidRDefault="00DE636D" w:rsidP="005F7202">
      <w:pPr>
        <w:rPr>
          <w:noProof/>
        </w:rPr>
      </w:pPr>
    </w:p>
    <w:p w:rsidR="00DE636D" w:rsidRPr="00B664BE" w:rsidRDefault="00213ED2" w:rsidP="005F7202">
      <w:pPr>
        <w:rPr>
          <w:noProof/>
        </w:rPr>
      </w:pPr>
      <w:r>
        <w:rPr>
          <w:noProof/>
        </w:rPr>
        <mc:AlternateContent>
          <mc:Choice Requires="wps">
            <w:drawing>
              <wp:anchor distT="0" distB="0" distL="114300" distR="114300" simplePos="0" relativeHeight="251662336" behindDoc="0" locked="0" layoutInCell="0" allowOverlap="1">
                <wp:simplePos x="0" y="0"/>
                <wp:positionH relativeFrom="page">
                  <wp:posOffset>226695</wp:posOffset>
                </wp:positionH>
                <wp:positionV relativeFrom="page">
                  <wp:posOffset>5023485</wp:posOffset>
                </wp:positionV>
                <wp:extent cx="7406640" cy="753110"/>
                <wp:effectExtent l="0" t="0" r="3810" b="889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6640" cy="753110"/>
                        </a:xfrm>
                        <a:prstGeom prst="rect">
                          <a:avLst/>
                        </a:prstGeom>
                        <a:solidFill>
                          <a:srgbClr val="A5A5A5">
                            <a:alpha val="89803"/>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710"/>
                              <w:gridCol w:w="8969"/>
                            </w:tblGrid>
                            <w:tr w:rsidR="0059785F" w:rsidTr="00CF14DF">
                              <w:trPr>
                                <w:trHeight w:val="1080"/>
                              </w:trPr>
                              <w:tc>
                                <w:tcPr>
                                  <w:tcW w:w="1160" w:type="pct"/>
                                  <w:shd w:val="clear" w:color="auto" w:fill="006600"/>
                                  <w:vAlign w:val="center"/>
                                </w:tcPr>
                                <w:p w:rsidR="0059785F" w:rsidRPr="001F39BA" w:rsidRDefault="0059785F" w:rsidP="00F511A4">
                                  <w:pPr>
                                    <w:pStyle w:val="Bezodstpw"/>
                                    <w:rPr>
                                      <w:smallCaps/>
                                      <w:sz w:val="40"/>
                                      <w:szCs w:val="40"/>
                                    </w:rPr>
                                  </w:pPr>
                                  <w:r>
                                    <w:rPr>
                                      <w:smallCaps/>
                                      <w:sz w:val="40"/>
                                      <w:szCs w:val="40"/>
                                    </w:rPr>
                                    <w:t>2016-2024</w:t>
                                  </w:r>
                                </w:p>
                              </w:tc>
                              <w:tc>
                                <w:tcPr>
                                  <w:tcW w:w="3840" w:type="pct"/>
                                  <w:shd w:val="clear" w:color="auto" w:fill="auto"/>
                                  <w:vAlign w:val="center"/>
                                </w:tcPr>
                                <w:p w:rsidR="0059785F" w:rsidRDefault="0059785F" w:rsidP="006C66A4">
                                  <w:pPr>
                                    <w:pStyle w:val="Bezodstpw"/>
                                    <w:jc w:val="center"/>
                                    <w:rPr>
                                      <w:b/>
                                      <w:smallCaps/>
                                      <w:color w:val="006600"/>
                                      <w:sz w:val="48"/>
                                      <w:szCs w:val="48"/>
                                    </w:rPr>
                                  </w:pPr>
                                  <w:r w:rsidRPr="00CE64F0">
                                    <w:rPr>
                                      <w:b/>
                                      <w:smallCaps/>
                                      <w:color w:val="006600"/>
                                      <w:sz w:val="48"/>
                                      <w:szCs w:val="48"/>
                                    </w:rPr>
                                    <w:t>STRATEGIA ROZWOJU GMINY</w:t>
                                  </w:r>
                                </w:p>
                                <w:p w:rsidR="0059785F" w:rsidRPr="00CE64F0" w:rsidRDefault="0059785F" w:rsidP="006C66A4">
                                  <w:pPr>
                                    <w:pStyle w:val="Bezodstpw"/>
                                    <w:jc w:val="center"/>
                                    <w:rPr>
                                      <w:b/>
                                      <w:smallCaps/>
                                      <w:color w:val="006600"/>
                                      <w:sz w:val="48"/>
                                      <w:szCs w:val="48"/>
                                    </w:rPr>
                                  </w:pPr>
                                  <w:r w:rsidRPr="00CE64F0">
                                    <w:rPr>
                                      <w:b/>
                                      <w:smallCaps/>
                                      <w:color w:val="006600"/>
                                      <w:sz w:val="48"/>
                                      <w:szCs w:val="48"/>
                                    </w:rPr>
                                    <w:t>DRAWSKO</w:t>
                                  </w:r>
                                </w:p>
                              </w:tc>
                            </w:tr>
                          </w:tbl>
                          <w:p w:rsidR="0059785F" w:rsidRDefault="0059785F" w:rsidP="005F7202">
                            <w:pPr>
                              <w:pStyle w:val="Bezodstpw"/>
                              <w:spacing w:line="14" w:lineRule="exact"/>
                            </w:pPr>
                          </w:p>
                        </w:txbxContent>
                      </wps:txbx>
                      <wps:bodyPr rot="0" vert="horz" wrap="square" lIns="228600" tIns="0" rIns="22860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7.85pt;margin-top:395.55pt;width:583.2pt;height:59.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710"/>
                        <w:gridCol w:w="8969"/>
                      </w:tblGrid>
                      <w:tr w:rsidR="0059785F" w:rsidTr="00CF14DF">
                        <w:trPr>
                          <w:trHeight w:val="1080"/>
                        </w:trPr>
                        <w:tc>
                          <w:tcPr>
                            <w:tcW w:w="1160" w:type="pct"/>
                            <w:shd w:val="clear" w:color="auto" w:fill="006600"/>
                            <w:vAlign w:val="center"/>
                          </w:tcPr>
                          <w:p w:rsidR="0059785F" w:rsidRPr="001F39BA" w:rsidRDefault="0059785F" w:rsidP="00F511A4">
                            <w:pPr>
                              <w:pStyle w:val="Bezodstpw"/>
                              <w:rPr>
                                <w:smallCaps/>
                                <w:sz w:val="40"/>
                                <w:szCs w:val="40"/>
                              </w:rPr>
                            </w:pPr>
                            <w:r>
                              <w:rPr>
                                <w:smallCaps/>
                                <w:sz w:val="40"/>
                                <w:szCs w:val="40"/>
                              </w:rPr>
                              <w:t>2016-2024</w:t>
                            </w:r>
                          </w:p>
                        </w:tc>
                        <w:tc>
                          <w:tcPr>
                            <w:tcW w:w="3840" w:type="pct"/>
                            <w:shd w:val="clear" w:color="auto" w:fill="auto"/>
                            <w:vAlign w:val="center"/>
                          </w:tcPr>
                          <w:p w:rsidR="0059785F" w:rsidRDefault="0059785F" w:rsidP="006C66A4">
                            <w:pPr>
                              <w:pStyle w:val="Bezodstpw"/>
                              <w:jc w:val="center"/>
                              <w:rPr>
                                <w:b/>
                                <w:smallCaps/>
                                <w:color w:val="006600"/>
                                <w:sz w:val="48"/>
                                <w:szCs w:val="48"/>
                              </w:rPr>
                            </w:pPr>
                            <w:r w:rsidRPr="00CE64F0">
                              <w:rPr>
                                <w:b/>
                                <w:smallCaps/>
                                <w:color w:val="006600"/>
                                <w:sz w:val="48"/>
                                <w:szCs w:val="48"/>
                              </w:rPr>
                              <w:t>STRATEGIA ROZWOJU GMINY</w:t>
                            </w:r>
                          </w:p>
                          <w:p w:rsidR="0059785F" w:rsidRPr="00CE64F0" w:rsidRDefault="0059785F" w:rsidP="006C66A4">
                            <w:pPr>
                              <w:pStyle w:val="Bezodstpw"/>
                              <w:jc w:val="center"/>
                              <w:rPr>
                                <w:b/>
                                <w:smallCaps/>
                                <w:color w:val="006600"/>
                                <w:sz w:val="48"/>
                                <w:szCs w:val="48"/>
                              </w:rPr>
                            </w:pPr>
                            <w:r w:rsidRPr="00CE64F0">
                              <w:rPr>
                                <w:b/>
                                <w:smallCaps/>
                                <w:color w:val="006600"/>
                                <w:sz w:val="48"/>
                                <w:szCs w:val="48"/>
                              </w:rPr>
                              <w:t>DRAWSKO</w:t>
                            </w:r>
                          </w:p>
                        </w:tc>
                      </w:tr>
                    </w:tbl>
                    <w:p w:rsidR="0059785F" w:rsidRDefault="0059785F" w:rsidP="005F7202">
                      <w:pPr>
                        <w:pStyle w:val="Bezodstpw"/>
                        <w:spacing w:line="14" w:lineRule="exact"/>
                      </w:pPr>
                    </w:p>
                  </w:txbxContent>
                </v:textbox>
                <w10:wrap anchorx="page" anchory="page"/>
              </v:rect>
            </w:pict>
          </mc:Fallback>
        </mc:AlternateContent>
      </w:r>
      <w:r w:rsidR="008121C3" w:rsidRPr="008121C3">
        <w:rPr>
          <w:noProof/>
        </w:rPr>
        <w:drawing>
          <wp:inline distT="0" distB="0" distL="0" distR="0">
            <wp:extent cx="5760720" cy="3857698"/>
            <wp:effectExtent l="19050" t="0" r="0" b="0"/>
            <wp:docPr id="1" name="Obraz 1" descr="C:\Users\Radek\Documents\Strategie Partnerzy\Drawsko\Strategia\F1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ek\Documents\Strategie Partnerzy\Drawsko\Strategia\F1000005.JPG"/>
                    <pic:cNvPicPr>
                      <a:picLocks noChangeAspect="1" noChangeArrowheads="1"/>
                    </pic:cNvPicPr>
                  </pic:nvPicPr>
                  <pic:blipFill>
                    <a:blip r:embed="rId10" cstate="print"/>
                    <a:srcRect/>
                    <a:stretch>
                      <a:fillRect/>
                    </a:stretch>
                  </pic:blipFill>
                  <pic:spPr bwMode="auto">
                    <a:xfrm>
                      <a:off x="0" y="0"/>
                      <a:ext cx="5760720" cy="3857698"/>
                    </a:xfrm>
                    <a:prstGeom prst="rect">
                      <a:avLst/>
                    </a:prstGeom>
                    <a:noFill/>
                    <a:ln w="9525">
                      <a:noFill/>
                      <a:miter lim="800000"/>
                      <a:headEnd/>
                      <a:tailEnd/>
                    </a:ln>
                  </pic:spPr>
                </pic:pic>
              </a:graphicData>
            </a:graphic>
          </wp:inline>
        </w:drawing>
      </w:r>
    </w:p>
    <w:p w:rsidR="00DE636D" w:rsidRPr="00B664BE" w:rsidRDefault="00DE636D" w:rsidP="005F7202">
      <w:pPr>
        <w:rPr>
          <w:noProof/>
        </w:rPr>
      </w:pPr>
    </w:p>
    <w:p w:rsidR="005F7202" w:rsidRPr="00B664BE" w:rsidRDefault="005F7202">
      <w:pPr>
        <w:rPr>
          <w:rFonts w:ascii="Cambria" w:hAnsi="Cambria"/>
          <w:lang w:eastAsia="en-US"/>
        </w:rPr>
      </w:pPr>
    </w:p>
    <w:p w:rsidR="00CE64F0" w:rsidRDefault="00CE64F0" w:rsidP="00CE64F0">
      <w:pPr>
        <w:jc w:val="center"/>
        <w:rPr>
          <w:rFonts w:ascii="Calibri" w:hAnsi="Calibri"/>
          <w:b/>
          <w:sz w:val="32"/>
          <w:szCs w:val="32"/>
        </w:rPr>
      </w:pPr>
      <w:r>
        <w:rPr>
          <w:rFonts w:ascii="Calibri" w:hAnsi="Calibri"/>
          <w:b/>
          <w:sz w:val="32"/>
          <w:szCs w:val="32"/>
        </w:rPr>
        <w:t>Gmina Drawsko</w:t>
      </w:r>
    </w:p>
    <w:p w:rsidR="00CE64F0" w:rsidRPr="009A5EBE" w:rsidRDefault="00CE64F0" w:rsidP="00CE64F0">
      <w:pPr>
        <w:jc w:val="center"/>
        <w:rPr>
          <w:rFonts w:ascii="Calibri" w:hAnsi="Calibri"/>
          <w:bCs/>
          <w:sz w:val="32"/>
          <w:szCs w:val="32"/>
        </w:rPr>
      </w:pPr>
      <w:r w:rsidRPr="009A5EBE">
        <w:rPr>
          <w:rFonts w:ascii="Calibri" w:hAnsi="Calibri"/>
          <w:b/>
          <w:sz w:val="32"/>
          <w:szCs w:val="32"/>
        </w:rPr>
        <w:t xml:space="preserve">ul. Powstańców Wlkp. 121, 64-733 </w:t>
      </w:r>
      <w:r w:rsidRPr="009A5EBE">
        <w:rPr>
          <w:rFonts w:ascii="Calibri" w:hAnsi="Calibri"/>
          <w:b/>
          <w:bCs/>
          <w:sz w:val="32"/>
          <w:szCs w:val="32"/>
        </w:rPr>
        <w:t>Drawsko</w:t>
      </w:r>
    </w:p>
    <w:p w:rsidR="00CE64F0" w:rsidRPr="00147948" w:rsidRDefault="00CE64F0" w:rsidP="00CE64F0">
      <w:pPr>
        <w:jc w:val="center"/>
        <w:rPr>
          <w:rFonts w:ascii="Calibri" w:hAnsi="Calibri"/>
          <w:b/>
          <w:sz w:val="32"/>
          <w:szCs w:val="32"/>
        </w:rPr>
      </w:pPr>
      <w:r w:rsidRPr="00147948">
        <w:rPr>
          <w:rFonts w:ascii="Calibri" w:hAnsi="Calibri"/>
          <w:b/>
          <w:sz w:val="32"/>
          <w:szCs w:val="32"/>
        </w:rPr>
        <w:t>www.</w:t>
      </w:r>
      <w:r>
        <w:rPr>
          <w:rFonts w:ascii="Calibri" w:hAnsi="Calibri"/>
          <w:b/>
          <w:sz w:val="32"/>
          <w:szCs w:val="32"/>
        </w:rPr>
        <w:t>gminadrawsko.pl</w:t>
      </w:r>
    </w:p>
    <w:p w:rsidR="00234A51" w:rsidRPr="00B664BE" w:rsidRDefault="00234A51" w:rsidP="00F856A2">
      <w:pPr>
        <w:rPr>
          <w:rFonts w:ascii="Cambria" w:hAnsi="Cambria"/>
          <w:lang w:eastAsia="en-US"/>
        </w:rPr>
      </w:pPr>
    </w:p>
    <w:p w:rsidR="00234A51" w:rsidRPr="00B664BE" w:rsidRDefault="00234A51" w:rsidP="00F856A2">
      <w:pPr>
        <w:rPr>
          <w:rFonts w:ascii="Cambria" w:hAnsi="Cambria"/>
          <w:lang w:eastAsia="en-US"/>
        </w:rPr>
      </w:pPr>
    </w:p>
    <w:tbl>
      <w:tblPr>
        <w:tblpPr w:leftFromText="187" w:rightFromText="187" w:horzAnchor="margin" w:tblpXSpec="center" w:tblpYSpec="bottom"/>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34A51" w:rsidRPr="00B664BE" w:rsidTr="00C85111">
        <w:trPr>
          <w:trHeight w:val="131"/>
        </w:trPr>
        <w:tc>
          <w:tcPr>
            <w:tcW w:w="9288" w:type="dxa"/>
            <w:tcBorders>
              <w:top w:val="nil"/>
              <w:left w:val="nil"/>
              <w:bottom w:val="nil"/>
              <w:right w:val="nil"/>
            </w:tcBorders>
          </w:tcPr>
          <w:p w:rsidR="00234A51" w:rsidRPr="00B664BE" w:rsidRDefault="00234A51" w:rsidP="00234A51">
            <w:pPr>
              <w:pStyle w:val="Bezodstpw"/>
              <w:jc w:val="center"/>
              <w:rPr>
                <w:color w:val="C00000"/>
                <w:sz w:val="16"/>
                <w:szCs w:val="16"/>
              </w:rPr>
            </w:pPr>
          </w:p>
        </w:tc>
      </w:tr>
    </w:tbl>
    <w:p w:rsidR="00CE64F0" w:rsidRDefault="00CE64F0" w:rsidP="00CE64F0">
      <w:pPr>
        <w:jc w:val="center"/>
        <w:rPr>
          <w:rFonts w:ascii="Cambria" w:hAnsi="Cambria"/>
          <w:lang w:eastAsia="en-US"/>
        </w:rPr>
      </w:pPr>
    </w:p>
    <w:p w:rsidR="00CE64F0" w:rsidRDefault="00CE64F0" w:rsidP="00CE64F0">
      <w:pPr>
        <w:jc w:val="center"/>
        <w:rPr>
          <w:rFonts w:ascii="Cambria" w:hAnsi="Cambria"/>
          <w:lang w:eastAsia="en-US"/>
        </w:rPr>
      </w:pPr>
      <w:r>
        <w:rPr>
          <w:rFonts w:ascii="Cambria" w:hAnsi="Cambria"/>
          <w:noProof/>
        </w:rPr>
        <w:drawing>
          <wp:anchor distT="0" distB="0" distL="114300" distR="114300" simplePos="0" relativeHeight="251665408" behindDoc="0" locked="0" layoutInCell="1" allowOverlap="1">
            <wp:simplePos x="0" y="0"/>
            <wp:positionH relativeFrom="column">
              <wp:posOffset>2558415</wp:posOffset>
            </wp:positionH>
            <wp:positionV relativeFrom="paragraph">
              <wp:posOffset>475615</wp:posOffset>
            </wp:positionV>
            <wp:extent cx="649605" cy="572770"/>
            <wp:effectExtent l="19050" t="0" r="0" b="0"/>
            <wp:wrapTopAndBottom/>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49605" cy="572770"/>
                    </a:xfrm>
                    <a:prstGeom prst="rect">
                      <a:avLst/>
                    </a:prstGeom>
                    <a:noFill/>
                    <a:ln w="9525">
                      <a:noFill/>
                      <a:miter lim="800000"/>
                      <a:headEnd/>
                      <a:tailEnd/>
                    </a:ln>
                  </pic:spPr>
                </pic:pic>
              </a:graphicData>
            </a:graphic>
          </wp:anchor>
        </w:drawing>
      </w:r>
    </w:p>
    <w:p w:rsidR="00CE64F0" w:rsidRDefault="00CE64F0" w:rsidP="00CE64F0">
      <w:pPr>
        <w:jc w:val="center"/>
        <w:rPr>
          <w:rFonts w:ascii="Cambria" w:hAnsi="Cambria"/>
          <w:lang w:eastAsia="en-US"/>
        </w:rPr>
      </w:pPr>
    </w:p>
    <w:p w:rsidR="00CE64F0" w:rsidRPr="00CF14DF" w:rsidRDefault="00CE64F0" w:rsidP="00CE64F0">
      <w:pPr>
        <w:jc w:val="center"/>
        <w:rPr>
          <w:rFonts w:ascii="Calibri" w:hAnsi="Calibri"/>
          <w:lang w:eastAsia="en-US"/>
        </w:rPr>
      </w:pPr>
      <w:r w:rsidRPr="00CF14DF">
        <w:rPr>
          <w:rFonts w:ascii="Calibri" w:hAnsi="Calibri"/>
          <w:lang w:eastAsia="en-US"/>
        </w:rPr>
        <w:t>Fundacja „Partnerzy dla Samorządu”</w:t>
      </w:r>
    </w:p>
    <w:p w:rsidR="00CE64F0" w:rsidRPr="00CF14DF" w:rsidRDefault="00CE64F0" w:rsidP="00CE64F0">
      <w:pPr>
        <w:jc w:val="center"/>
        <w:rPr>
          <w:rFonts w:ascii="Calibri" w:hAnsi="Calibri"/>
          <w:lang w:eastAsia="en-US"/>
        </w:rPr>
      </w:pPr>
      <w:r w:rsidRPr="00CF14DF">
        <w:rPr>
          <w:rFonts w:ascii="Calibri" w:hAnsi="Calibri"/>
          <w:lang w:eastAsia="en-US"/>
        </w:rPr>
        <w:t>www.partners.org.pl</w:t>
      </w:r>
    </w:p>
    <w:p w:rsidR="00C83208" w:rsidRPr="00B664BE" w:rsidRDefault="00B71CD5" w:rsidP="00F856A2">
      <w:pPr>
        <w:rPr>
          <w:rFonts w:ascii="Cambria" w:hAnsi="Cambria"/>
          <w:i/>
        </w:rPr>
      </w:pPr>
      <w:r w:rsidRPr="00B664BE">
        <w:rPr>
          <w:lang w:eastAsia="en-US"/>
        </w:rPr>
        <w:br w:type="page"/>
      </w:r>
      <w:r w:rsidR="00B1127A" w:rsidRPr="00B664BE">
        <w:rPr>
          <w:rFonts w:ascii="Cambria" w:hAnsi="Cambria"/>
          <w:i/>
        </w:rPr>
        <w:lastRenderedPageBreak/>
        <w:t>Szanowni Państwo</w:t>
      </w:r>
    </w:p>
    <w:p w:rsidR="00C83208" w:rsidRPr="00B664BE" w:rsidRDefault="00C83208" w:rsidP="00C83208">
      <w:pPr>
        <w:jc w:val="both"/>
        <w:rPr>
          <w:rFonts w:ascii="Cambria" w:hAnsi="Cambria"/>
          <w:i/>
          <w:szCs w:val="20"/>
        </w:rPr>
      </w:pPr>
    </w:p>
    <w:p w:rsidR="00C83208" w:rsidRPr="00B664BE" w:rsidRDefault="00D25643" w:rsidP="00C83208">
      <w:pPr>
        <w:jc w:val="both"/>
        <w:rPr>
          <w:rFonts w:ascii="Cambria" w:hAnsi="Cambria"/>
          <w:i/>
        </w:rPr>
      </w:pPr>
      <w:r w:rsidRPr="00B664BE">
        <w:rPr>
          <w:rFonts w:ascii="Cambria" w:hAnsi="Cambria"/>
          <w:i/>
          <w:szCs w:val="20"/>
        </w:rPr>
        <w:t xml:space="preserve">W </w:t>
      </w:r>
      <w:r w:rsidR="00CE64F0">
        <w:rPr>
          <w:rFonts w:ascii="Cambria" w:hAnsi="Cambria"/>
          <w:i/>
          <w:szCs w:val="20"/>
        </w:rPr>
        <w:t>czerwcu</w:t>
      </w:r>
      <w:r w:rsidR="00C83208" w:rsidRPr="00B664BE">
        <w:rPr>
          <w:rFonts w:ascii="Cambria" w:hAnsi="Cambria"/>
          <w:i/>
          <w:szCs w:val="20"/>
        </w:rPr>
        <w:t xml:space="preserve"> 201</w:t>
      </w:r>
      <w:r w:rsidR="009D563F" w:rsidRPr="00B664BE">
        <w:rPr>
          <w:rFonts w:ascii="Cambria" w:hAnsi="Cambria"/>
          <w:i/>
          <w:szCs w:val="20"/>
        </w:rPr>
        <w:t>5</w:t>
      </w:r>
      <w:r w:rsidR="00C83208" w:rsidRPr="00B664BE">
        <w:rPr>
          <w:rFonts w:ascii="Cambria" w:hAnsi="Cambria"/>
          <w:i/>
          <w:szCs w:val="20"/>
        </w:rPr>
        <w:t xml:space="preserve"> roku</w:t>
      </w:r>
      <w:r w:rsidR="00EE1651" w:rsidRPr="00B664BE">
        <w:rPr>
          <w:rFonts w:ascii="Cambria" w:hAnsi="Cambria"/>
          <w:i/>
        </w:rPr>
        <w:t xml:space="preserve"> samorząd </w:t>
      </w:r>
      <w:r w:rsidR="001F43C9" w:rsidRPr="00B664BE">
        <w:rPr>
          <w:rFonts w:ascii="Cambria" w:hAnsi="Cambria"/>
          <w:i/>
        </w:rPr>
        <w:t>G</w:t>
      </w:r>
      <w:r w:rsidR="00EE1651" w:rsidRPr="00B664BE">
        <w:rPr>
          <w:rFonts w:ascii="Cambria" w:hAnsi="Cambria"/>
          <w:i/>
        </w:rPr>
        <w:t xml:space="preserve">miny </w:t>
      </w:r>
      <w:r w:rsidR="00CE64F0">
        <w:rPr>
          <w:rFonts w:ascii="Cambria" w:hAnsi="Cambria"/>
          <w:i/>
        </w:rPr>
        <w:t>Drawsko</w:t>
      </w:r>
      <w:r w:rsidR="00C83208" w:rsidRPr="00B664BE">
        <w:rPr>
          <w:rFonts w:ascii="Cambria" w:hAnsi="Cambria"/>
          <w:i/>
        </w:rPr>
        <w:t xml:space="preserve"> po</w:t>
      </w:r>
      <w:r w:rsidR="001F43C9" w:rsidRPr="00B664BE">
        <w:rPr>
          <w:rFonts w:ascii="Cambria" w:hAnsi="Cambria"/>
          <w:i/>
        </w:rPr>
        <w:t xml:space="preserve">djął decyzję o przystąpieniu do </w:t>
      </w:r>
      <w:r w:rsidR="00C83208" w:rsidRPr="00B664BE">
        <w:rPr>
          <w:rFonts w:ascii="Cambria" w:hAnsi="Cambria"/>
          <w:i/>
        </w:rPr>
        <w:t xml:space="preserve">opracowania </w:t>
      </w:r>
      <w:r w:rsidR="001F43C9" w:rsidRPr="00B664BE">
        <w:rPr>
          <w:rFonts w:ascii="Cambria" w:hAnsi="Cambria"/>
          <w:i/>
        </w:rPr>
        <w:t>podstawowego</w:t>
      </w:r>
      <w:r w:rsidR="00C83208" w:rsidRPr="00B664BE">
        <w:rPr>
          <w:rFonts w:ascii="Cambria" w:hAnsi="Cambria"/>
          <w:i/>
        </w:rPr>
        <w:t xml:space="preserve"> dokumentu </w:t>
      </w:r>
      <w:r w:rsidR="001F43C9" w:rsidRPr="00B664BE">
        <w:rPr>
          <w:rFonts w:ascii="Cambria" w:hAnsi="Cambria"/>
          <w:i/>
        </w:rPr>
        <w:t>rozwojowego</w:t>
      </w:r>
      <w:r w:rsidR="00C83208" w:rsidRPr="00B664BE">
        <w:rPr>
          <w:rFonts w:ascii="Cambria" w:hAnsi="Cambria"/>
          <w:i/>
        </w:rPr>
        <w:t xml:space="preserve"> </w:t>
      </w:r>
      <w:r w:rsidR="001F43C9" w:rsidRPr="00B664BE">
        <w:rPr>
          <w:rFonts w:ascii="Cambria" w:hAnsi="Cambria"/>
          <w:i/>
        </w:rPr>
        <w:t xml:space="preserve">Gminy, </w:t>
      </w:r>
      <w:r w:rsidR="0036146F" w:rsidRPr="00B664BE">
        <w:rPr>
          <w:rFonts w:ascii="Cambria" w:hAnsi="Cambria"/>
          <w:i/>
        </w:rPr>
        <w:t>jakim jest strategia</w:t>
      </w:r>
      <w:r w:rsidR="001F43C9" w:rsidRPr="00B664BE">
        <w:rPr>
          <w:rFonts w:ascii="Cambria" w:hAnsi="Cambria"/>
          <w:i/>
        </w:rPr>
        <w:t xml:space="preserve"> </w:t>
      </w:r>
      <w:r w:rsidR="0036146F" w:rsidRPr="00B664BE">
        <w:rPr>
          <w:rFonts w:ascii="Cambria" w:hAnsi="Cambria"/>
          <w:i/>
        </w:rPr>
        <w:t xml:space="preserve">jej </w:t>
      </w:r>
      <w:r w:rsidR="00C83208" w:rsidRPr="00B664BE">
        <w:rPr>
          <w:rFonts w:ascii="Cambria" w:hAnsi="Cambria"/>
          <w:i/>
        </w:rPr>
        <w:t>rozwoju. Do współpracy w realizacji tego</w:t>
      </w:r>
      <w:r w:rsidR="001F43C9" w:rsidRPr="00B664BE">
        <w:rPr>
          <w:rFonts w:ascii="Cambria" w:hAnsi="Cambria"/>
          <w:i/>
        </w:rPr>
        <w:t xml:space="preserve"> projektu zostali </w:t>
      </w:r>
      <w:r w:rsidR="005C55B3" w:rsidRPr="00B664BE">
        <w:rPr>
          <w:rFonts w:ascii="Cambria" w:hAnsi="Cambria"/>
          <w:i/>
        </w:rPr>
        <w:t>zaproszeni</w:t>
      </w:r>
      <w:r w:rsidR="001F43C9" w:rsidRPr="00B664BE">
        <w:rPr>
          <w:rFonts w:ascii="Cambria" w:hAnsi="Cambria"/>
          <w:i/>
        </w:rPr>
        <w:t xml:space="preserve"> specjaliści z</w:t>
      </w:r>
      <w:r w:rsidR="00421800" w:rsidRPr="00B664BE">
        <w:rPr>
          <w:rFonts w:ascii="Cambria" w:hAnsi="Cambria"/>
          <w:i/>
        </w:rPr>
        <w:t xml:space="preserve"> </w:t>
      </w:r>
      <w:r w:rsidR="00CE64F0">
        <w:rPr>
          <w:rFonts w:ascii="Cambria" w:hAnsi="Cambria"/>
          <w:i/>
        </w:rPr>
        <w:t>Fundacji „Partnerzy dla Samorządu”</w:t>
      </w:r>
      <w:r w:rsidR="0036146F" w:rsidRPr="00B664BE">
        <w:rPr>
          <w:rFonts w:ascii="Cambria" w:hAnsi="Cambria"/>
          <w:i/>
        </w:rPr>
        <w:t xml:space="preserve"> </w:t>
      </w:r>
      <w:r w:rsidR="001F43C9" w:rsidRPr="00B664BE">
        <w:rPr>
          <w:rFonts w:ascii="Cambria" w:hAnsi="Cambria"/>
          <w:i/>
        </w:rPr>
        <w:t>z Poznania.</w:t>
      </w:r>
    </w:p>
    <w:p w:rsidR="00EE1651" w:rsidRPr="00B664BE" w:rsidRDefault="00EE1651" w:rsidP="00C83208">
      <w:pPr>
        <w:jc w:val="both"/>
        <w:rPr>
          <w:rStyle w:val="Uwydatnienie"/>
          <w:rFonts w:ascii="Cambria" w:hAnsi="Cambria"/>
        </w:rPr>
      </w:pPr>
    </w:p>
    <w:p w:rsidR="00C83208" w:rsidRPr="00B664BE" w:rsidRDefault="00C83208" w:rsidP="00C83208">
      <w:pPr>
        <w:jc w:val="both"/>
        <w:rPr>
          <w:rStyle w:val="Uwydatnienie"/>
          <w:rFonts w:ascii="Cambria" w:hAnsi="Cambria"/>
        </w:rPr>
      </w:pPr>
      <w:r w:rsidRPr="00B664BE">
        <w:rPr>
          <w:rStyle w:val="Uwydatnienie"/>
          <w:rFonts w:ascii="Cambria" w:hAnsi="Cambria"/>
        </w:rPr>
        <w:t>Prace nad strategią zostały poprzedzone opracowaniem „Raportu o stanie Gminy</w:t>
      </w:r>
      <w:r w:rsidR="0036146F" w:rsidRPr="00B664BE">
        <w:rPr>
          <w:rStyle w:val="Uwydatnienie"/>
          <w:rFonts w:ascii="Cambria" w:hAnsi="Cambria"/>
        </w:rPr>
        <w:t xml:space="preserve"> </w:t>
      </w:r>
      <w:r w:rsidR="00CE64F0">
        <w:rPr>
          <w:rStyle w:val="Uwydatnienie"/>
          <w:rFonts w:ascii="Cambria" w:hAnsi="Cambria"/>
        </w:rPr>
        <w:t>Drawsko</w:t>
      </w:r>
      <w:r w:rsidRPr="00B664BE">
        <w:rPr>
          <w:rStyle w:val="Uwydatnienie"/>
          <w:rFonts w:ascii="Cambria" w:hAnsi="Cambria"/>
        </w:rPr>
        <w:t>”, którego celem było uzyskanie dokładnego wglądu w sytuację s</w:t>
      </w:r>
      <w:r w:rsidR="00EE1651" w:rsidRPr="00B664BE">
        <w:rPr>
          <w:rStyle w:val="Uwydatnienie"/>
          <w:rFonts w:ascii="Cambria" w:hAnsi="Cambria"/>
        </w:rPr>
        <w:t xml:space="preserve">połeczną i gospodarczą </w:t>
      </w:r>
      <w:r w:rsidR="00233FB1" w:rsidRPr="00B664BE">
        <w:rPr>
          <w:rStyle w:val="Uwydatnienie"/>
          <w:rFonts w:ascii="Cambria" w:hAnsi="Cambria"/>
        </w:rPr>
        <w:t>Gminy. Raport pokazał</w:t>
      </w:r>
      <w:r w:rsidRPr="00B664BE">
        <w:rPr>
          <w:rStyle w:val="Uwydatnienie"/>
          <w:rFonts w:ascii="Cambria" w:hAnsi="Cambria"/>
        </w:rPr>
        <w:t xml:space="preserve"> </w:t>
      </w:r>
      <w:r w:rsidR="00233FB1" w:rsidRPr="00B664BE">
        <w:rPr>
          <w:rStyle w:val="Uwydatnienie"/>
          <w:rFonts w:ascii="Cambria" w:hAnsi="Cambria"/>
        </w:rPr>
        <w:t>również określone</w:t>
      </w:r>
      <w:r w:rsidRPr="00B664BE">
        <w:rPr>
          <w:rStyle w:val="Uwydatnienie"/>
          <w:rFonts w:ascii="Cambria" w:hAnsi="Cambria"/>
        </w:rPr>
        <w:t xml:space="preserve"> trendy rozwojowe</w:t>
      </w:r>
      <w:r w:rsidR="00233FB1" w:rsidRPr="00B664BE">
        <w:rPr>
          <w:rStyle w:val="Uwydatnienie"/>
          <w:rFonts w:ascii="Cambria" w:hAnsi="Cambria"/>
        </w:rPr>
        <w:t xml:space="preserve">, stając się </w:t>
      </w:r>
      <w:r w:rsidRPr="00B664BE">
        <w:rPr>
          <w:rStyle w:val="Uwydatnienie"/>
          <w:rFonts w:ascii="Cambria" w:hAnsi="Cambria"/>
        </w:rPr>
        <w:t>podstawą do obiektywnej, opar</w:t>
      </w:r>
      <w:r w:rsidR="00233FB1" w:rsidRPr="00B664BE">
        <w:rPr>
          <w:rStyle w:val="Uwydatnienie"/>
          <w:rFonts w:ascii="Cambria" w:hAnsi="Cambria"/>
        </w:rPr>
        <w:t>tej na faktach, oceny perspektyw</w:t>
      </w:r>
      <w:r w:rsidRPr="00B664BE">
        <w:rPr>
          <w:rStyle w:val="Uwydatnienie"/>
          <w:rFonts w:ascii="Cambria" w:hAnsi="Cambria"/>
        </w:rPr>
        <w:t xml:space="preserve"> dalszego rozwoju Gminy. </w:t>
      </w:r>
    </w:p>
    <w:p w:rsidR="00EE1651" w:rsidRPr="00B664BE" w:rsidRDefault="00EE1651" w:rsidP="00C83208">
      <w:pPr>
        <w:jc w:val="both"/>
        <w:rPr>
          <w:rStyle w:val="Uwydatnienie"/>
          <w:rFonts w:ascii="Cambria" w:hAnsi="Cambria"/>
        </w:rPr>
      </w:pPr>
    </w:p>
    <w:p w:rsidR="00C83208" w:rsidRPr="00B664BE" w:rsidRDefault="00C83208" w:rsidP="00C83208">
      <w:pPr>
        <w:jc w:val="both"/>
        <w:rPr>
          <w:rStyle w:val="Uwydatnienie"/>
          <w:rFonts w:ascii="Cambria" w:hAnsi="Cambria"/>
        </w:rPr>
      </w:pPr>
      <w:r w:rsidRPr="00B664BE">
        <w:rPr>
          <w:rStyle w:val="Uwydatnienie"/>
          <w:rFonts w:ascii="Cambria" w:hAnsi="Cambria"/>
        </w:rPr>
        <w:t xml:space="preserve">Na podstawie przeprowadzonej diagnozy, w wyniku szerokich konsultacji społecznych </w:t>
      </w:r>
      <w:r w:rsidR="004178A4" w:rsidRPr="00B664BE">
        <w:rPr>
          <w:rStyle w:val="Uwydatnienie"/>
          <w:rFonts w:ascii="Cambria" w:hAnsi="Cambria"/>
        </w:rPr>
        <w:t>(</w:t>
      </w:r>
      <w:r w:rsidR="0036146F" w:rsidRPr="00B664BE">
        <w:rPr>
          <w:rStyle w:val="Uwydatnienie"/>
          <w:rFonts w:ascii="Cambria" w:hAnsi="Cambria"/>
        </w:rPr>
        <w:t>badanie ankietowe</w:t>
      </w:r>
      <w:r w:rsidR="00233FB1" w:rsidRPr="00B664BE">
        <w:rPr>
          <w:rStyle w:val="Uwydatnienie"/>
          <w:rFonts w:ascii="Cambria" w:hAnsi="Cambria"/>
        </w:rPr>
        <w:t xml:space="preserve">, </w:t>
      </w:r>
      <w:r w:rsidR="00EE1651" w:rsidRPr="00B664BE">
        <w:rPr>
          <w:rStyle w:val="Uwydatnienie"/>
          <w:rFonts w:ascii="Cambria" w:hAnsi="Cambria"/>
        </w:rPr>
        <w:t>wywiady z opiniotwórczymi mieszkańcami</w:t>
      </w:r>
      <w:r w:rsidRPr="00B664BE">
        <w:rPr>
          <w:rStyle w:val="Uwydatnienie"/>
          <w:rFonts w:ascii="Cambria" w:hAnsi="Cambria"/>
        </w:rPr>
        <w:t xml:space="preserve">, </w:t>
      </w:r>
      <w:r w:rsidR="00EE1651" w:rsidRPr="00B664BE">
        <w:rPr>
          <w:rStyle w:val="Uwydatnienie"/>
          <w:rFonts w:ascii="Cambria" w:hAnsi="Cambria"/>
        </w:rPr>
        <w:t>spotkania, dyskusje</w:t>
      </w:r>
      <w:r w:rsidRPr="00B664BE">
        <w:rPr>
          <w:rStyle w:val="Uwydatnienie"/>
          <w:rFonts w:ascii="Cambria" w:hAnsi="Cambria"/>
        </w:rPr>
        <w:t xml:space="preserve">), została wytyczona strategia Gminy, wskazująca jej </w:t>
      </w:r>
      <w:r w:rsidR="00233FB1" w:rsidRPr="00B664BE">
        <w:rPr>
          <w:rStyle w:val="Uwydatnienie"/>
          <w:rFonts w:ascii="Cambria" w:hAnsi="Cambria"/>
        </w:rPr>
        <w:t xml:space="preserve">wizję, czyli </w:t>
      </w:r>
      <w:r w:rsidRPr="00B664BE">
        <w:rPr>
          <w:rStyle w:val="Uwydatnienie"/>
          <w:rFonts w:ascii="Cambria" w:hAnsi="Cambria"/>
        </w:rPr>
        <w:t xml:space="preserve">pożądany stan docelowy, cele rozwojowe oraz sposoby </w:t>
      </w:r>
      <w:r w:rsidR="00233FB1" w:rsidRPr="00B664BE">
        <w:rPr>
          <w:rStyle w:val="Uwydatnienie"/>
          <w:rFonts w:ascii="Cambria" w:hAnsi="Cambria"/>
        </w:rPr>
        <w:t>ich osiągnięcia</w:t>
      </w:r>
      <w:r w:rsidRPr="00B664BE">
        <w:rPr>
          <w:rStyle w:val="Uwydatnienie"/>
          <w:rFonts w:ascii="Cambria" w:hAnsi="Cambria"/>
        </w:rPr>
        <w:t>.</w:t>
      </w:r>
    </w:p>
    <w:p w:rsidR="00EE1651" w:rsidRPr="00B664BE" w:rsidRDefault="00EE1651" w:rsidP="00C83208">
      <w:pPr>
        <w:jc w:val="both"/>
        <w:rPr>
          <w:rFonts w:ascii="Cambria" w:hAnsi="Cambria"/>
          <w:i/>
        </w:rPr>
      </w:pPr>
    </w:p>
    <w:p w:rsidR="00C83208" w:rsidRPr="00B664BE" w:rsidRDefault="00C83208" w:rsidP="00C83208">
      <w:pPr>
        <w:jc w:val="both"/>
        <w:rPr>
          <w:rFonts w:ascii="Cambria" w:hAnsi="Cambria"/>
          <w:i/>
        </w:rPr>
      </w:pPr>
      <w:r w:rsidRPr="00B664BE">
        <w:rPr>
          <w:rFonts w:ascii="Cambria" w:hAnsi="Cambria"/>
          <w:i/>
        </w:rPr>
        <w:t>Prace, związane z formułowaniem wizji, misji, celów i projektów realizac</w:t>
      </w:r>
      <w:bookmarkStart w:id="1" w:name="OCRUncertain013"/>
      <w:r w:rsidRPr="00B664BE">
        <w:rPr>
          <w:rFonts w:ascii="Cambria" w:hAnsi="Cambria"/>
          <w:i/>
        </w:rPr>
        <w:t>y</w:t>
      </w:r>
      <w:bookmarkEnd w:id="1"/>
      <w:r w:rsidRPr="00B664BE">
        <w:rPr>
          <w:rFonts w:ascii="Cambria" w:hAnsi="Cambria"/>
          <w:i/>
        </w:rPr>
        <w:t>jnych</w:t>
      </w:r>
      <w:r w:rsidR="003B1413" w:rsidRPr="00B664BE">
        <w:rPr>
          <w:rFonts w:ascii="Cambria" w:hAnsi="Cambria"/>
          <w:i/>
        </w:rPr>
        <w:t>,</w:t>
      </w:r>
      <w:r w:rsidRPr="00B664BE">
        <w:rPr>
          <w:rFonts w:ascii="Cambria" w:hAnsi="Cambria"/>
          <w:i/>
        </w:rPr>
        <w:t xml:space="preserve"> były prowadzone przez szeroki zespół osób, zarówno pracowników </w:t>
      </w:r>
      <w:bookmarkStart w:id="2" w:name="OCRUncertain015"/>
      <w:r w:rsidR="00EE1651" w:rsidRPr="00B664BE">
        <w:rPr>
          <w:rFonts w:ascii="Cambria" w:hAnsi="Cambria"/>
          <w:i/>
        </w:rPr>
        <w:t xml:space="preserve">Urzędu </w:t>
      </w:r>
      <w:r w:rsidR="00BE1554" w:rsidRPr="00B664BE">
        <w:rPr>
          <w:rFonts w:ascii="Cambria" w:hAnsi="Cambria"/>
          <w:i/>
        </w:rPr>
        <w:t>Gminy</w:t>
      </w:r>
      <w:r w:rsidRPr="00B664BE">
        <w:rPr>
          <w:rFonts w:ascii="Cambria" w:hAnsi="Cambria"/>
          <w:i/>
        </w:rPr>
        <w:t>,</w:t>
      </w:r>
      <w:bookmarkEnd w:id="2"/>
      <w:r w:rsidRPr="00B664BE">
        <w:rPr>
          <w:rFonts w:ascii="Cambria" w:hAnsi="Cambria"/>
          <w:i/>
        </w:rPr>
        <w:t xml:space="preserve"> radnych</w:t>
      </w:r>
      <w:bookmarkStart w:id="3" w:name="OCRUncertain016"/>
      <w:r w:rsidRPr="00B664BE">
        <w:rPr>
          <w:rFonts w:ascii="Cambria" w:hAnsi="Cambria"/>
          <w:i/>
        </w:rPr>
        <w:t>,</w:t>
      </w:r>
      <w:bookmarkEnd w:id="3"/>
      <w:r w:rsidRPr="00B664BE">
        <w:rPr>
          <w:rFonts w:ascii="Cambria" w:hAnsi="Cambria"/>
          <w:i/>
        </w:rPr>
        <w:t xml:space="preserve"> jak i reprezentantów różnych organizacji i instytucji, które na co dzień z nami współpracują.</w:t>
      </w:r>
    </w:p>
    <w:p w:rsidR="00EE1651" w:rsidRPr="00B664BE" w:rsidRDefault="00EE1651" w:rsidP="00C83208">
      <w:pPr>
        <w:jc w:val="both"/>
        <w:rPr>
          <w:rFonts w:ascii="Cambria" w:hAnsi="Cambria"/>
          <w:i/>
        </w:rPr>
      </w:pPr>
    </w:p>
    <w:p w:rsidR="00C83208" w:rsidRPr="00B664BE" w:rsidRDefault="00C83208" w:rsidP="00C83208">
      <w:pPr>
        <w:jc w:val="both"/>
        <w:rPr>
          <w:rFonts w:ascii="Cambria" w:hAnsi="Cambria"/>
          <w:i/>
        </w:rPr>
      </w:pPr>
      <w:r w:rsidRPr="00B664BE">
        <w:rPr>
          <w:rFonts w:ascii="Cambria" w:hAnsi="Cambria"/>
          <w:i/>
        </w:rPr>
        <w:t>Po wielu spotkaniach warsztatowych oraz dyskusjach w zespo</w:t>
      </w:r>
      <w:bookmarkStart w:id="4" w:name="OCRUncertain018"/>
      <w:r w:rsidRPr="00B664BE">
        <w:rPr>
          <w:rFonts w:ascii="Cambria" w:hAnsi="Cambria"/>
          <w:i/>
        </w:rPr>
        <w:t>ł</w:t>
      </w:r>
      <w:bookmarkEnd w:id="4"/>
      <w:r w:rsidRPr="00B664BE">
        <w:rPr>
          <w:rFonts w:ascii="Cambria" w:hAnsi="Cambria"/>
          <w:i/>
        </w:rPr>
        <w:t xml:space="preserve">ach problemowych, prowadzonych przez </w:t>
      </w:r>
      <w:r w:rsidR="009D563F" w:rsidRPr="00B664BE">
        <w:rPr>
          <w:rFonts w:ascii="Cambria" w:hAnsi="Cambria"/>
          <w:i/>
        </w:rPr>
        <w:t>kilka miesięcy</w:t>
      </w:r>
      <w:r w:rsidRPr="00B664BE">
        <w:rPr>
          <w:rFonts w:ascii="Cambria" w:hAnsi="Cambria"/>
          <w:i/>
        </w:rPr>
        <w:t>, powstały konkretne rekomendacje, dotyczące ro</w:t>
      </w:r>
      <w:bookmarkStart w:id="5" w:name="OCRUncertain019"/>
      <w:r w:rsidRPr="00B664BE">
        <w:rPr>
          <w:rFonts w:ascii="Cambria" w:hAnsi="Cambria"/>
          <w:i/>
        </w:rPr>
        <w:t>z</w:t>
      </w:r>
      <w:bookmarkEnd w:id="5"/>
      <w:r w:rsidR="00EE1651" w:rsidRPr="00B664BE">
        <w:rPr>
          <w:rFonts w:ascii="Cambria" w:hAnsi="Cambria"/>
          <w:i/>
        </w:rPr>
        <w:t xml:space="preserve">woju </w:t>
      </w:r>
      <w:r w:rsidR="0036146F" w:rsidRPr="00B664BE">
        <w:rPr>
          <w:rFonts w:ascii="Cambria" w:hAnsi="Cambria"/>
          <w:i/>
        </w:rPr>
        <w:t>Gminy do 202</w:t>
      </w:r>
      <w:r w:rsidR="005C55B3" w:rsidRPr="00B664BE">
        <w:rPr>
          <w:rFonts w:ascii="Cambria" w:hAnsi="Cambria"/>
          <w:i/>
        </w:rPr>
        <w:t>4</w:t>
      </w:r>
      <w:r w:rsidRPr="00B664BE">
        <w:rPr>
          <w:rFonts w:ascii="Cambria" w:hAnsi="Cambria"/>
          <w:i/>
        </w:rPr>
        <w:t xml:space="preserve"> roku, </w:t>
      </w:r>
      <w:r w:rsidR="003B1413" w:rsidRPr="00B664BE">
        <w:rPr>
          <w:rFonts w:ascii="Cambria" w:hAnsi="Cambria"/>
          <w:i/>
        </w:rPr>
        <w:t>uwzględniające</w:t>
      </w:r>
      <w:r w:rsidRPr="00B664BE">
        <w:rPr>
          <w:rFonts w:ascii="Cambria" w:hAnsi="Cambria"/>
          <w:i/>
        </w:rPr>
        <w:t xml:space="preserve"> istniej</w:t>
      </w:r>
      <w:bookmarkStart w:id="6" w:name="OCRUncertain020"/>
      <w:r w:rsidRPr="00B664BE">
        <w:rPr>
          <w:rFonts w:ascii="Cambria" w:hAnsi="Cambria"/>
          <w:i/>
        </w:rPr>
        <w:t>ą</w:t>
      </w:r>
      <w:bookmarkEnd w:id="6"/>
      <w:r w:rsidR="003B1413" w:rsidRPr="00B664BE">
        <w:rPr>
          <w:rFonts w:ascii="Cambria" w:hAnsi="Cambria"/>
          <w:i/>
        </w:rPr>
        <w:t>ce uwarunkowania zewnętrzne i wewnętrzne.</w:t>
      </w:r>
    </w:p>
    <w:p w:rsidR="00EE1651" w:rsidRPr="00B664BE" w:rsidRDefault="00EE1651" w:rsidP="00C83208">
      <w:pPr>
        <w:jc w:val="both"/>
        <w:rPr>
          <w:rFonts w:ascii="Cambria" w:hAnsi="Cambria"/>
          <w:i/>
        </w:rPr>
      </w:pPr>
    </w:p>
    <w:p w:rsidR="00C83208" w:rsidRPr="00B664BE" w:rsidRDefault="00C83208" w:rsidP="00C83208">
      <w:pPr>
        <w:jc w:val="both"/>
        <w:rPr>
          <w:rFonts w:ascii="Cambria" w:hAnsi="Cambria"/>
          <w:i/>
        </w:rPr>
      </w:pPr>
      <w:r w:rsidRPr="00B664BE">
        <w:rPr>
          <w:rFonts w:ascii="Cambria" w:hAnsi="Cambria"/>
          <w:i/>
        </w:rPr>
        <w:t xml:space="preserve">Niniejszy program bazuje na faktycznym stanie zasobów Gminy i stanowi kontynuację </w:t>
      </w:r>
      <w:r w:rsidR="00233FB1" w:rsidRPr="00B664BE">
        <w:rPr>
          <w:rFonts w:ascii="Cambria" w:hAnsi="Cambria"/>
          <w:i/>
        </w:rPr>
        <w:t xml:space="preserve">dotychczasowego, wieloletniego procesu </w:t>
      </w:r>
      <w:r w:rsidR="004178A4" w:rsidRPr="00B664BE">
        <w:rPr>
          <w:rFonts w:ascii="Cambria" w:hAnsi="Cambria"/>
          <w:i/>
        </w:rPr>
        <w:t>jej</w:t>
      </w:r>
      <w:r w:rsidRPr="00B664BE">
        <w:rPr>
          <w:rFonts w:ascii="Cambria" w:hAnsi="Cambria"/>
          <w:i/>
        </w:rPr>
        <w:t xml:space="preserve"> rozwoju</w:t>
      </w:r>
      <w:r w:rsidR="005C55B3" w:rsidRPr="00B664BE">
        <w:rPr>
          <w:rFonts w:ascii="Cambria" w:hAnsi="Cambria"/>
          <w:i/>
        </w:rPr>
        <w:t xml:space="preserve">. </w:t>
      </w:r>
      <w:r w:rsidRPr="00B664BE">
        <w:rPr>
          <w:rFonts w:ascii="Cambria" w:hAnsi="Cambria"/>
          <w:i/>
        </w:rPr>
        <w:t xml:space="preserve">Wyznaczone w </w:t>
      </w:r>
      <w:r w:rsidR="00233FB1" w:rsidRPr="00B664BE">
        <w:rPr>
          <w:rFonts w:ascii="Cambria" w:hAnsi="Cambria"/>
          <w:i/>
        </w:rPr>
        <w:t>dokumencie</w:t>
      </w:r>
      <w:r w:rsidRPr="00B664BE">
        <w:rPr>
          <w:rFonts w:ascii="Cambria" w:hAnsi="Cambria"/>
          <w:i/>
        </w:rPr>
        <w:t xml:space="preserve"> plany realizacyjne b</w:t>
      </w:r>
      <w:bookmarkStart w:id="7" w:name="OCRUncertain022"/>
      <w:r w:rsidRPr="00B664BE">
        <w:rPr>
          <w:rFonts w:ascii="Cambria" w:hAnsi="Cambria"/>
          <w:i/>
        </w:rPr>
        <w:t>ę</w:t>
      </w:r>
      <w:bookmarkEnd w:id="7"/>
      <w:r w:rsidRPr="00B664BE">
        <w:rPr>
          <w:rFonts w:ascii="Cambria" w:hAnsi="Cambria"/>
          <w:i/>
        </w:rPr>
        <w:t>dą zapewne modyfikowane przez zmieniające si</w:t>
      </w:r>
      <w:bookmarkStart w:id="8" w:name="OCRUncertain023"/>
      <w:r w:rsidRPr="00B664BE">
        <w:rPr>
          <w:rFonts w:ascii="Cambria" w:hAnsi="Cambria"/>
          <w:i/>
        </w:rPr>
        <w:t>ę</w:t>
      </w:r>
      <w:bookmarkEnd w:id="8"/>
      <w:r w:rsidRPr="00B664BE">
        <w:rPr>
          <w:rFonts w:ascii="Cambria" w:hAnsi="Cambria"/>
          <w:i/>
        </w:rPr>
        <w:t xml:space="preserve"> warunki </w:t>
      </w:r>
      <w:r w:rsidR="009C2A15" w:rsidRPr="00B664BE">
        <w:rPr>
          <w:rFonts w:ascii="Cambria" w:hAnsi="Cambria"/>
          <w:i/>
        </w:rPr>
        <w:t>wewnętr</w:t>
      </w:r>
      <w:r w:rsidRPr="00B664BE">
        <w:rPr>
          <w:rFonts w:ascii="Cambria" w:hAnsi="Cambria"/>
          <w:i/>
        </w:rPr>
        <w:t>z</w:t>
      </w:r>
      <w:r w:rsidR="009C2A15" w:rsidRPr="00B664BE">
        <w:rPr>
          <w:rFonts w:ascii="Cambria" w:hAnsi="Cambria"/>
          <w:i/>
        </w:rPr>
        <w:t>ne i z</w:t>
      </w:r>
      <w:r w:rsidRPr="00B664BE">
        <w:rPr>
          <w:rFonts w:ascii="Cambria" w:hAnsi="Cambria"/>
          <w:i/>
        </w:rPr>
        <w:t>ewnętrzne, ale zawsze powinn</w:t>
      </w:r>
      <w:r w:rsidR="005C55B3" w:rsidRPr="00B664BE">
        <w:rPr>
          <w:rFonts w:ascii="Cambria" w:hAnsi="Cambria"/>
          <w:i/>
        </w:rPr>
        <w:t>y</w:t>
      </w:r>
      <w:r w:rsidRPr="00B664BE">
        <w:rPr>
          <w:rFonts w:ascii="Cambria" w:hAnsi="Cambria"/>
          <w:i/>
        </w:rPr>
        <w:t xml:space="preserve"> </w:t>
      </w:r>
      <w:bookmarkStart w:id="9" w:name="OCRUncertain026"/>
      <w:r w:rsidR="00233FB1" w:rsidRPr="00B664BE">
        <w:rPr>
          <w:rFonts w:ascii="Cambria" w:hAnsi="Cambria"/>
          <w:i/>
        </w:rPr>
        <w:t>uwzględniać</w:t>
      </w:r>
      <w:r w:rsidRPr="00B664BE">
        <w:rPr>
          <w:rFonts w:ascii="Cambria" w:hAnsi="Cambria"/>
          <w:i/>
        </w:rPr>
        <w:t xml:space="preserve"> główn</w:t>
      </w:r>
      <w:r w:rsidR="00233FB1" w:rsidRPr="00B664BE">
        <w:rPr>
          <w:rFonts w:ascii="Cambria" w:hAnsi="Cambria"/>
          <w:i/>
        </w:rPr>
        <w:t>e kierunki</w:t>
      </w:r>
      <w:r w:rsidRPr="00B664BE">
        <w:rPr>
          <w:rFonts w:ascii="Cambria" w:hAnsi="Cambria"/>
          <w:i/>
        </w:rPr>
        <w:t xml:space="preserve"> rozwoju Gminy,</w:t>
      </w:r>
      <w:bookmarkEnd w:id="9"/>
      <w:r w:rsidR="00CB6B52" w:rsidRPr="00B664BE">
        <w:rPr>
          <w:rFonts w:ascii="Cambria" w:hAnsi="Cambria"/>
          <w:i/>
        </w:rPr>
        <w:t xml:space="preserve"> </w:t>
      </w:r>
      <w:r w:rsidR="00233FB1" w:rsidRPr="00B664BE">
        <w:rPr>
          <w:rFonts w:ascii="Cambria" w:hAnsi="Cambria"/>
          <w:i/>
        </w:rPr>
        <w:t>czyli dążenie</w:t>
      </w:r>
      <w:r w:rsidR="009C2A15" w:rsidRPr="00B664BE">
        <w:rPr>
          <w:rFonts w:ascii="Cambria" w:hAnsi="Cambria"/>
          <w:i/>
        </w:rPr>
        <w:t xml:space="preserve"> do zapewnienia </w:t>
      </w:r>
      <w:r w:rsidR="00233FB1" w:rsidRPr="00B664BE">
        <w:rPr>
          <w:rFonts w:ascii="Cambria" w:hAnsi="Cambria"/>
          <w:i/>
        </w:rPr>
        <w:t xml:space="preserve">wszystkim </w:t>
      </w:r>
      <w:r w:rsidR="009C2A15" w:rsidRPr="00B664BE">
        <w:rPr>
          <w:rFonts w:ascii="Cambria" w:hAnsi="Cambria"/>
          <w:i/>
        </w:rPr>
        <w:t xml:space="preserve">mieszkańcom </w:t>
      </w:r>
      <w:r w:rsidR="00233FB1" w:rsidRPr="00B664BE">
        <w:rPr>
          <w:rFonts w:ascii="Cambria" w:hAnsi="Cambria"/>
          <w:i/>
        </w:rPr>
        <w:t>dogodnych warunków pracy</w:t>
      </w:r>
      <w:r w:rsidR="004178A4" w:rsidRPr="00B664BE">
        <w:rPr>
          <w:rFonts w:ascii="Cambria" w:hAnsi="Cambria"/>
          <w:i/>
        </w:rPr>
        <w:t>,</w:t>
      </w:r>
      <w:r w:rsidR="00233FB1" w:rsidRPr="00B664BE">
        <w:rPr>
          <w:rFonts w:ascii="Cambria" w:hAnsi="Cambria"/>
          <w:i/>
        </w:rPr>
        <w:t xml:space="preserve"> </w:t>
      </w:r>
      <w:r w:rsidR="004178A4" w:rsidRPr="00B664BE">
        <w:rPr>
          <w:rFonts w:ascii="Cambria" w:hAnsi="Cambria"/>
          <w:i/>
        </w:rPr>
        <w:t xml:space="preserve">rozwoju </w:t>
      </w:r>
      <w:r w:rsidR="00233FB1" w:rsidRPr="00B664BE">
        <w:rPr>
          <w:rFonts w:ascii="Cambria" w:hAnsi="Cambria"/>
          <w:i/>
        </w:rPr>
        <w:t>i wypoczynku.</w:t>
      </w:r>
    </w:p>
    <w:p w:rsidR="003B1413" w:rsidRDefault="003B1413" w:rsidP="00C83208">
      <w:pPr>
        <w:jc w:val="both"/>
        <w:rPr>
          <w:rFonts w:ascii="Cambria" w:hAnsi="Cambria"/>
          <w:i/>
          <w:iCs/>
        </w:rPr>
      </w:pPr>
    </w:p>
    <w:p w:rsidR="0006214F" w:rsidRPr="00447F11" w:rsidRDefault="0006214F" w:rsidP="00C83208">
      <w:pPr>
        <w:jc w:val="both"/>
        <w:rPr>
          <w:rFonts w:ascii="Cambria" w:hAnsi="Cambria"/>
          <w:i/>
          <w:iCs/>
        </w:rPr>
      </w:pPr>
      <w:r w:rsidRPr="00447F11">
        <w:rPr>
          <w:rFonts w:ascii="Cambria" w:hAnsi="Cambria"/>
          <w:i/>
          <w:iCs/>
        </w:rPr>
        <w:t>Szanowni Państwo. Dziękuję wszystkim, którzy przyczynili się do powstania dokumentu strategii, który będzie wyznaczał kierunki dalszego rozwoju naszej</w:t>
      </w:r>
      <w:r w:rsidR="00447F11">
        <w:rPr>
          <w:rFonts w:ascii="Cambria" w:hAnsi="Cambria"/>
          <w:i/>
          <w:iCs/>
        </w:rPr>
        <w:t xml:space="preserve"> G</w:t>
      </w:r>
      <w:r w:rsidRPr="00447F11">
        <w:rPr>
          <w:rFonts w:ascii="Cambria" w:hAnsi="Cambria"/>
          <w:i/>
          <w:iCs/>
        </w:rPr>
        <w:t>miny.</w:t>
      </w:r>
    </w:p>
    <w:p w:rsidR="00005709" w:rsidRPr="00B664BE" w:rsidRDefault="00005709" w:rsidP="00DF4913">
      <w:pPr>
        <w:jc w:val="both"/>
        <w:rPr>
          <w:rStyle w:val="A3"/>
          <w:rFonts w:ascii="Cambria" w:hAnsi="Cambria"/>
          <w:color w:val="auto"/>
          <w:sz w:val="23"/>
          <w:szCs w:val="23"/>
        </w:rPr>
      </w:pPr>
    </w:p>
    <w:p w:rsidR="00F511A4" w:rsidRPr="00B664BE" w:rsidRDefault="00F511A4" w:rsidP="00F511A4">
      <w:pPr>
        <w:jc w:val="both"/>
        <w:rPr>
          <w:rStyle w:val="A3"/>
          <w:rFonts w:ascii="Georgia" w:hAnsi="Georgia"/>
          <w:i/>
          <w:color w:val="auto"/>
          <w:sz w:val="23"/>
          <w:szCs w:val="23"/>
        </w:rPr>
      </w:pPr>
    </w:p>
    <w:p w:rsidR="00421800" w:rsidRPr="00B664BE" w:rsidRDefault="00C17423" w:rsidP="00421800">
      <w:pPr>
        <w:jc w:val="right"/>
        <w:rPr>
          <w:rFonts w:ascii="Cambria" w:hAnsi="Cambria" w:cs="Maszyna Plus"/>
          <w:b/>
          <w:i/>
        </w:rPr>
      </w:pPr>
      <w:r>
        <w:rPr>
          <w:rFonts w:ascii="Cambria" w:hAnsi="Cambria" w:cs="Maszyna Plus"/>
          <w:b/>
          <w:i/>
        </w:rPr>
        <w:t>Marek Tchórzka</w:t>
      </w:r>
    </w:p>
    <w:p w:rsidR="00421800" w:rsidRPr="00B664BE" w:rsidRDefault="00421800" w:rsidP="00421800">
      <w:pPr>
        <w:jc w:val="right"/>
        <w:rPr>
          <w:rFonts w:ascii="Cambria" w:hAnsi="Cambria" w:cs="Maszyna Plus"/>
          <w:b/>
          <w:i/>
        </w:rPr>
      </w:pPr>
      <w:r w:rsidRPr="00B664BE">
        <w:rPr>
          <w:rFonts w:ascii="Cambria" w:hAnsi="Cambria" w:cs="Maszyna Plus"/>
          <w:b/>
          <w:i/>
        </w:rPr>
        <w:t xml:space="preserve">Wójt Gminy </w:t>
      </w:r>
      <w:r w:rsidR="00CE64F0">
        <w:rPr>
          <w:rFonts w:ascii="Cambria" w:hAnsi="Cambria" w:cs="Maszyna Plus"/>
          <w:b/>
          <w:i/>
        </w:rPr>
        <w:t>Drawsko</w:t>
      </w:r>
    </w:p>
    <w:p w:rsidR="00D25643" w:rsidRPr="00B664BE" w:rsidRDefault="00D25643" w:rsidP="00EE1651">
      <w:pPr>
        <w:jc w:val="center"/>
      </w:pPr>
    </w:p>
    <w:p w:rsidR="001117F7" w:rsidRPr="00B664BE" w:rsidRDefault="001117F7">
      <w:r w:rsidRPr="00B664BE">
        <w:br w:type="page"/>
      </w:r>
    </w:p>
    <w:p w:rsidR="00873653" w:rsidRDefault="001117F7" w:rsidP="00A17671">
      <w:pPr>
        <w:pStyle w:val="Tekstpodstawowy"/>
        <w:jc w:val="center"/>
        <w:rPr>
          <w:rFonts w:ascii="Cambria" w:hAnsi="Cambria"/>
          <w:b/>
          <w:color w:val="auto"/>
          <w:sz w:val="28"/>
          <w:szCs w:val="28"/>
          <w:lang w:val="pl-PL"/>
        </w:rPr>
      </w:pPr>
      <w:r w:rsidRPr="00B664BE">
        <w:rPr>
          <w:rFonts w:ascii="Cambria" w:hAnsi="Cambria"/>
          <w:b/>
          <w:color w:val="auto"/>
          <w:sz w:val="28"/>
          <w:szCs w:val="28"/>
          <w:lang w:val="pl-PL"/>
        </w:rPr>
        <w:lastRenderedPageBreak/>
        <w:t xml:space="preserve">Osoby, które brały udział w </w:t>
      </w:r>
      <w:r w:rsidR="00A17671" w:rsidRPr="00B664BE">
        <w:rPr>
          <w:rFonts w:ascii="Cambria" w:hAnsi="Cambria"/>
          <w:b/>
          <w:color w:val="auto"/>
          <w:sz w:val="28"/>
          <w:szCs w:val="28"/>
          <w:lang w:val="pl-PL"/>
        </w:rPr>
        <w:t xml:space="preserve">wywiadach i konsultacjach w ramach prac </w:t>
      </w:r>
      <w:r w:rsidRPr="00B664BE">
        <w:rPr>
          <w:rFonts w:ascii="Cambria" w:hAnsi="Cambria"/>
          <w:b/>
          <w:color w:val="auto"/>
          <w:sz w:val="28"/>
          <w:szCs w:val="28"/>
          <w:lang w:val="pl-PL"/>
        </w:rPr>
        <w:t xml:space="preserve">nad </w:t>
      </w:r>
      <w:r w:rsidR="00F34A1F">
        <w:rPr>
          <w:rFonts w:ascii="Cambria" w:hAnsi="Cambria"/>
          <w:b/>
          <w:color w:val="auto"/>
          <w:sz w:val="28"/>
          <w:szCs w:val="28"/>
          <w:lang w:val="pl-PL"/>
        </w:rPr>
        <w:t>sporządzeniem</w:t>
      </w:r>
      <w:r w:rsidR="00A17671" w:rsidRPr="00B664BE">
        <w:rPr>
          <w:rFonts w:ascii="Cambria" w:hAnsi="Cambria"/>
          <w:b/>
          <w:color w:val="auto"/>
          <w:sz w:val="28"/>
          <w:szCs w:val="28"/>
          <w:lang w:val="pl-PL"/>
        </w:rPr>
        <w:t xml:space="preserve"> </w:t>
      </w:r>
      <w:r w:rsidRPr="00B664BE">
        <w:rPr>
          <w:rFonts w:ascii="Cambria" w:hAnsi="Cambria"/>
          <w:b/>
          <w:color w:val="auto"/>
          <w:sz w:val="28"/>
          <w:szCs w:val="28"/>
          <w:lang w:val="pl-PL"/>
        </w:rPr>
        <w:t xml:space="preserve">Strategii Rozwoju Gminy </w:t>
      </w:r>
      <w:r w:rsidR="00CE64F0">
        <w:rPr>
          <w:rFonts w:ascii="Cambria" w:hAnsi="Cambria"/>
          <w:b/>
          <w:color w:val="auto"/>
          <w:sz w:val="28"/>
          <w:szCs w:val="28"/>
          <w:lang w:val="pl-PL"/>
        </w:rPr>
        <w:t>Drawsko</w:t>
      </w:r>
    </w:p>
    <w:p w:rsidR="001117F7" w:rsidRPr="00B664BE" w:rsidRDefault="00541C59" w:rsidP="00A17671">
      <w:pPr>
        <w:pStyle w:val="Tekstpodstawowy"/>
        <w:jc w:val="center"/>
        <w:rPr>
          <w:rFonts w:ascii="Cambria" w:hAnsi="Cambria"/>
          <w:b/>
          <w:color w:val="auto"/>
          <w:sz w:val="28"/>
          <w:szCs w:val="28"/>
          <w:lang w:val="pl-PL"/>
        </w:rPr>
      </w:pPr>
      <w:r w:rsidRPr="00B664BE">
        <w:rPr>
          <w:rFonts w:ascii="Cambria" w:hAnsi="Cambria"/>
          <w:b/>
          <w:color w:val="auto"/>
          <w:sz w:val="28"/>
          <w:szCs w:val="28"/>
          <w:lang w:val="pl-PL"/>
        </w:rPr>
        <w:t>na lata 2016</w:t>
      </w:r>
      <w:r w:rsidR="001117F7" w:rsidRPr="00B664BE">
        <w:rPr>
          <w:rFonts w:ascii="Cambria" w:hAnsi="Cambria"/>
          <w:b/>
          <w:color w:val="auto"/>
          <w:sz w:val="28"/>
          <w:szCs w:val="28"/>
          <w:lang w:val="pl-PL"/>
        </w:rPr>
        <w:t>-2024</w:t>
      </w:r>
    </w:p>
    <w:p w:rsidR="00541C59" w:rsidRPr="00082672" w:rsidRDefault="00541C59" w:rsidP="00541C59">
      <w:pPr>
        <w:pStyle w:val="Stopka"/>
        <w:tabs>
          <w:tab w:val="clear" w:pos="4536"/>
          <w:tab w:val="clear" w:pos="9072"/>
        </w:tabs>
        <w:rPr>
          <w:rFonts w:ascii="Cambria" w:hAnsi="Cambria"/>
          <w:sz w:val="24"/>
          <w:szCs w:val="24"/>
        </w:rPr>
      </w:pPr>
    </w:p>
    <w:p w:rsidR="00082672" w:rsidRPr="00082672" w:rsidRDefault="00082672" w:rsidP="00541C59">
      <w:pPr>
        <w:pStyle w:val="Stopka"/>
        <w:tabs>
          <w:tab w:val="clear" w:pos="4536"/>
          <w:tab w:val="clear" w:pos="9072"/>
        </w:tabs>
        <w:rPr>
          <w:rFonts w:ascii="Cambria" w:hAnsi="Cambria"/>
          <w:sz w:val="24"/>
          <w:szCs w:val="24"/>
        </w:rPr>
      </w:pPr>
    </w:p>
    <w:p w:rsidR="00082672" w:rsidRDefault="00082672" w:rsidP="008A38CD">
      <w:pPr>
        <w:pStyle w:val="Akapitzlist"/>
        <w:numPr>
          <w:ilvl w:val="0"/>
          <w:numId w:val="34"/>
        </w:numPr>
        <w:ind w:hanging="436"/>
        <w:rPr>
          <w:rFonts w:ascii="Cambria" w:hAnsi="Cambria"/>
        </w:rPr>
      </w:pPr>
      <w:r>
        <w:rPr>
          <w:rFonts w:ascii="Cambria" w:hAnsi="Cambria"/>
        </w:rPr>
        <w:t>P</w:t>
      </w:r>
      <w:r w:rsidRPr="00082672">
        <w:rPr>
          <w:rFonts w:ascii="Cambria" w:hAnsi="Cambria"/>
        </w:rPr>
        <w:t>racownicy Urzędu Gminy</w:t>
      </w:r>
      <w:r>
        <w:rPr>
          <w:rFonts w:ascii="Cambria" w:hAnsi="Cambria"/>
        </w:rPr>
        <w:t xml:space="preserve"> w Drawsku</w:t>
      </w:r>
    </w:p>
    <w:p w:rsidR="00082672" w:rsidRDefault="00082672" w:rsidP="008A38CD">
      <w:pPr>
        <w:pStyle w:val="Akapitzlist"/>
        <w:numPr>
          <w:ilvl w:val="0"/>
          <w:numId w:val="34"/>
        </w:numPr>
        <w:spacing w:before="60"/>
        <w:ind w:hanging="436"/>
        <w:contextualSpacing w:val="0"/>
        <w:rPr>
          <w:rFonts w:ascii="Cambria" w:hAnsi="Cambria"/>
        </w:rPr>
      </w:pPr>
      <w:r w:rsidRPr="00082672">
        <w:rPr>
          <w:rFonts w:ascii="Cambria" w:hAnsi="Cambria"/>
        </w:rPr>
        <w:t>Radni Rady Gminy Drawsko</w:t>
      </w:r>
    </w:p>
    <w:p w:rsidR="00082672" w:rsidRDefault="00082672" w:rsidP="008A38CD">
      <w:pPr>
        <w:pStyle w:val="Akapitzlist"/>
        <w:numPr>
          <w:ilvl w:val="0"/>
          <w:numId w:val="34"/>
        </w:numPr>
        <w:spacing w:before="60"/>
        <w:ind w:hanging="436"/>
        <w:contextualSpacing w:val="0"/>
        <w:rPr>
          <w:rFonts w:ascii="Cambria" w:hAnsi="Cambria"/>
        </w:rPr>
      </w:pPr>
      <w:r w:rsidRPr="00082672">
        <w:rPr>
          <w:rFonts w:ascii="Cambria" w:hAnsi="Cambria"/>
        </w:rPr>
        <w:t>Sołtysi</w:t>
      </w:r>
    </w:p>
    <w:p w:rsidR="00082672" w:rsidRDefault="00082672" w:rsidP="008A38CD">
      <w:pPr>
        <w:pStyle w:val="Akapitzlist"/>
        <w:numPr>
          <w:ilvl w:val="0"/>
          <w:numId w:val="34"/>
        </w:numPr>
        <w:spacing w:before="60"/>
        <w:ind w:hanging="436"/>
        <w:contextualSpacing w:val="0"/>
        <w:rPr>
          <w:rFonts w:ascii="Cambria" w:hAnsi="Cambria"/>
        </w:rPr>
      </w:pPr>
      <w:r>
        <w:rPr>
          <w:rFonts w:ascii="Cambria" w:hAnsi="Cambria"/>
        </w:rPr>
        <w:t>P</w:t>
      </w:r>
      <w:r w:rsidRPr="00082672">
        <w:rPr>
          <w:rFonts w:ascii="Cambria" w:hAnsi="Cambria"/>
        </w:rPr>
        <w:t>racow</w:t>
      </w:r>
      <w:r>
        <w:rPr>
          <w:rFonts w:ascii="Cambria" w:hAnsi="Cambria"/>
        </w:rPr>
        <w:t>nicy jednostek organizacyjnych G</w:t>
      </w:r>
      <w:r w:rsidRPr="00082672">
        <w:rPr>
          <w:rFonts w:ascii="Cambria" w:hAnsi="Cambria"/>
        </w:rPr>
        <w:t>miny</w:t>
      </w:r>
      <w:r>
        <w:rPr>
          <w:rFonts w:ascii="Cambria" w:hAnsi="Cambria"/>
        </w:rPr>
        <w:t>:</w:t>
      </w:r>
    </w:p>
    <w:p w:rsidR="00082672" w:rsidRPr="00082672" w:rsidRDefault="00082672" w:rsidP="008A38CD">
      <w:pPr>
        <w:pStyle w:val="Akapitzlist"/>
        <w:numPr>
          <w:ilvl w:val="0"/>
          <w:numId w:val="35"/>
        </w:numPr>
        <w:spacing w:before="60"/>
        <w:ind w:hanging="295"/>
        <w:contextualSpacing w:val="0"/>
        <w:rPr>
          <w:rFonts w:ascii="Cambria" w:hAnsi="Cambria"/>
        </w:rPr>
      </w:pPr>
      <w:r w:rsidRPr="00082672">
        <w:rPr>
          <w:rFonts w:ascii="Cambria" w:hAnsi="Cambria"/>
        </w:rPr>
        <w:t>Szkół</w:t>
      </w:r>
    </w:p>
    <w:p w:rsidR="00082672" w:rsidRPr="00082672" w:rsidRDefault="00082672" w:rsidP="008A38CD">
      <w:pPr>
        <w:pStyle w:val="Akapitzlist"/>
        <w:numPr>
          <w:ilvl w:val="0"/>
          <w:numId w:val="35"/>
        </w:numPr>
        <w:spacing w:before="60"/>
        <w:ind w:hanging="295"/>
        <w:contextualSpacing w:val="0"/>
        <w:rPr>
          <w:rFonts w:ascii="Cambria" w:hAnsi="Cambria"/>
        </w:rPr>
      </w:pPr>
      <w:r w:rsidRPr="00082672">
        <w:rPr>
          <w:rFonts w:ascii="Cambria" w:hAnsi="Cambria"/>
        </w:rPr>
        <w:t>Przedszkola</w:t>
      </w:r>
    </w:p>
    <w:p w:rsidR="00082672" w:rsidRPr="00082672" w:rsidRDefault="00082672" w:rsidP="008A38CD">
      <w:pPr>
        <w:pStyle w:val="Akapitzlist"/>
        <w:numPr>
          <w:ilvl w:val="0"/>
          <w:numId w:val="35"/>
        </w:numPr>
        <w:spacing w:before="60"/>
        <w:ind w:hanging="295"/>
        <w:contextualSpacing w:val="0"/>
        <w:rPr>
          <w:rFonts w:ascii="Cambria" w:hAnsi="Cambria"/>
        </w:rPr>
      </w:pPr>
      <w:r w:rsidRPr="00447F11">
        <w:rPr>
          <w:rFonts w:ascii="Cambria" w:hAnsi="Cambria"/>
        </w:rPr>
        <w:t>Gminnego Ośrodka Kultury</w:t>
      </w:r>
      <w:r w:rsidR="0006214F" w:rsidRPr="00447F11">
        <w:rPr>
          <w:rFonts w:ascii="Cambria" w:hAnsi="Cambria"/>
        </w:rPr>
        <w:t xml:space="preserve"> Turystyki i Rekreacji</w:t>
      </w:r>
      <w:r w:rsidRPr="00447F11">
        <w:rPr>
          <w:rFonts w:ascii="Cambria" w:hAnsi="Cambria"/>
        </w:rPr>
        <w:t xml:space="preserve"> – Biblioteki Publicznej Gminy</w:t>
      </w:r>
      <w:r w:rsidRPr="00082672">
        <w:rPr>
          <w:rFonts w:ascii="Cambria" w:hAnsi="Cambria"/>
        </w:rPr>
        <w:t xml:space="preserve"> Drawsko</w:t>
      </w:r>
    </w:p>
    <w:p w:rsidR="00082672" w:rsidRDefault="00082672" w:rsidP="008A38CD">
      <w:pPr>
        <w:pStyle w:val="Akapitzlist"/>
        <w:numPr>
          <w:ilvl w:val="0"/>
          <w:numId w:val="34"/>
        </w:numPr>
        <w:spacing w:before="60"/>
        <w:ind w:hanging="436"/>
        <w:contextualSpacing w:val="0"/>
        <w:rPr>
          <w:rFonts w:ascii="Cambria" w:hAnsi="Cambria"/>
        </w:rPr>
      </w:pPr>
      <w:r w:rsidRPr="00082672">
        <w:rPr>
          <w:rFonts w:ascii="Cambria" w:hAnsi="Cambria"/>
        </w:rPr>
        <w:t>Zakład</w:t>
      </w:r>
      <w:r>
        <w:rPr>
          <w:rFonts w:ascii="Cambria" w:hAnsi="Cambria"/>
        </w:rPr>
        <w:t>u</w:t>
      </w:r>
      <w:r w:rsidRPr="00082672">
        <w:rPr>
          <w:rFonts w:ascii="Cambria" w:hAnsi="Cambria"/>
        </w:rPr>
        <w:t xml:space="preserve"> Kanalizacji i Wodociągów w Drawsku Sp. z o. o.</w:t>
      </w:r>
    </w:p>
    <w:p w:rsidR="00082672" w:rsidRDefault="00082672" w:rsidP="008A38CD">
      <w:pPr>
        <w:pStyle w:val="Akapitzlist"/>
        <w:numPr>
          <w:ilvl w:val="0"/>
          <w:numId w:val="34"/>
        </w:numPr>
        <w:spacing w:before="60"/>
        <w:ind w:hanging="436"/>
        <w:contextualSpacing w:val="0"/>
        <w:rPr>
          <w:rFonts w:ascii="Cambria" w:hAnsi="Cambria"/>
        </w:rPr>
      </w:pPr>
      <w:r>
        <w:rPr>
          <w:rFonts w:ascii="Cambria" w:hAnsi="Cambria"/>
        </w:rPr>
        <w:t>P</w:t>
      </w:r>
      <w:r w:rsidRPr="00082672">
        <w:rPr>
          <w:rFonts w:ascii="Cambria" w:hAnsi="Cambria"/>
        </w:rPr>
        <w:t>rzedsiębiorcy</w:t>
      </w:r>
    </w:p>
    <w:p w:rsidR="00082672" w:rsidRDefault="00082672" w:rsidP="008A38CD">
      <w:pPr>
        <w:pStyle w:val="Akapitzlist"/>
        <w:numPr>
          <w:ilvl w:val="0"/>
          <w:numId w:val="34"/>
        </w:numPr>
        <w:spacing w:before="60"/>
        <w:ind w:hanging="436"/>
        <w:contextualSpacing w:val="0"/>
        <w:rPr>
          <w:rFonts w:ascii="Cambria" w:hAnsi="Cambria"/>
        </w:rPr>
      </w:pPr>
      <w:r>
        <w:rPr>
          <w:rFonts w:ascii="Cambria" w:hAnsi="Cambria"/>
        </w:rPr>
        <w:t>A</w:t>
      </w:r>
      <w:r w:rsidRPr="00082672">
        <w:rPr>
          <w:rFonts w:ascii="Cambria" w:hAnsi="Cambria"/>
        </w:rPr>
        <w:t>groturyści</w:t>
      </w:r>
    </w:p>
    <w:p w:rsidR="00082672" w:rsidRDefault="00082672" w:rsidP="008A38CD">
      <w:pPr>
        <w:pStyle w:val="Akapitzlist"/>
        <w:numPr>
          <w:ilvl w:val="0"/>
          <w:numId w:val="34"/>
        </w:numPr>
        <w:spacing w:before="60"/>
        <w:ind w:hanging="436"/>
        <w:contextualSpacing w:val="0"/>
        <w:rPr>
          <w:rFonts w:ascii="Cambria" w:hAnsi="Cambria"/>
        </w:rPr>
      </w:pPr>
      <w:r>
        <w:rPr>
          <w:rFonts w:ascii="Cambria" w:hAnsi="Cambria"/>
        </w:rPr>
        <w:t>Przedstawiciele organizacji pozarządowych</w:t>
      </w:r>
    </w:p>
    <w:p w:rsidR="00082672" w:rsidRDefault="00082672" w:rsidP="008A38CD">
      <w:pPr>
        <w:pStyle w:val="Akapitzlist"/>
        <w:numPr>
          <w:ilvl w:val="0"/>
          <w:numId w:val="34"/>
        </w:numPr>
        <w:spacing w:before="60"/>
        <w:ind w:hanging="436"/>
        <w:contextualSpacing w:val="0"/>
        <w:rPr>
          <w:rFonts w:ascii="Cambria" w:hAnsi="Cambria"/>
        </w:rPr>
      </w:pPr>
      <w:r>
        <w:rPr>
          <w:rFonts w:ascii="Cambria" w:hAnsi="Cambria"/>
        </w:rPr>
        <w:t xml:space="preserve">Przedstawiciele </w:t>
      </w:r>
      <w:r w:rsidRPr="00082672">
        <w:rPr>
          <w:rFonts w:ascii="Cambria" w:hAnsi="Cambria"/>
        </w:rPr>
        <w:t>O</w:t>
      </w:r>
      <w:r>
        <w:rPr>
          <w:rFonts w:ascii="Cambria" w:hAnsi="Cambria"/>
        </w:rPr>
        <w:t xml:space="preserve">chotniczych </w:t>
      </w:r>
      <w:r w:rsidRPr="00082672">
        <w:rPr>
          <w:rFonts w:ascii="Cambria" w:hAnsi="Cambria"/>
        </w:rPr>
        <w:t>S</w:t>
      </w:r>
      <w:r>
        <w:rPr>
          <w:rFonts w:ascii="Cambria" w:hAnsi="Cambria"/>
        </w:rPr>
        <w:t xml:space="preserve">traży </w:t>
      </w:r>
      <w:r w:rsidRPr="00082672">
        <w:rPr>
          <w:rFonts w:ascii="Cambria" w:hAnsi="Cambria"/>
        </w:rPr>
        <w:t>P</w:t>
      </w:r>
      <w:r>
        <w:rPr>
          <w:rFonts w:ascii="Cambria" w:hAnsi="Cambria"/>
        </w:rPr>
        <w:t>ożarnych</w:t>
      </w:r>
    </w:p>
    <w:p w:rsidR="00F34A1F" w:rsidRDefault="00F34A1F" w:rsidP="008A38CD">
      <w:pPr>
        <w:pStyle w:val="Akapitzlist"/>
        <w:numPr>
          <w:ilvl w:val="0"/>
          <w:numId w:val="34"/>
        </w:numPr>
        <w:spacing w:before="60"/>
        <w:ind w:hanging="436"/>
        <w:contextualSpacing w:val="0"/>
        <w:rPr>
          <w:rFonts w:ascii="Cambria" w:hAnsi="Cambria"/>
        </w:rPr>
      </w:pPr>
      <w:r>
        <w:rPr>
          <w:rFonts w:ascii="Cambria" w:hAnsi="Cambria"/>
        </w:rPr>
        <w:t>Młodzież gimnazjalna</w:t>
      </w:r>
    </w:p>
    <w:p w:rsidR="00082672" w:rsidRPr="00082672" w:rsidRDefault="00F34A1F" w:rsidP="008A38CD">
      <w:pPr>
        <w:pStyle w:val="Akapitzlist"/>
        <w:numPr>
          <w:ilvl w:val="0"/>
          <w:numId w:val="34"/>
        </w:numPr>
        <w:spacing w:before="60"/>
        <w:ind w:hanging="436"/>
        <w:contextualSpacing w:val="0"/>
        <w:rPr>
          <w:rFonts w:ascii="Cambria" w:hAnsi="Cambria"/>
        </w:rPr>
      </w:pPr>
      <w:r>
        <w:rPr>
          <w:rFonts w:ascii="Cambria" w:hAnsi="Cambria"/>
        </w:rPr>
        <w:t>i inni m</w:t>
      </w:r>
      <w:r w:rsidR="00082672" w:rsidRPr="00082672">
        <w:rPr>
          <w:rFonts w:ascii="Cambria" w:hAnsi="Cambria"/>
        </w:rPr>
        <w:t>ieszkańcy</w:t>
      </w:r>
      <w:r>
        <w:rPr>
          <w:rFonts w:ascii="Cambria" w:hAnsi="Cambria"/>
        </w:rPr>
        <w:t xml:space="preserve"> gminy Drawsko</w:t>
      </w:r>
    </w:p>
    <w:p w:rsidR="00082672" w:rsidRDefault="00082672" w:rsidP="00541C59">
      <w:pPr>
        <w:pStyle w:val="Stopka"/>
        <w:tabs>
          <w:tab w:val="clear" w:pos="4536"/>
          <w:tab w:val="clear" w:pos="9072"/>
        </w:tabs>
        <w:rPr>
          <w:rFonts w:ascii="Cambria" w:hAnsi="Cambria"/>
          <w:sz w:val="24"/>
          <w:szCs w:val="24"/>
        </w:rPr>
      </w:pPr>
    </w:p>
    <w:p w:rsidR="00F34A1F" w:rsidRPr="00082672" w:rsidRDefault="00F34A1F" w:rsidP="00541C59">
      <w:pPr>
        <w:pStyle w:val="Stopka"/>
        <w:tabs>
          <w:tab w:val="clear" w:pos="4536"/>
          <w:tab w:val="clear" w:pos="9072"/>
        </w:tabs>
        <w:rPr>
          <w:rFonts w:ascii="Cambria" w:hAnsi="Cambria"/>
          <w:sz w:val="24"/>
          <w:szCs w:val="24"/>
        </w:rPr>
      </w:pPr>
    </w:p>
    <w:p w:rsidR="00C17423" w:rsidRDefault="00C17423" w:rsidP="001117F7">
      <w:pPr>
        <w:jc w:val="both"/>
        <w:rPr>
          <w:rFonts w:ascii="Cambria" w:hAnsi="Cambria"/>
        </w:rPr>
      </w:pPr>
      <w:r>
        <w:rPr>
          <w:rFonts w:ascii="Cambria" w:hAnsi="Cambria"/>
          <w:b/>
        </w:rPr>
        <w:t>Koordynatorami</w:t>
      </w:r>
      <w:r w:rsidR="001117F7" w:rsidRPr="00B664BE">
        <w:rPr>
          <w:rFonts w:ascii="Cambria" w:hAnsi="Cambria"/>
          <w:b/>
        </w:rPr>
        <w:t xml:space="preserve"> prac nad opracowaniem dokumentu Strategii rozwoju Gminy </w:t>
      </w:r>
      <w:r w:rsidR="00CE64F0">
        <w:rPr>
          <w:rFonts w:ascii="Cambria" w:hAnsi="Cambria"/>
          <w:b/>
        </w:rPr>
        <w:t>Drawsko</w:t>
      </w:r>
      <w:r>
        <w:rPr>
          <w:rFonts w:ascii="Cambria" w:hAnsi="Cambria"/>
        </w:rPr>
        <w:t xml:space="preserve"> byli:</w:t>
      </w:r>
    </w:p>
    <w:p w:rsidR="001117F7" w:rsidRDefault="00C17423" w:rsidP="008A38CD">
      <w:pPr>
        <w:pStyle w:val="Akapitzlist"/>
        <w:numPr>
          <w:ilvl w:val="0"/>
          <w:numId w:val="33"/>
        </w:numPr>
        <w:jc w:val="both"/>
        <w:rPr>
          <w:rFonts w:ascii="Cambria" w:hAnsi="Cambria"/>
        </w:rPr>
      </w:pPr>
      <w:r w:rsidRPr="00C17423">
        <w:rPr>
          <w:rFonts w:ascii="Cambria" w:hAnsi="Cambria"/>
        </w:rPr>
        <w:t>Marek Tchórzka</w:t>
      </w:r>
      <w:r w:rsidR="00541C59" w:rsidRPr="00C17423">
        <w:rPr>
          <w:rFonts w:ascii="Cambria" w:hAnsi="Cambria"/>
        </w:rPr>
        <w:t xml:space="preserve"> – Wójt Gminy </w:t>
      </w:r>
      <w:r w:rsidR="00CE64F0" w:rsidRPr="00C17423">
        <w:rPr>
          <w:rFonts w:ascii="Cambria" w:hAnsi="Cambria"/>
        </w:rPr>
        <w:t>Drawsko</w:t>
      </w:r>
    </w:p>
    <w:p w:rsidR="0006214F" w:rsidRPr="00447F11" w:rsidRDefault="00C17423" w:rsidP="001117F7">
      <w:pPr>
        <w:pStyle w:val="Akapitzlist"/>
        <w:numPr>
          <w:ilvl w:val="0"/>
          <w:numId w:val="33"/>
        </w:numPr>
        <w:jc w:val="both"/>
        <w:rPr>
          <w:rFonts w:ascii="Cambria" w:hAnsi="Cambria"/>
        </w:rPr>
      </w:pPr>
      <w:r w:rsidRPr="00447F11">
        <w:rPr>
          <w:rFonts w:ascii="Cambria" w:hAnsi="Cambria"/>
        </w:rPr>
        <w:t xml:space="preserve">Anna </w:t>
      </w:r>
      <w:proofErr w:type="spellStart"/>
      <w:r w:rsidRPr="00447F11">
        <w:rPr>
          <w:rFonts w:ascii="Cambria" w:hAnsi="Cambria"/>
        </w:rPr>
        <w:t>Fręś</w:t>
      </w:r>
      <w:proofErr w:type="spellEnd"/>
      <w:r w:rsidRPr="00447F11">
        <w:rPr>
          <w:rFonts w:ascii="Cambria" w:hAnsi="Cambria"/>
        </w:rPr>
        <w:t xml:space="preserve"> – </w:t>
      </w:r>
      <w:r w:rsidR="0006214F" w:rsidRPr="00447F11">
        <w:rPr>
          <w:rFonts w:ascii="Cambria" w:hAnsi="Cambria"/>
        </w:rPr>
        <w:t>Sekretarz Gminy Drawsko, Zastępca Wójta</w:t>
      </w:r>
    </w:p>
    <w:p w:rsidR="001117F7" w:rsidRPr="0006214F" w:rsidRDefault="00C17423" w:rsidP="0006214F">
      <w:pPr>
        <w:pStyle w:val="Akapitzlist"/>
        <w:jc w:val="both"/>
        <w:rPr>
          <w:rFonts w:ascii="Cambria" w:hAnsi="Cambria"/>
        </w:rPr>
      </w:pPr>
      <w:r w:rsidRPr="0006214F">
        <w:rPr>
          <w:rFonts w:ascii="Cambria" w:hAnsi="Cambria"/>
        </w:rPr>
        <w:t xml:space="preserve"> </w:t>
      </w:r>
    </w:p>
    <w:p w:rsidR="001117F7" w:rsidRPr="00B664BE" w:rsidRDefault="001117F7" w:rsidP="001117F7">
      <w:pPr>
        <w:rPr>
          <w:rFonts w:ascii="Cambria" w:hAnsi="Cambria"/>
          <w:b/>
        </w:rPr>
      </w:pPr>
      <w:r w:rsidRPr="00B664BE">
        <w:rPr>
          <w:rFonts w:ascii="Cambria" w:hAnsi="Cambria"/>
          <w:b/>
        </w:rPr>
        <w:t xml:space="preserve">Eksperci </w:t>
      </w:r>
      <w:r w:rsidR="00C17423">
        <w:rPr>
          <w:rFonts w:ascii="Cambria" w:hAnsi="Cambria"/>
          <w:b/>
        </w:rPr>
        <w:t>Fundacji „Partnerzy dla Samorządu”</w:t>
      </w:r>
    </w:p>
    <w:p w:rsidR="001117F7" w:rsidRPr="00B664BE" w:rsidRDefault="001117F7" w:rsidP="001117F7">
      <w:pPr>
        <w:rPr>
          <w:rFonts w:ascii="Cambria" w:hAnsi="Cambria"/>
        </w:rPr>
      </w:pPr>
      <w:r w:rsidRPr="00B664BE">
        <w:rPr>
          <w:rFonts w:ascii="Cambria" w:hAnsi="Cambria"/>
        </w:rPr>
        <w:t xml:space="preserve">Radosław </w:t>
      </w:r>
      <w:proofErr w:type="spellStart"/>
      <w:r w:rsidRPr="00B664BE">
        <w:rPr>
          <w:rFonts w:ascii="Cambria" w:hAnsi="Cambria"/>
        </w:rPr>
        <w:t>Szarleja</w:t>
      </w:r>
      <w:proofErr w:type="spellEnd"/>
      <w:r w:rsidRPr="00B664BE">
        <w:rPr>
          <w:rFonts w:ascii="Cambria" w:hAnsi="Cambria"/>
        </w:rPr>
        <w:t xml:space="preserve">, Waldemar Pruss, Marta Czarnecka, Marta </w:t>
      </w:r>
      <w:r w:rsidR="00541C59" w:rsidRPr="00B664BE">
        <w:rPr>
          <w:rFonts w:ascii="Cambria" w:hAnsi="Cambria"/>
        </w:rPr>
        <w:t>Kamińska</w:t>
      </w:r>
    </w:p>
    <w:p w:rsidR="00F651ED" w:rsidRDefault="00F651ED" w:rsidP="001117F7">
      <w:pPr>
        <w:jc w:val="both"/>
      </w:pPr>
    </w:p>
    <w:p w:rsidR="00082672" w:rsidRDefault="00082672" w:rsidP="001117F7">
      <w:pPr>
        <w:jc w:val="both"/>
      </w:pPr>
    </w:p>
    <w:p w:rsidR="00082672" w:rsidRPr="00F11E7B" w:rsidRDefault="00082672" w:rsidP="00082672">
      <w:pPr>
        <w:rPr>
          <w:rFonts w:ascii="Cambria" w:hAnsi="Cambria"/>
        </w:rPr>
      </w:pPr>
    </w:p>
    <w:p w:rsidR="00F651ED" w:rsidRPr="00B664BE" w:rsidRDefault="00F651ED" w:rsidP="001117F7">
      <w:pPr>
        <w:jc w:val="both"/>
      </w:pPr>
    </w:p>
    <w:p w:rsidR="00F651ED" w:rsidRPr="00B664BE" w:rsidRDefault="00F651ED" w:rsidP="001117F7">
      <w:pPr>
        <w:jc w:val="both"/>
      </w:pPr>
    </w:p>
    <w:p w:rsidR="00B704FE" w:rsidRPr="00B664BE" w:rsidRDefault="00B704FE" w:rsidP="00EE1651">
      <w:pPr>
        <w:jc w:val="center"/>
      </w:pPr>
      <w:r w:rsidRPr="00B664BE">
        <w:br w:type="page"/>
      </w:r>
    </w:p>
    <w:p w:rsidR="00C83208" w:rsidRPr="00B664BE" w:rsidRDefault="00C83208" w:rsidP="00C17423">
      <w:pPr>
        <w:pStyle w:val="Styl1"/>
        <w:shd w:val="clear" w:color="auto" w:fill="5CD65C"/>
        <w:jc w:val="center"/>
        <w:outlineLvl w:val="0"/>
      </w:pPr>
      <w:bookmarkStart w:id="10" w:name="_Toc341969953"/>
      <w:bookmarkStart w:id="11" w:name="_Toc341970338"/>
      <w:bookmarkStart w:id="12" w:name="_Toc344418696"/>
      <w:bookmarkStart w:id="13" w:name="_Toc438411468"/>
      <w:r w:rsidRPr="00B664BE">
        <w:lastRenderedPageBreak/>
        <w:t>SPIS TREŚCI</w:t>
      </w:r>
      <w:bookmarkEnd w:id="10"/>
      <w:bookmarkEnd w:id="11"/>
      <w:bookmarkEnd w:id="12"/>
      <w:bookmarkEnd w:id="13"/>
    </w:p>
    <w:p w:rsidR="00C83208" w:rsidRPr="00B664BE" w:rsidRDefault="00C83208" w:rsidP="00B704FE"/>
    <w:p w:rsidR="00F32DBB" w:rsidRDefault="006D3268">
      <w:pPr>
        <w:pStyle w:val="Spistreci1"/>
        <w:rPr>
          <w:rFonts w:asciiTheme="minorHAnsi" w:eastAsiaTheme="minorEastAsia" w:hAnsiTheme="minorHAnsi" w:cstheme="minorBidi"/>
          <w:b w:val="0"/>
          <w:bCs w:val="0"/>
          <w:caps w:val="0"/>
          <w:sz w:val="22"/>
          <w:szCs w:val="22"/>
        </w:rPr>
      </w:pPr>
      <w:r w:rsidRPr="00B664BE">
        <w:fldChar w:fldCharType="begin"/>
      </w:r>
      <w:r w:rsidR="0035405A" w:rsidRPr="00B664BE">
        <w:instrText xml:space="preserve"> TOC \o "1-3" \h \z \u </w:instrText>
      </w:r>
      <w:r w:rsidRPr="00B664BE">
        <w:fldChar w:fldCharType="separate"/>
      </w:r>
      <w:hyperlink w:anchor="_Toc438411468" w:history="1">
        <w:r w:rsidR="00F32DBB" w:rsidRPr="00720667">
          <w:rPr>
            <w:rStyle w:val="Hipercze"/>
          </w:rPr>
          <w:t>SPIS TREŚCI</w:t>
        </w:r>
        <w:r w:rsidR="00F32DBB">
          <w:rPr>
            <w:webHidden/>
          </w:rPr>
          <w:tab/>
        </w:r>
        <w:r>
          <w:rPr>
            <w:webHidden/>
          </w:rPr>
          <w:fldChar w:fldCharType="begin"/>
        </w:r>
        <w:r w:rsidR="00F32DBB">
          <w:rPr>
            <w:webHidden/>
          </w:rPr>
          <w:instrText xml:space="preserve"> PAGEREF _Toc438411468 \h </w:instrText>
        </w:r>
        <w:r>
          <w:rPr>
            <w:webHidden/>
          </w:rPr>
        </w:r>
        <w:r>
          <w:rPr>
            <w:webHidden/>
          </w:rPr>
          <w:fldChar w:fldCharType="separate"/>
        </w:r>
        <w:r w:rsidR="004467B3">
          <w:rPr>
            <w:webHidden/>
          </w:rPr>
          <w:t>4</w:t>
        </w:r>
        <w:r>
          <w:rPr>
            <w:webHidden/>
          </w:rPr>
          <w:fldChar w:fldCharType="end"/>
        </w:r>
      </w:hyperlink>
    </w:p>
    <w:p w:rsidR="00F32DBB" w:rsidRDefault="007B10AD">
      <w:pPr>
        <w:pStyle w:val="Spistreci1"/>
        <w:rPr>
          <w:rFonts w:asciiTheme="minorHAnsi" w:eastAsiaTheme="minorEastAsia" w:hAnsiTheme="minorHAnsi" w:cstheme="minorBidi"/>
          <w:b w:val="0"/>
          <w:bCs w:val="0"/>
          <w:caps w:val="0"/>
          <w:sz w:val="22"/>
          <w:szCs w:val="22"/>
        </w:rPr>
      </w:pPr>
      <w:hyperlink w:anchor="_Toc438411469" w:history="1">
        <w:r w:rsidR="00F32DBB" w:rsidRPr="00720667">
          <w:rPr>
            <w:rStyle w:val="Hipercze"/>
          </w:rPr>
          <w:t>1. PROCES I METODY OPRACOWANIA STRATEGII</w:t>
        </w:r>
        <w:r w:rsidR="00F32DBB">
          <w:rPr>
            <w:webHidden/>
          </w:rPr>
          <w:tab/>
        </w:r>
        <w:r w:rsidR="006D3268">
          <w:rPr>
            <w:webHidden/>
          </w:rPr>
          <w:fldChar w:fldCharType="begin"/>
        </w:r>
        <w:r w:rsidR="00F32DBB">
          <w:rPr>
            <w:webHidden/>
          </w:rPr>
          <w:instrText xml:space="preserve"> PAGEREF _Toc438411469 \h </w:instrText>
        </w:r>
        <w:r w:rsidR="006D3268">
          <w:rPr>
            <w:webHidden/>
          </w:rPr>
        </w:r>
        <w:r w:rsidR="006D3268">
          <w:rPr>
            <w:webHidden/>
          </w:rPr>
          <w:fldChar w:fldCharType="separate"/>
        </w:r>
        <w:r w:rsidR="004467B3">
          <w:rPr>
            <w:webHidden/>
          </w:rPr>
          <w:t>5</w:t>
        </w:r>
        <w:r w:rsidR="006D3268">
          <w:rPr>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70" w:history="1">
        <w:r w:rsidR="00F32DBB" w:rsidRPr="00720667">
          <w:rPr>
            <w:rStyle w:val="Hipercze"/>
            <w:noProof/>
          </w:rPr>
          <w:t>1.1. Proces tworzenia Strategii Rozwoju Gminy Drawsko na lata 2016-2024</w:t>
        </w:r>
        <w:r w:rsidR="00F32DBB">
          <w:rPr>
            <w:noProof/>
            <w:webHidden/>
          </w:rPr>
          <w:tab/>
        </w:r>
        <w:r w:rsidR="006D3268">
          <w:rPr>
            <w:noProof/>
            <w:webHidden/>
          </w:rPr>
          <w:fldChar w:fldCharType="begin"/>
        </w:r>
        <w:r w:rsidR="00F32DBB">
          <w:rPr>
            <w:noProof/>
            <w:webHidden/>
          </w:rPr>
          <w:instrText xml:space="preserve"> PAGEREF _Toc438411470 \h </w:instrText>
        </w:r>
        <w:r w:rsidR="006D3268">
          <w:rPr>
            <w:noProof/>
            <w:webHidden/>
          </w:rPr>
        </w:r>
        <w:r w:rsidR="006D3268">
          <w:rPr>
            <w:noProof/>
            <w:webHidden/>
          </w:rPr>
          <w:fldChar w:fldCharType="separate"/>
        </w:r>
        <w:r w:rsidR="004467B3">
          <w:rPr>
            <w:noProof/>
            <w:webHidden/>
          </w:rPr>
          <w:t>5</w:t>
        </w:r>
        <w:r w:rsidR="006D3268">
          <w:rPr>
            <w:noProof/>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71" w:history="1">
        <w:r w:rsidR="00F32DBB" w:rsidRPr="00720667">
          <w:rPr>
            <w:rStyle w:val="Hipercze"/>
            <w:noProof/>
          </w:rPr>
          <w:t>1.2. Struktura strategii</w:t>
        </w:r>
        <w:r w:rsidR="00F32DBB">
          <w:rPr>
            <w:noProof/>
            <w:webHidden/>
          </w:rPr>
          <w:tab/>
        </w:r>
        <w:r w:rsidR="006D3268">
          <w:rPr>
            <w:noProof/>
            <w:webHidden/>
          </w:rPr>
          <w:fldChar w:fldCharType="begin"/>
        </w:r>
        <w:r w:rsidR="00F32DBB">
          <w:rPr>
            <w:noProof/>
            <w:webHidden/>
          </w:rPr>
          <w:instrText xml:space="preserve"> PAGEREF _Toc438411471 \h </w:instrText>
        </w:r>
        <w:r w:rsidR="006D3268">
          <w:rPr>
            <w:noProof/>
            <w:webHidden/>
          </w:rPr>
        </w:r>
        <w:r w:rsidR="006D3268">
          <w:rPr>
            <w:noProof/>
            <w:webHidden/>
          </w:rPr>
          <w:fldChar w:fldCharType="separate"/>
        </w:r>
        <w:r w:rsidR="004467B3">
          <w:rPr>
            <w:noProof/>
            <w:webHidden/>
          </w:rPr>
          <w:t>7</w:t>
        </w:r>
        <w:r w:rsidR="006D3268">
          <w:rPr>
            <w:noProof/>
            <w:webHidden/>
          </w:rPr>
          <w:fldChar w:fldCharType="end"/>
        </w:r>
      </w:hyperlink>
    </w:p>
    <w:p w:rsidR="00F32DBB" w:rsidRDefault="007B10AD">
      <w:pPr>
        <w:pStyle w:val="Spistreci1"/>
        <w:rPr>
          <w:rFonts w:asciiTheme="minorHAnsi" w:eastAsiaTheme="minorEastAsia" w:hAnsiTheme="minorHAnsi" w:cstheme="minorBidi"/>
          <w:b w:val="0"/>
          <w:bCs w:val="0"/>
          <w:caps w:val="0"/>
          <w:sz w:val="22"/>
          <w:szCs w:val="22"/>
        </w:rPr>
      </w:pPr>
      <w:hyperlink w:anchor="_Toc438411472" w:history="1">
        <w:r w:rsidR="00F32DBB" w:rsidRPr="00720667">
          <w:rPr>
            <w:rStyle w:val="Hipercze"/>
          </w:rPr>
          <w:t>2. ANALIZA REALIZACJI DOTYCHCZASOWEJ „STRATEGII ROZWOJU GMINY DRAWSKO NA LATA 2002-2015”</w:t>
        </w:r>
        <w:r w:rsidR="00F32DBB">
          <w:rPr>
            <w:webHidden/>
          </w:rPr>
          <w:tab/>
        </w:r>
        <w:r w:rsidR="006D3268">
          <w:rPr>
            <w:webHidden/>
          </w:rPr>
          <w:fldChar w:fldCharType="begin"/>
        </w:r>
        <w:r w:rsidR="00F32DBB">
          <w:rPr>
            <w:webHidden/>
          </w:rPr>
          <w:instrText xml:space="preserve"> PAGEREF _Toc438411472 \h </w:instrText>
        </w:r>
        <w:r w:rsidR="006D3268">
          <w:rPr>
            <w:webHidden/>
          </w:rPr>
        </w:r>
        <w:r w:rsidR="006D3268">
          <w:rPr>
            <w:webHidden/>
          </w:rPr>
          <w:fldChar w:fldCharType="separate"/>
        </w:r>
        <w:r w:rsidR="004467B3">
          <w:rPr>
            <w:webHidden/>
          </w:rPr>
          <w:t>10</w:t>
        </w:r>
        <w:r w:rsidR="006D3268">
          <w:rPr>
            <w:webHidden/>
          </w:rPr>
          <w:fldChar w:fldCharType="end"/>
        </w:r>
      </w:hyperlink>
    </w:p>
    <w:p w:rsidR="00F32DBB" w:rsidRDefault="007B10AD">
      <w:pPr>
        <w:pStyle w:val="Spistreci1"/>
        <w:rPr>
          <w:rFonts w:asciiTheme="minorHAnsi" w:eastAsiaTheme="minorEastAsia" w:hAnsiTheme="minorHAnsi" w:cstheme="minorBidi"/>
          <w:b w:val="0"/>
          <w:bCs w:val="0"/>
          <w:caps w:val="0"/>
          <w:sz w:val="22"/>
          <w:szCs w:val="22"/>
        </w:rPr>
      </w:pPr>
      <w:hyperlink w:anchor="_Toc438411473" w:history="1">
        <w:r w:rsidR="00F32DBB" w:rsidRPr="00720667">
          <w:rPr>
            <w:rStyle w:val="Hipercze"/>
          </w:rPr>
          <w:t>3. UWARUNKOWANIA ROZWOJU GMINY</w:t>
        </w:r>
        <w:r w:rsidR="00F32DBB">
          <w:rPr>
            <w:webHidden/>
          </w:rPr>
          <w:tab/>
        </w:r>
        <w:r w:rsidR="006D3268">
          <w:rPr>
            <w:webHidden/>
          </w:rPr>
          <w:fldChar w:fldCharType="begin"/>
        </w:r>
        <w:r w:rsidR="00F32DBB">
          <w:rPr>
            <w:webHidden/>
          </w:rPr>
          <w:instrText xml:space="preserve"> PAGEREF _Toc438411473 \h </w:instrText>
        </w:r>
        <w:r w:rsidR="006D3268">
          <w:rPr>
            <w:webHidden/>
          </w:rPr>
        </w:r>
        <w:r w:rsidR="006D3268">
          <w:rPr>
            <w:webHidden/>
          </w:rPr>
          <w:fldChar w:fldCharType="separate"/>
        </w:r>
        <w:r w:rsidR="004467B3">
          <w:rPr>
            <w:webHidden/>
          </w:rPr>
          <w:t>16</w:t>
        </w:r>
        <w:r w:rsidR="006D3268">
          <w:rPr>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74" w:history="1">
        <w:r w:rsidR="00F32DBB" w:rsidRPr="00720667">
          <w:rPr>
            <w:rStyle w:val="Hipercze"/>
            <w:noProof/>
          </w:rPr>
          <w:t>3.1. Wyniki sondażowych badań ankietowych</w:t>
        </w:r>
        <w:r w:rsidR="00F32DBB">
          <w:rPr>
            <w:noProof/>
            <w:webHidden/>
          </w:rPr>
          <w:tab/>
        </w:r>
        <w:r w:rsidR="006D3268">
          <w:rPr>
            <w:noProof/>
            <w:webHidden/>
          </w:rPr>
          <w:fldChar w:fldCharType="begin"/>
        </w:r>
        <w:r w:rsidR="00F32DBB">
          <w:rPr>
            <w:noProof/>
            <w:webHidden/>
          </w:rPr>
          <w:instrText xml:space="preserve"> PAGEREF _Toc438411474 \h </w:instrText>
        </w:r>
        <w:r w:rsidR="006D3268">
          <w:rPr>
            <w:noProof/>
            <w:webHidden/>
          </w:rPr>
        </w:r>
        <w:r w:rsidR="006D3268">
          <w:rPr>
            <w:noProof/>
            <w:webHidden/>
          </w:rPr>
          <w:fldChar w:fldCharType="separate"/>
        </w:r>
        <w:r w:rsidR="004467B3">
          <w:rPr>
            <w:noProof/>
            <w:webHidden/>
          </w:rPr>
          <w:t>16</w:t>
        </w:r>
        <w:r w:rsidR="006D3268">
          <w:rPr>
            <w:noProof/>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75" w:history="1">
        <w:r w:rsidR="00F32DBB" w:rsidRPr="00720667">
          <w:rPr>
            <w:rStyle w:val="Hipercze"/>
            <w:noProof/>
          </w:rPr>
          <w:t>3.2. Analiza SWOT</w:t>
        </w:r>
        <w:r w:rsidR="00F32DBB">
          <w:rPr>
            <w:noProof/>
            <w:webHidden/>
          </w:rPr>
          <w:tab/>
        </w:r>
        <w:r w:rsidR="006D3268">
          <w:rPr>
            <w:noProof/>
            <w:webHidden/>
          </w:rPr>
          <w:fldChar w:fldCharType="begin"/>
        </w:r>
        <w:r w:rsidR="00F32DBB">
          <w:rPr>
            <w:noProof/>
            <w:webHidden/>
          </w:rPr>
          <w:instrText xml:space="preserve"> PAGEREF _Toc438411475 \h </w:instrText>
        </w:r>
        <w:r w:rsidR="006D3268">
          <w:rPr>
            <w:noProof/>
            <w:webHidden/>
          </w:rPr>
        </w:r>
        <w:r w:rsidR="006D3268">
          <w:rPr>
            <w:noProof/>
            <w:webHidden/>
          </w:rPr>
          <w:fldChar w:fldCharType="separate"/>
        </w:r>
        <w:r w:rsidR="004467B3">
          <w:rPr>
            <w:noProof/>
            <w:webHidden/>
          </w:rPr>
          <w:t>27</w:t>
        </w:r>
        <w:r w:rsidR="006D3268">
          <w:rPr>
            <w:noProof/>
            <w:webHidden/>
          </w:rPr>
          <w:fldChar w:fldCharType="end"/>
        </w:r>
      </w:hyperlink>
    </w:p>
    <w:p w:rsidR="00F32DBB" w:rsidRDefault="007B10AD">
      <w:pPr>
        <w:pStyle w:val="Spistreci1"/>
        <w:rPr>
          <w:rFonts w:asciiTheme="minorHAnsi" w:eastAsiaTheme="minorEastAsia" w:hAnsiTheme="minorHAnsi" w:cstheme="minorBidi"/>
          <w:b w:val="0"/>
          <w:bCs w:val="0"/>
          <w:caps w:val="0"/>
          <w:sz w:val="22"/>
          <w:szCs w:val="22"/>
        </w:rPr>
      </w:pPr>
      <w:hyperlink w:anchor="_Toc438411476" w:history="1">
        <w:r w:rsidR="00F32DBB" w:rsidRPr="00720667">
          <w:rPr>
            <w:rStyle w:val="Hipercze"/>
          </w:rPr>
          <w:t>4. WIZJA I MISJA GMINY</w:t>
        </w:r>
        <w:r w:rsidR="00F32DBB">
          <w:rPr>
            <w:webHidden/>
          </w:rPr>
          <w:tab/>
        </w:r>
        <w:r w:rsidR="006D3268">
          <w:rPr>
            <w:webHidden/>
          </w:rPr>
          <w:fldChar w:fldCharType="begin"/>
        </w:r>
        <w:r w:rsidR="00F32DBB">
          <w:rPr>
            <w:webHidden/>
          </w:rPr>
          <w:instrText xml:space="preserve"> PAGEREF _Toc438411476 \h </w:instrText>
        </w:r>
        <w:r w:rsidR="006D3268">
          <w:rPr>
            <w:webHidden/>
          </w:rPr>
        </w:r>
        <w:r w:rsidR="006D3268">
          <w:rPr>
            <w:webHidden/>
          </w:rPr>
          <w:fldChar w:fldCharType="separate"/>
        </w:r>
        <w:r w:rsidR="004467B3">
          <w:rPr>
            <w:webHidden/>
          </w:rPr>
          <w:t>36</w:t>
        </w:r>
        <w:r w:rsidR="006D3268">
          <w:rPr>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77" w:history="1">
        <w:r w:rsidR="00F32DBB" w:rsidRPr="00720667">
          <w:rPr>
            <w:rStyle w:val="Hipercze"/>
            <w:noProof/>
          </w:rPr>
          <w:t>4.1. Wizja Gminy</w:t>
        </w:r>
        <w:r w:rsidR="00F32DBB">
          <w:rPr>
            <w:noProof/>
            <w:webHidden/>
          </w:rPr>
          <w:tab/>
        </w:r>
        <w:r w:rsidR="006D3268">
          <w:rPr>
            <w:noProof/>
            <w:webHidden/>
          </w:rPr>
          <w:fldChar w:fldCharType="begin"/>
        </w:r>
        <w:r w:rsidR="00F32DBB">
          <w:rPr>
            <w:noProof/>
            <w:webHidden/>
          </w:rPr>
          <w:instrText xml:space="preserve"> PAGEREF _Toc438411477 \h </w:instrText>
        </w:r>
        <w:r w:rsidR="006D3268">
          <w:rPr>
            <w:noProof/>
            <w:webHidden/>
          </w:rPr>
        </w:r>
        <w:r w:rsidR="006D3268">
          <w:rPr>
            <w:noProof/>
            <w:webHidden/>
          </w:rPr>
          <w:fldChar w:fldCharType="separate"/>
        </w:r>
        <w:r w:rsidR="004467B3">
          <w:rPr>
            <w:noProof/>
            <w:webHidden/>
          </w:rPr>
          <w:t>36</w:t>
        </w:r>
        <w:r w:rsidR="006D3268">
          <w:rPr>
            <w:noProof/>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78" w:history="1">
        <w:r w:rsidR="00F32DBB" w:rsidRPr="00720667">
          <w:rPr>
            <w:rStyle w:val="Hipercze"/>
            <w:noProof/>
          </w:rPr>
          <w:t>4.2. Misja rozwoju Gminy</w:t>
        </w:r>
        <w:r w:rsidR="00F32DBB">
          <w:rPr>
            <w:noProof/>
            <w:webHidden/>
          </w:rPr>
          <w:tab/>
        </w:r>
        <w:r w:rsidR="006D3268">
          <w:rPr>
            <w:noProof/>
            <w:webHidden/>
          </w:rPr>
          <w:fldChar w:fldCharType="begin"/>
        </w:r>
        <w:r w:rsidR="00F32DBB">
          <w:rPr>
            <w:noProof/>
            <w:webHidden/>
          </w:rPr>
          <w:instrText xml:space="preserve"> PAGEREF _Toc438411478 \h </w:instrText>
        </w:r>
        <w:r w:rsidR="006D3268">
          <w:rPr>
            <w:noProof/>
            <w:webHidden/>
          </w:rPr>
        </w:r>
        <w:r w:rsidR="006D3268">
          <w:rPr>
            <w:noProof/>
            <w:webHidden/>
          </w:rPr>
          <w:fldChar w:fldCharType="separate"/>
        </w:r>
        <w:r w:rsidR="004467B3">
          <w:rPr>
            <w:noProof/>
            <w:webHidden/>
          </w:rPr>
          <w:t>36</w:t>
        </w:r>
        <w:r w:rsidR="006D3268">
          <w:rPr>
            <w:noProof/>
            <w:webHidden/>
          </w:rPr>
          <w:fldChar w:fldCharType="end"/>
        </w:r>
      </w:hyperlink>
    </w:p>
    <w:p w:rsidR="00F32DBB" w:rsidRDefault="007B10AD">
      <w:pPr>
        <w:pStyle w:val="Spistreci1"/>
        <w:rPr>
          <w:rFonts w:asciiTheme="minorHAnsi" w:eastAsiaTheme="minorEastAsia" w:hAnsiTheme="minorHAnsi" w:cstheme="minorBidi"/>
          <w:b w:val="0"/>
          <w:bCs w:val="0"/>
          <w:caps w:val="0"/>
          <w:sz w:val="22"/>
          <w:szCs w:val="22"/>
        </w:rPr>
      </w:pPr>
      <w:hyperlink w:anchor="_Toc438411479" w:history="1">
        <w:r w:rsidR="00F32DBB" w:rsidRPr="00720667">
          <w:rPr>
            <w:rStyle w:val="Hipercze"/>
          </w:rPr>
          <w:t>5. CELE STRATEGICZNE</w:t>
        </w:r>
        <w:r w:rsidR="00F32DBB">
          <w:rPr>
            <w:webHidden/>
          </w:rPr>
          <w:tab/>
        </w:r>
        <w:r w:rsidR="006D3268">
          <w:rPr>
            <w:webHidden/>
          </w:rPr>
          <w:fldChar w:fldCharType="begin"/>
        </w:r>
        <w:r w:rsidR="00F32DBB">
          <w:rPr>
            <w:webHidden/>
          </w:rPr>
          <w:instrText xml:space="preserve"> PAGEREF _Toc438411479 \h </w:instrText>
        </w:r>
        <w:r w:rsidR="006D3268">
          <w:rPr>
            <w:webHidden/>
          </w:rPr>
        </w:r>
        <w:r w:rsidR="006D3268">
          <w:rPr>
            <w:webHidden/>
          </w:rPr>
          <w:fldChar w:fldCharType="separate"/>
        </w:r>
        <w:r w:rsidR="004467B3">
          <w:rPr>
            <w:webHidden/>
          </w:rPr>
          <w:t>38</w:t>
        </w:r>
        <w:r w:rsidR="006D3268">
          <w:rPr>
            <w:webHidden/>
          </w:rPr>
          <w:fldChar w:fldCharType="end"/>
        </w:r>
      </w:hyperlink>
    </w:p>
    <w:p w:rsidR="00F32DBB" w:rsidRDefault="007B10AD">
      <w:pPr>
        <w:pStyle w:val="Spistreci1"/>
        <w:rPr>
          <w:rFonts w:asciiTheme="minorHAnsi" w:eastAsiaTheme="minorEastAsia" w:hAnsiTheme="minorHAnsi" w:cstheme="minorBidi"/>
          <w:b w:val="0"/>
          <w:bCs w:val="0"/>
          <w:caps w:val="0"/>
          <w:sz w:val="22"/>
          <w:szCs w:val="22"/>
        </w:rPr>
      </w:pPr>
      <w:hyperlink w:anchor="_Toc438411480" w:history="1">
        <w:r w:rsidR="00F32DBB" w:rsidRPr="00720667">
          <w:rPr>
            <w:rStyle w:val="Hipercze"/>
          </w:rPr>
          <w:t>6. PROGRAMY I PROJEKTY STRATEGICZNE</w:t>
        </w:r>
        <w:r w:rsidR="00F32DBB">
          <w:rPr>
            <w:webHidden/>
          </w:rPr>
          <w:tab/>
        </w:r>
        <w:r w:rsidR="006D3268">
          <w:rPr>
            <w:webHidden/>
          </w:rPr>
          <w:fldChar w:fldCharType="begin"/>
        </w:r>
        <w:r w:rsidR="00F32DBB">
          <w:rPr>
            <w:webHidden/>
          </w:rPr>
          <w:instrText xml:space="preserve"> PAGEREF _Toc438411480 \h </w:instrText>
        </w:r>
        <w:r w:rsidR="006D3268">
          <w:rPr>
            <w:webHidden/>
          </w:rPr>
        </w:r>
        <w:r w:rsidR="006D3268">
          <w:rPr>
            <w:webHidden/>
          </w:rPr>
          <w:fldChar w:fldCharType="separate"/>
        </w:r>
        <w:r w:rsidR="004467B3">
          <w:rPr>
            <w:webHidden/>
          </w:rPr>
          <w:t>42</w:t>
        </w:r>
        <w:r w:rsidR="006D3268">
          <w:rPr>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81" w:history="1">
        <w:r w:rsidR="00F32DBB" w:rsidRPr="00720667">
          <w:rPr>
            <w:rStyle w:val="Hipercze"/>
            <w:noProof/>
          </w:rPr>
          <w:t>6.1. Założenia i kryteria wyboru programów i projektów strategicznych</w:t>
        </w:r>
        <w:r w:rsidR="00F32DBB">
          <w:rPr>
            <w:noProof/>
            <w:webHidden/>
          </w:rPr>
          <w:tab/>
        </w:r>
        <w:r w:rsidR="006D3268">
          <w:rPr>
            <w:noProof/>
            <w:webHidden/>
          </w:rPr>
          <w:fldChar w:fldCharType="begin"/>
        </w:r>
        <w:r w:rsidR="00F32DBB">
          <w:rPr>
            <w:noProof/>
            <w:webHidden/>
          </w:rPr>
          <w:instrText xml:space="preserve"> PAGEREF _Toc438411481 \h </w:instrText>
        </w:r>
        <w:r w:rsidR="006D3268">
          <w:rPr>
            <w:noProof/>
            <w:webHidden/>
          </w:rPr>
        </w:r>
        <w:r w:rsidR="006D3268">
          <w:rPr>
            <w:noProof/>
            <w:webHidden/>
          </w:rPr>
          <w:fldChar w:fldCharType="separate"/>
        </w:r>
        <w:r w:rsidR="004467B3">
          <w:rPr>
            <w:noProof/>
            <w:webHidden/>
          </w:rPr>
          <w:t>42</w:t>
        </w:r>
        <w:r w:rsidR="006D3268">
          <w:rPr>
            <w:noProof/>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82" w:history="1">
        <w:r w:rsidR="00F32DBB" w:rsidRPr="00720667">
          <w:rPr>
            <w:rStyle w:val="Hipercze"/>
            <w:noProof/>
          </w:rPr>
          <w:t>6.2. Zestawienie programów i projektów strategicznych</w:t>
        </w:r>
        <w:r w:rsidR="00F32DBB">
          <w:rPr>
            <w:noProof/>
            <w:webHidden/>
          </w:rPr>
          <w:tab/>
        </w:r>
        <w:r w:rsidR="006D3268">
          <w:rPr>
            <w:noProof/>
            <w:webHidden/>
          </w:rPr>
          <w:fldChar w:fldCharType="begin"/>
        </w:r>
        <w:r w:rsidR="00F32DBB">
          <w:rPr>
            <w:noProof/>
            <w:webHidden/>
          </w:rPr>
          <w:instrText xml:space="preserve"> PAGEREF _Toc438411482 \h </w:instrText>
        </w:r>
        <w:r w:rsidR="006D3268">
          <w:rPr>
            <w:noProof/>
            <w:webHidden/>
          </w:rPr>
        </w:r>
        <w:r w:rsidR="006D3268">
          <w:rPr>
            <w:noProof/>
            <w:webHidden/>
          </w:rPr>
          <w:fldChar w:fldCharType="separate"/>
        </w:r>
        <w:r w:rsidR="004467B3">
          <w:rPr>
            <w:noProof/>
            <w:webHidden/>
          </w:rPr>
          <w:t>42</w:t>
        </w:r>
        <w:r w:rsidR="006D3268">
          <w:rPr>
            <w:noProof/>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83" w:history="1">
        <w:r w:rsidR="00F32DBB" w:rsidRPr="00720667">
          <w:rPr>
            <w:rStyle w:val="Hipercze"/>
            <w:noProof/>
          </w:rPr>
          <w:t>6.3. Zakres czasowy planowanych przedsięwzięć</w:t>
        </w:r>
        <w:r w:rsidR="00F32DBB">
          <w:rPr>
            <w:noProof/>
            <w:webHidden/>
          </w:rPr>
          <w:tab/>
        </w:r>
        <w:r w:rsidR="006D3268">
          <w:rPr>
            <w:noProof/>
            <w:webHidden/>
          </w:rPr>
          <w:fldChar w:fldCharType="begin"/>
        </w:r>
        <w:r w:rsidR="00F32DBB">
          <w:rPr>
            <w:noProof/>
            <w:webHidden/>
          </w:rPr>
          <w:instrText xml:space="preserve"> PAGEREF _Toc438411483 \h </w:instrText>
        </w:r>
        <w:r w:rsidR="006D3268">
          <w:rPr>
            <w:noProof/>
            <w:webHidden/>
          </w:rPr>
        </w:r>
        <w:r w:rsidR="006D3268">
          <w:rPr>
            <w:noProof/>
            <w:webHidden/>
          </w:rPr>
          <w:fldChar w:fldCharType="separate"/>
        </w:r>
        <w:r w:rsidR="004467B3">
          <w:rPr>
            <w:noProof/>
            <w:webHidden/>
          </w:rPr>
          <w:t>44</w:t>
        </w:r>
        <w:r w:rsidR="006D3268">
          <w:rPr>
            <w:noProof/>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84" w:history="1">
        <w:r w:rsidR="00F32DBB" w:rsidRPr="00720667">
          <w:rPr>
            <w:rStyle w:val="Hipercze"/>
            <w:noProof/>
          </w:rPr>
          <w:t>6.4. Prezentacja i uzasadnienie programów i projektów strategicznych</w:t>
        </w:r>
        <w:r w:rsidR="00F32DBB">
          <w:rPr>
            <w:noProof/>
            <w:webHidden/>
          </w:rPr>
          <w:tab/>
        </w:r>
        <w:r w:rsidR="006D3268">
          <w:rPr>
            <w:noProof/>
            <w:webHidden/>
          </w:rPr>
          <w:fldChar w:fldCharType="begin"/>
        </w:r>
        <w:r w:rsidR="00F32DBB">
          <w:rPr>
            <w:noProof/>
            <w:webHidden/>
          </w:rPr>
          <w:instrText xml:space="preserve"> PAGEREF _Toc438411484 \h </w:instrText>
        </w:r>
        <w:r w:rsidR="006D3268">
          <w:rPr>
            <w:noProof/>
            <w:webHidden/>
          </w:rPr>
        </w:r>
        <w:r w:rsidR="006D3268">
          <w:rPr>
            <w:noProof/>
            <w:webHidden/>
          </w:rPr>
          <w:fldChar w:fldCharType="separate"/>
        </w:r>
        <w:r w:rsidR="004467B3">
          <w:rPr>
            <w:noProof/>
            <w:webHidden/>
          </w:rPr>
          <w:t>45</w:t>
        </w:r>
        <w:r w:rsidR="006D3268">
          <w:rPr>
            <w:noProof/>
            <w:webHidden/>
          </w:rPr>
          <w:fldChar w:fldCharType="end"/>
        </w:r>
      </w:hyperlink>
    </w:p>
    <w:p w:rsidR="00F32DBB" w:rsidRDefault="007B10AD">
      <w:pPr>
        <w:pStyle w:val="Spistreci1"/>
        <w:rPr>
          <w:rFonts w:asciiTheme="minorHAnsi" w:eastAsiaTheme="minorEastAsia" w:hAnsiTheme="minorHAnsi" w:cstheme="minorBidi"/>
          <w:b w:val="0"/>
          <w:bCs w:val="0"/>
          <w:caps w:val="0"/>
          <w:sz w:val="22"/>
          <w:szCs w:val="22"/>
        </w:rPr>
      </w:pPr>
      <w:hyperlink w:anchor="_Toc438411485" w:history="1">
        <w:r w:rsidR="00F32DBB" w:rsidRPr="00720667">
          <w:rPr>
            <w:rStyle w:val="Hipercze"/>
          </w:rPr>
          <w:t>7. OKREŚLENIE ZBIEŻNOŚCI STRATEGII ROZWOJU GMINY ZE STRATEGIAMI NA SZCZEBLU WOJEWÓDZKIM I KRAJOWYM</w:t>
        </w:r>
        <w:r w:rsidR="00F32DBB">
          <w:rPr>
            <w:webHidden/>
          </w:rPr>
          <w:tab/>
        </w:r>
        <w:r w:rsidR="006D3268">
          <w:rPr>
            <w:webHidden/>
          </w:rPr>
          <w:fldChar w:fldCharType="begin"/>
        </w:r>
        <w:r w:rsidR="00F32DBB">
          <w:rPr>
            <w:webHidden/>
          </w:rPr>
          <w:instrText xml:space="preserve"> PAGEREF _Toc438411485 \h </w:instrText>
        </w:r>
        <w:r w:rsidR="006D3268">
          <w:rPr>
            <w:webHidden/>
          </w:rPr>
        </w:r>
        <w:r w:rsidR="006D3268">
          <w:rPr>
            <w:webHidden/>
          </w:rPr>
          <w:fldChar w:fldCharType="separate"/>
        </w:r>
        <w:r w:rsidR="004467B3">
          <w:rPr>
            <w:webHidden/>
          </w:rPr>
          <w:t>91</w:t>
        </w:r>
        <w:r w:rsidR="006D3268">
          <w:rPr>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86" w:history="1">
        <w:r w:rsidR="00F32DBB" w:rsidRPr="00720667">
          <w:rPr>
            <w:rStyle w:val="Hipercze"/>
            <w:noProof/>
          </w:rPr>
          <w:t>7.1. Określenie zbieżności Strategii Rozwoju Gminy Drawsko na lata 2016-2024 ze Strategią Rozwoju Kraju 2020</w:t>
        </w:r>
        <w:r w:rsidR="00F32DBB">
          <w:rPr>
            <w:noProof/>
            <w:webHidden/>
          </w:rPr>
          <w:tab/>
        </w:r>
        <w:r w:rsidR="006D3268">
          <w:rPr>
            <w:noProof/>
            <w:webHidden/>
          </w:rPr>
          <w:fldChar w:fldCharType="begin"/>
        </w:r>
        <w:r w:rsidR="00F32DBB">
          <w:rPr>
            <w:noProof/>
            <w:webHidden/>
          </w:rPr>
          <w:instrText xml:space="preserve"> PAGEREF _Toc438411486 \h </w:instrText>
        </w:r>
        <w:r w:rsidR="006D3268">
          <w:rPr>
            <w:noProof/>
            <w:webHidden/>
          </w:rPr>
        </w:r>
        <w:r w:rsidR="006D3268">
          <w:rPr>
            <w:noProof/>
            <w:webHidden/>
          </w:rPr>
          <w:fldChar w:fldCharType="separate"/>
        </w:r>
        <w:r w:rsidR="004467B3">
          <w:rPr>
            <w:noProof/>
            <w:webHidden/>
          </w:rPr>
          <w:t>91</w:t>
        </w:r>
        <w:r w:rsidR="006D3268">
          <w:rPr>
            <w:noProof/>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87" w:history="1">
        <w:r w:rsidR="00F32DBB" w:rsidRPr="00720667">
          <w:rPr>
            <w:rStyle w:val="Hipercze"/>
            <w:noProof/>
          </w:rPr>
          <w:t>7.2.Określenie zbieżności Strategii Rozwoju Gminy Drawsko na lata 2016-2024 ze Strategią Rozwoju Województwa Wielkopolskiego do 2020 roku</w:t>
        </w:r>
        <w:r w:rsidR="00F32DBB">
          <w:rPr>
            <w:noProof/>
            <w:webHidden/>
          </w:rPr>
          <w:tab/>
        </w:r>
        <w:r w:rsidR="006D3268">
          <w:rPr>
            <w:noProof/>
            <w:webHidden/>
          </w:rPr>
          <w:fldChar w:fldCharType="begin"/>
        </w:r>
        <w:r w:rsidR="00F32DBB">
          <w:rPr>
            <w:noProof/>
            <w:webHidden/>
          </w:rPr>
          <w:instrText xml:space="preserve"> PAGEREF _Toc438411487 \h </w:instrText>
        </w:r>
        <w:r w:rsidR="006D3268">
          <w:rPr>
            <w:noProof/>
            <w:webHidden/>
          </w:rPr>
        </w:r>
        <w:r w:rsidR="006D3268">
          <w:rPr>
            <w:noProof/>
            <w:webHidden/>
          </w:rPr>
          <w:fldChar w:fldCharType="separate"/>
        </w:r>
        <w:r w:rsidR="004467B3">
          <w:rPr>
            <w:noProof/>
            <w:webHidden/>
          </w:rPr>
          <w:t>93</w:t>
        </w:r>
        <w:r w:rsidR="006D3268">
          <w:rPr>
            <w:noProof/>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88" w:history="1">
        <w:r w:rsidR="00F32DBB" w:rsidRPr="00720667">
          <w:rPr>
            <w:rStyle w:val="Hipercze"/>
            <w:noProof/>
          </w:rPr>
          <w:t>7.3.Określenie zbieżności Strategii Rozwoju Gminy Drawsko na lata 2016-2024 z Wielkopolskim Regionalnym Programem Operacyjnym na lata 2014-2020</w:t>
        </w:r>
        <w:r w:rsidR="00F32DBB">
          <w:rPr>
            <w:noProof/>
            <w:webHidden/>
          </w:rPr>
          <w:tab/>
        </w:r>
        <w:r w:rsidR="006D3268">
          <w:rPr>
            <w:noProof/>
            <w:webHidden/>
          </w:rPr>
          <w:fldChar w:fldCharType="begin"/>
        </w:r>
        <w:r w:rsidR="00F32DBB">
          <w:rPr>
            <w:noProof/>
            <w:webHidden/>
          </w:rPr>
          <w:instrText xml:space="preserve"> PAGEREF _Toc438411488 \h </w:instrText>
        </w:r>
        <w:r w:rsidR="006D3268">
          <w:rPr>
            <w:noProof/>
            <w:webHidden/>
          </w:rPr>
        </w:r>
        <w:r w:rsidR="006D3268">
          <w:rPr>
            <w:noProof/>
            <w:webHidden/>
          </w:rPr>
          <w:fldChar w:fldCharType="separate"/>
        </w:r>
        <w:r w:rsidR="004467B3">
          <w:rPr>
            <w:noProof/>
            <w:webHidden/>
          </w:rPr>
          <w:t>96</w:t>
        </w:r>
        <w:r w:rsidR="006D3268">
          <w:rPr>
            <w:noProof/>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89" w:history="1">
        <w:r w:rsidR="00F32DBB" w:rsidRPr="00720667">
          <w:rPr>
            <w:rStyle w:val="Hipercze"/>
            <w:noProof/>
          </w:rPr>
          <w:t>7.4.Określenie zbieżności Strategii Rozwoju Gminy Drawsko na lata 2016-2024 z Programem Rozwoju Obszarów Wiejskich na lata 2014-2020</w:t>
        </w:r>
        <w:r w:rsidR="00F32DBB">
          <w:rPr>
            <w:noProof/>
            <w:webHidden/>
          </w:rPr>
          <w:tab/>
        </w:r>
        <w:r w:rsidR="006D3268">
          <w:rPr>
            <w:noProof/>
            <w:webHidden/>
          </w:rPr>
          <w:fldChar w:fldCharType="begin"/>
        </w:r>
        <w:r w:rsidR="00F32DBB">
          <w:rPr>
            <w:noProof/>
            <w:webHidden/>
          </w:rPr>
          <w:instrText xml:space="preserve"> PAGEREF _Toc438411489 \h </w:instrText>
        </w:r>
        <w:r w:rsidR="006D3268">
          <w:rPr>
            <w:noProof/>
            <w:webHidden/>
          </w:rPr>
        </w:r>
        <w:r w:rsidR="006D3268">
          <w:rPr>
            <w:noProof/>
            <w:webHidden/>
          </w:rPr>
          <w:fldChar w:fldCharType="separate"/>
        </w:r>
        <w:r w:rsidR="004467B3">
          <w:rPr>
            <w:noProof/>
            <w:webHidden/>
          </w:rPr>
          <w:t>98</w:t>
        </w:r>
        <w:r w:rsidR="006D3268">
          <w:rPr>
            <w:noProof/>
            <w:webHidden/>
          </w:rPr>
          <w:fldChar w:fldCharType="end"/>
        </w:r>
      </w:hyperlink>
    </w:p>
    <w:p w:rsidR="00F32DBB" w:rsidRDefault="007B10AD">
      <w:pPr>
        <w:pStyle w:val="Spistreci1"/>
        <w:rPr>
          <w:rFonts w:asciiTheme="minorHAnsi" w:eastAsiaTheme="minorEastAsia" w:hAnsiTheme="minorHAnsi" w:cstheme="minorBidi"/>
          <w:b w:val="0"/>
          <w:bCs w:val="0"/>
          <w:caps w:val="0"/>
          <w:sz w:val="22"/>
          <w:szCs w:val="22"/>
        </w:rPr>
      </w:pPr>
      <w:hyperlink w:anchor="_Toc438411490" w:history="1">
        <w:r w:rsidR="00F32DBB" w:rsidRPr="00720667">
          <w:rPr>
            <w:rStyle w:val="Hipercze"/>
          </w:rPr>
          <w:t>8. WDRAŻANIE STRATEGII ROZWOJU GMINY</w:t>
        </w:r>
        <w:r w:rsidR="00F32DBB">
          <w:rPr>
            <w:webHidden/>
          </w:rPr>
          <w:tab/>
        </w:r>
        <w:r w:rsidR="006D3268">
          <w:rPr>
            <w:webHidden/>
          </w:rPr>
          <w:fldChar w:fldCharType="begin"/>
        </w:r>
        <w:r w:rsidR="00F32DBB">
          <w:rPr>
            <w:webHidden/>
          </w:rPr>
          <w:instrText xml:space="preserve"> PAGEREF _Toc438411490 \h </w:instrText>
        </w:r>
        <w:r w:rsidR="006D3268">
          <w:rPr>
            <w:webHidden/>
          </w:rPr>
        </w:r>
        <w:r w:rsidR="006D3268">
          <w:rPr>
            <w:webHidden/>
          </w:rPr>
          <w:fldChar w:fldCharType="separate"/>
        </w:r>
        <w:r w:rsidR="004467B3">
          <w:rPr>
            <w:webHidden/>
          </w:rPr>
          <w:t>100</w:t>
        </w:r>
        <w:r w:rsidR="006D3268">
          <w:rPr>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91" w:history="1">
        <w:r w:rsidR="00F32DBB" w:rsidRPr="00720667">
          <w:rPr>
            <w:rStyle w:val="Hipercze"/>
            <w:noProof/>
          </w:rPr>
          <w:t>8.1. Wdrażanie zapisów Strategii</w:t>
        </w:r>
        <w:r w:rsidR="00F32DBB">
          <w:rPr>
            <w:noProof/>
            <w:webHidden/>
          </w:rPr>
          <w:tab/>
        </w:r>
        <w:r w:rsidR="006D3268">
          <w:rPr>
            <w:noProof/>
            <w:webHidden/>
          </w:rPr>
          <w:fldChar w:fldCharType="begin"/>
        </w:r>
        <w:r w:rsidR="00F32DBB">
          <w:rPr>
            <w:noProof/>
            <w:webHidden/>
          </w:rPr>
          <w:instrText xml:space="preserve"> PAGEREF _Toc438411491 \h </w:instrText>
        </w:r>
        <w:r w:rsidR="006D3268">
          <w:rPr>
            <w:noProof/>
            <w:webHidden/>
          </w:rPr>
        </w:r>
        <w:r w:rsidR="006D3268">
          <w:rPr>
            <w:noProof/>
            <w:webHidden/>
          </w:rPr>
          <w:fldChar w:fldCharType="separate"/>
        </w:r>
        <w:r w:rsidR="004467B3">
          <w:rPr>
            <w:noProof/>
            <w:webHidden/>
          </w:rPr>
          <w:t>100</w:t>
        </w:r>
        <w:r w:rsidR="006D3268">
          <w:rPr>
            <w:noProof/>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92" w:history="1">
        <w:r w:rsidR="00F32DBB" w:rsidRPr="00720667">
          <w:rPr>
            <w:rStyle w:val="Hipercze"/>
            <w:noProof/>
          </w:rPr>
          <w:t>8.2. Monitoring realizacji Strategii</w:t>
        </w:r>
        <w:r w:rsidR="00F32DBB">
          <w:rPr>
            <w:noProof/>
            <w:webHidden/>
          </w:rPr>
          <w:tab/>
        </w:r>
        <w:r w:rsidR="006D3268">
          <w:rPr>
            <w:noProof/>
            <w:webHidden/>
          </w:rPr>
          <w:fldChar w:fldCharType="begin"/>
        </w:r>
        <w:r w:rsidR="00F32DBB">
          <w:rPr>
            <w:noProof/>
            <w:webHidden/>
          </w:rPr>
          <w:instrText xml:space="preserve"> PAGEREF _Toc438411492 \h </w:instrText>
        </w:r>
        <w:r w:rsidR="006D3268">
          <w:rPr>
            <w:noProof/>
            <w:webHidden/>
          </w:rPr>
        </w:r>
        <w:r w:rsidR="006D3268">
          <w:rPr>
            <w:noProof/>
            <w:webHidden/>
          </w:rPr>
          <w:fldChar w:fldCharType="separate"/>
        </w:r>
        <w:r w:rsidR="004467B3">
          <w:rPr>
            <w:noProof/>
            <w:webHidden/>
          </w:rPr>
          <w:t>100</w:t>
        </w:r>
        <w:r w:rsidR="006D3268">
          <w:rPr>
            <w:noProof/>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93" w:history="1">
        <w:r w:rsidR="00F32DBB" w:rsidRPr="00720667">
          <w:rPr>
            <w:rStyle w:val="Hipercze"/>
            <w:noProof/>
          </w:rPr>
          <w:t>8.3. Ocena skutków realizacji Strategii (ewaluacja)</w:t>
        </w:r>
        <w:r w:rsidR="00F32DBB">
          <w:rPr>
            <w:noProof/>
            <w:webHidden/>
          </w:rPr>
          <w:tab/>
        </w:r>
        <w:r w:rsidR="006D3268">
          <w:rPr>
            <w:noProof/>
            <w:webHidden/>
          </w:rPr>
          <w:fldChar w:fldCharType="begin"/>
        </w:r>
        <w:r w:rsidR="00F32DBB">
          <w:rPr>
            <w:noProof/>
            <w:webHidden/>
          </w:rPr>
          <w:instrText xml:space="preserve"> PAGEREF _Toc438411493 \h </w:instrText>
        </w:r>
        <w:r w:rsidR="006D3268">
          <w:rPr>
            <w:noProof/>
            <w:webHidden/>
          </w:rPr>
        </w:r>
        <w:r w:rsidR="006D3268">
          <w:rPr>
            <w:noProof/>
            <w:webHidden/>
          </w:rPr>
          <w:fldChar w:fldCharType="separate"/>
        </w:r>
        <w:r w:rsidR="004467B3">
          <w:rPr>
            <w:noProof/>
            <w:webHidden/>
          </w:rPr>
          <w:t>102</w:t>
        </w:r>
        <w:r w:rsidR="006D3268">
          <w:rPr>
            <w:noProof/>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94" w:history="1">
        <w:r w:rsidR="00F32DBB" w:rsidRPr="00720667">
          <w:rPr>
            <w:rStyle w:val="Hipercze"/>
            <w:noProof/>
          </w:rPr>
          <w:t>8.4. Ewentualne korekty planu i jego aktualizacja</w:t>
        </w:r>
        <w:r w:rsidR="00F32DBB">
          <w:rPr>
            <w:noProof/>
            <w:webHidden/>
          </w:rPr>
          <w:tab/>
        </w:r>
        <w:r w:rsidR="006D3268">
          <w:rPr>
            <w:noProof/>
            <w:webHidden/>
          </w:rPr>
          <w:fldChar w:fldCharType="begin"/>
        </w:r>
        <w:r w:rsidR="00F32DBB">
          <w:rPr>
            <w:noProof/>
            <w:webHidden/>
          </w:rPr>
          <w:instrText xml:space="preserve"> PAGEREF _Toc438411494 \h </w:instrText>
        </w:r>
        <w:r w:rsidR="006D3268">
          <w:rPr>
            <w:noProof/>
            <w:webHidden/>
          </w:rPr>
        </w:r>
        <w:r w:rsidR="006D3268">
          <w:rPr>
            <w:noProof/>
            <w:webHidden/>
          </w:rPr>
          <w:fldChar w:fldCharType="separate"/>
        </w:r>
        <w:r w:rsidR="004467B3">
          <w:rPr>
            <w:noProof/>
            <w:webHidden/>
          </w:rPr>
          <w:t>103</w:t>
        </w:r>
        <w:r w:rsidR="006D3268">
          <w:rPr>
            <w:noProof/>
            <w:webHidden/>
          </w:rPr>
          <w:fldChar w:fldCharType="end"/>
        </w:r>
      </w:hyperlink>
    </w:p>
    <w:p w:rsidR="00F32DBB" w:rsidRDefault="007B10AD">
      <w:pPr>
        <w:pStyle w:val="Spistreci2"/>
        <w:rPr>
          <w:rFonts w:asciiTheme="minorHAnsi" w:eastAsiaTheme="minorEastAsia" w:hAnsiTheme="minorHAnsi" w:cstheme="minorBidi"/>
          <w:smallCaps w:val="0"/>
          <w:noProof/>
          <w:sz w:val="22"/>
          <w:szCs w:val="22"/>
        </w:rPr>
      </w:pPr>
      <w:hyperlink w:anchor="_Toc438411495" w:history="1">
        <w:r w:rsidR="00F32DBB" w:rsidRPr="00720667">
          <w:rPr>
            <w:rStyle w:val="Hipercze"/>
            <w:noProof/>
          </w:rPr>
          <w:t>8.5. Informowanie społeczeństwa</w:t>
        </w:r>
        <w:r w:rsidR="00F32DBB">
          <w:rPr>
            <w:noProof/>
            <w:webHidden/>
          </w:rPr>
          <w:tab/>
        </w:r>
        <w:r w:rsidR="006D3268">
          <w:rPr>
            <w:noProof/>
            <w:webHidden/>
          </w:rPr>
          <w:fldChar w:fldCharType="begin"/>
        </w:r>
        <w:r w:rsidR="00F32DBB">
          <w:rPr>
            <w:noProof/>
            <w:webHidden/>
          </w:rPr>
          <w:instrText xml:space="preserve"> PAGEREF _Toc438411495 \h </w:instrText>
        </w:r>
        <w:r w:rsidR="006D3268">
          <w:rPr>
            <w:noProof/>
            <w:webHidden/>
          </w:rPr>
        </w:r>
        <w:r w:rsidR="006D3268">
          <w:rPr>
            <w:noProof/>
            <w:webHidden/>
          </w:rPr>
          <w:fldChar w:fldCharType="separate"/>
        </w:r>
        <w:r w:rsidR="004467B3">
          <w:rPr>
            <w:noProof/>
            <w:webHidden/>
          </w:rPr>
          <w:t>103</w:t>
        </w:r>
        <w:r w:rsidR="006D3268">
          <w:rPr>
            <w:noProof/>
            <w:webHidden/>
          </w:rPr>
          <w:fldChar w:fldCharType="end"/>
        </w:r>
      </w:hyperlink>
    </w:p>
    <w:p w:rsidR="00F32DBB" w:rsidRDefault="007B10AD">
      <w:pPr>
        <w:pStyle w:val="Spistreci1"/>
        <w:rPr>
          <w:rFonts w:asciiTheme="minorHAnsi" w:eastAsiaTheme="minorEastAsia" w:hAnsiTheme="minorHAnsi" w:cstheme="minorBidi"/>
          <w:b w:val="0"/>
          <w:bCs w:val="0"/>
          <w:caps w:val="0"/>
          <w:sz w:val="22"/>
          <w:szCs w:val="22"/>
        </w:rPr>
      </w:pPr>
      <w:hyperlink w:anchor="_Toc438411496" w:history="1">
        <w:r w:rsidR="00F32DBB" w:rsidRPr="00720667">
          <w:rPr>
            <w:rStyle w:val="Hipercze"/>
          </w:rPr>
          <w:t>9. SPIS TABEL</w:t>
        </w:r>
        <w:r w:rsidR="00F32DBB">
          <w:rPr>
            <w:webHidden/>
          </w:rPr>
          <w:tab/>
        </w:r>
        <w:r w:rsidR="006D3268">
          <w:rPr>
            <w:webHidden/>
          </w:rPr>
          <w:fldChar w:fldCharType="begin"/>
        </w:r>
        <w:r w:rsidR="00F32DBB">
          <w:rPr>
            <w:webHidden/>
          </w:rPr>
          <w:instrText xml:space="preserve"> PAGEREF _Toc438411496 \h </w:instrText>
        </w:r>
        <w:r w:rsidR="006D3268">
          <w:rPr>
            <w:webHidden/>
          </w:rPr>
        </w:r>
        <w:r w:rsidR="006D3268">
          <w:rPr>
            <w:webHidden/>
          </w:rPr>
          <w:fldChar w:fldCharType="separate"/>
        </w:r>
        <w:r w:rsidR="004467B3">
          <w:rPr>
            <w:webHidden/>
          </w:rPr>
          <w:t>105</w:t>
        </w:r>
        <w:r w:rsidR="006D3268">
          <w:rPr>
            <w:webHidden/>
          </w:rPr>
          <w:fldChar w:fldCharType="end"/>
        </w:r>
      </w:hyperlink>
    </w:p>
    <w:p w:rsidR="00F32DBB" w:rsidRDefault="007B10AD">
      <w:pPr>
        <w:pStyle w:val="Spistreci1"/>
        <w:rPr>
          <w:rFonts w:asciiTheme="minorHAnsi" w:eastAsiaTheme="minorEastAsia" w:hAnsiTheme="minorHAnsi" w:cstheme="minorBidi"/>
          <w:b w:val="0"/>
          <w:bCs w:val="0"/>
          <w:caps w:val="0"/>
          <w:sz w:val="22"/>
          <w:szCs w:val="22"/>
        </w:rPr>
      </w:pPr>
      <w:hyperlink w:anchor="_Toc438411497" w:history="1">
        <w:r w:rsidR="00F32DBB" w:rsidRPr="00720667">
          <w:rPr>
            <w:rStyle w:val="Hipercze"/>
          </w:rPr>
          <w:t>10. SPIS WYKRESÓW</w:t>
        </w:r>
        <w:r w:rsidR="00F32DBB">
          <w:rPr>
            <w:webHidden/>
          </w:rPr>
          <w:tab/>
        </w:r>
        <w:r w:rsidR="006D3268">
          <w:rPr>
            <w:webHidden/>
          </w:rPr>
          <w:fldChar w:fldCharType="begin"/>
        </w:r>
        <w:r w:rsidR="00F32DBB">
          <w:rPr>
            <w:webHidden/>
          </w:rPr>
          <w:instrText xml:space="preserve"> PAGEREF _Toc438411497 \h </w:instrText>
        </w:r>
        <w:r w:rsidR="006D3268">
          <w:rPr>
            <w:webHidden/>
          </w:rPr>
        </w:r>
        <w:r w:rsidR="006D3268">
          <w:rPr>
            <w:webHidden/>
          </w:rPr>
          <w:fldChar w:fldCharType="separate"/>
        </w:r>
        <w:r w:rsidR="004467B3">
          <w:rPr>
            <w:webHidden/>
          </w:rPr>
          <w:t>105</w:t>
        </w:r>
        <w:r w:rsidR="006D3268">
          <w:rPr>
            <w:webHidden/>
          </w:rPr>
          <w:fldChar w:fldCharType="end"/>
        </w:r>
      </w:hyperlink>
    </w:p>
    <w:p w:rsidR="00F32DBB" w:rsidRDefault="007B10AD">
      <w:pPr>
        <w:pStyle w:val="Spistreci1"/>
        <w:rPr>
          <w:rFonts w:asciiTheme="minorHAnsi" w:eastAsiaTheme="minorEastAsia" w:hAnsiTheme="minorHAnsi" w:cstheme="minorBidi"/>
          <w:b w:val="0"/>
          <w:bCs w:val="0"/>
          <w:caps w:val="0"/>
          <w:sz w:val="22"/>
          <w:szCs w:val="22"/>
        </w:rPr>
      </w:pPr>
      <w:hyperlink w:anchor="_Toc438411498" w:history="1">
        <w:r w:rsidR="00F32DBB" w:rsidRPr="00720667">
          <w:rPr>
            <w:rStyle w:val="Hipercze"/>
          </w:rPr>
          <w:t>11. SPIS RYSUNKÓW</w:t>
        </w:r>
        <w:r w:rsidR="00F32DBB">
          <w:rPr>
            <w:webHidden/>
          </w:rPr>
          <w:tab/>
        </w:r>
        <w:r w:rsidR="006D3268">
          <w:rPr>
            <w:webHidden/>
          </w:rPr>
          <w:fldChar w:fldCharType="begin"/>
        </w:r>
        <w:r w:rsidR="00F32DBB">
          <w:rPr>
            <w:webHidden/>
          </w:rPr>
          <w:instrText xml:space="preserve"> PAGEREF _Toc438411498 \h </w:instrText>
        </w:r>
        <w:r w:rsidR="006D3268">
          <w:rPr>
            <w:webHidden/>
          </w:rPr>
        </w:r>
        <w:r w:rsidR="006D3268">
          <w:rPr>
            <w:webHidden/>
          </w:rPr>
          <w:fldChar w:fldCharType="separate"/>
        </w:r>
        <w:r w:rsidR="004467B3">
          <w:rPr>
            <w:webHidden/>
          </w:rPr>
          <w:t>105</w:t>
        </w:r>
        <w:r w:rsidR="006D3268">
          <w:rPr>
            <w:webHidden/>
          </w:rPr>
          <w:fldChar w:fldCharType="end"/>
        </w:r>
      </w:hyperlink>
    </w:p>
    <w:p w:rsidR="00F32DBB" w:rsidRDefault="007B10AD">
      <w:pPr>
        <w:pStyle w:val="Spistreci1"/>
        <w:rPr>
          <w:rFonts w:asciiTheme="minorHAnsi" w:eastAsiaTheme="minorEastAsia" w:hAnsiTheme="minorHAnsi" w:cstheme="minorBidi"/>
          <w:b w:val="0"/>
          <w:bCs w:val="0"/>
          <w:caps w:val="0"/>
          <w:sz w:val="22"/>
          <w:szCs w:val="22"/>
        </w:rPr>
      </w:pPr>
      <w:hyperlink w:anchor="_Toc438411499" w:history="1">
        <w:r w:rsidR="00F32DBB" w:rsidRPr="00720667">
          <w:rPr>
            <w:rStyle w:val="Hipercze"/>
          </w:rPr>
          <w:t>ZAŁĄCZNIK 1. FORMULARZ ANKIETY</w:t>
        </w:r>
        <w:r w:rsidR="00F32DBB">
          <w:rPr>
            <w:webHidden/>
          </w:rPr>
          <w:tab/>
        </w:r>
        <w:r w:rsidR="006D3268">
          <w:rPr>
            <w:webHidden/>
          </w:rPr>
          <w:fldChar w:fldCharType="begin"/>
        </w:r>
        <w:r w:rsidR="00F32DBB">
          <w:rPr>
            <w:webHidden/>
          </w:rPr>
          <w:instrText xml:space="preserve"> PAGEREF _Toc438411499 \h </w:instrText>
        </w:r>
        <w:r w:rsidR="006D3268">
          <w:rPr>
            <w:webHidden/>
          </w:rPr>
        </w:r>
        <w:r w:rsidR="006D3268">
          <w:rPr>
            <w:webHidden/>
          </w:rPr>
          <w:fldChar w:fldCharType="separate"/>
        </w:r>
        <w:r w:rsidR="004467B3">
          <w:rPr>
            <w:webHidden/>
          </w:rPr>
          <w:t>106</w:t>
        </w:r>
        <w:r w:rsidR="006D3268">
          <w:rPr>
            <w:webHidden/>
          </w:rPr>
          <w:fldChar w:fldCharType="end"/>
        </w:r>
      </w:hyperlink>
    </w:p>
    <w:p w:rsidR="000F5F83" w:rsidRPr="00B664BE" w:rsidRDefault="006D3268" w:rsidP="0035405A">
      <w:pPr>
        <w:rPr>
          <w:rFonts w:ascii="Cambria" w:hAnsi="Cambria"/>
          <w:b/>
        </w:rPr>
      </w:pPr>
      <w:r w:rsidRPr="00B664BE">
        <w:rPr>
          <w:rFonts w:ascii="Cambria" w:hAnsi="Cambria"/>
          <w:b/>
          <w:bCs/>
          <w:caps/>
        </w:rPr>
        <w:fldChar w:fldCharType="end"/>
      </w:r>
    </w:p>
    <w:p w:rsidR="00887377" w:rsidRPr="00B664BE" w:rsidRDefault="00887377">
      <w:pPr>
        <w:rPr>
          <w:rFonts w:ascii="Cambria" w:hAnsi="Cambria"/>
          <w:b/>
        </w:rPr>
      </w:pPr>
      <w:r w:rsidRPr="00B664BE">
        <w:br w:type="page"/>
      </w:r>
    </w:p>
    <w:p w:rsidR="000F5F83" w:rsidRPr="00B664BE" w:rsidRDefault="000F5F83" w:rsidP="00AD66D1">
      <w:pPr>
        <w:pStyle w:val="Styl1"/>
        <w:shd w:val="clear" w:color="auto" w:fill="5CD65C"/>
        <w:outlineLvl w:val="0"/>
      </w:pPr>
      <w:bookmarkStart w:id="14" w:name="_Toc341969954"/>
      <w:bookmarkStart w:id="15" w:name="_Toc438411469"/>
      <w:r w:rsidRPr="00B664BE">
        <w:lastRenderedPageBreak/>
        <w:t xml:space="preserve">1. </w:t>
      </w:r>
      <w:r w:rsidR="00C83208" w:rsidRPr="00B664BE">
        <w:t>PROCES I METODY OPRACOWANIA STRATEGII</w:t>
      </w:r>
      <w:bookmarkEnd w:id="14"/>
      <w:bookmarkEnd w:id="15"/>
    </w:p>
    <w:p w:rsidR="000209CB" w:rsidRPr="00B664BE" w:rsidRDefault="000209CB" w:rsidP="000F5F83">
      <w:pPr>
        <w:rPr>
          <w:rFonts w:ascii="Cambria" w:hAnsi="Cambria"/>
        </w:rPr>
      </w:pPr>
    </w:p>
    <w:p w:rsidR="000F5F83" w:rsidRPr="00B664BE" w:rsidRDefault="00887377" w:rsidP="00887377">
      <w:pPr>
        <w:pStyle w:val="Styl2"/>
        <w:outlineLvl w:val="1"/>
      </w:pPr>
      <w:bookmarkStart w:id="16" w:name="_Toc341969955"/>
      <w:bookmarkStart w:id="17" w:name="_Toc438411470"/>
      <w:r w:rsidRPr="00B664BE">
        <w:t>1.1</w:t>
      </w:r>
      <w:r w:rsidR="00903114" w:rsidRPr="00B664BE">
        <w:t xml:space="preserve">. </w:t>
      </w:r>
      <w:r w:rsidR="00C83208" w:rsidRPr="00B664BE">
        <w:t xml:space="preserve">Proces tworzenia </w:t>
      </w:r>
      <w:r w:rsidR="004A4508" w:rsidRPr="00B664BE">
        <w:t>S</w:t>
      </w:r>
      <w:r w:rsidR="00C83208" w:rsidRPr="00B664BE">
        <w:t xml:space="preserve">trategii </w:t>
      </w:r>
      <w:r w:rsidR="004A4508" w:rsidRPr="00B664BE">
        <w:t>R</w:t>
      </w:r>
      <w:r w:rsidR="00F9215B" w:rsidRPr="00B664BE">
        <w:t xml:space="preserve">ozwoju </w:t>
      </w:r>
      <w:r w:rsidR="004A4508" w:rsidRPr="00B664BE">
        <w:t>G</w:t>
      </w:r>
      <w:r w:rsidR="00F9215B" w:rsidRPr="00B664BE">
        <w:t xml:space="preserve">miny </w:t>
      </w:r>
      <w:bookmarkEnd w:id="16"/>
      <w:r w:rsidR="00CE64F0">
        <w:t>Drawsko</w:t>
      </w:r>
      <w:r w:rsidR="0066372F" w:rsidRPr="00B664BE">
        <w:t xml:space="preserve"> na lata 2016-2024</w:t>
      </w:r>
      <w:bookmarkEnd w:id="17"/>
    </w:p>
    <w:p w:rsidR="000209CB" w:rsidRPr="00B664BE" w:rsidRDefault="000209CB" w:rsidP="00F74113">
      <w:pPr>
        <w:jc w:val="both"/>
        <w:rPr>
          <w:rFonts w:ascii="Cambria" w:hAnsi="Cambria"/>
        </w:rPr>
      </w:pPr>
    </w:p>
    <w:p w:rsidR="00C83208" w:rsidRPr="00B664BE" w:rsidRDefault="007C3338" w:rsidP="00C83208">
      <w:pPr>
        <w:jc w:val="both"/>
        <w:rPr>
          <w:rFonts w:ascii="Cambria" w:hAnsi="Cambria"/>
        </w:rPr>
      </w:pPr>
      <w:r w:rsidRPr="00B664BE">
        <w:rPr>
          <w:rFonts w:ascii="Cambria" w:hAnsi="Cambria"/>
        </w:rPr>
        <w:t>Po kilku</w:t>
      </w:r>
      <w:r w:rsidR="00C83208" w:rsidRPr="00B664BE">
        <w:rPr>
          <w:rFonts w:ascii="Cambria" w:hAnsi="Cambria"/>
        </w:rPr>
        <w:t xml:space="preserve"> miesiącach intensywnych prac dobiegł końca proces opracowywania </w:t>
      </w:r>
      <w:r w:rsidR="00AF7D53" w:rsidRPr="00B664BE">
        <w:rPr>
          <w:rFonts w:ascii="Cambria" w:hAnsi="Cambria"/>
        </w:rPr>
        <w:t>S</w:t>
      </w:r>
      <w:r w:rsidR="00C83208" w:rsidRPr="00B664BE">
        <w:rPr>
          <w:rFonts w:ascii="Cambria" w:hAnsi="Cambria"/>
        </w:rPr>
        <w:t xml:space="preserve">trategii </w:t>
      </w:r>
      <w:r w:rsidR="00AF7D53" w:rsidRPr="00B664BE">
        <w:rPr>
          <w:rFonts w:ascii="Cambria" w:hAnsi="Cambria"/>
        </w:rPr>
        <w:t>R</w:t>
      </w:r>
      <w:r w:rsidR="00C83208" w:rsidRPr="00B664BE">
        <w:rPr>
          <w:rFonts w:ascii="Cambria" w:hAnsi="Cambria"/>
        </w:rPr>
        <w:t xml:space="preserve">ozwoju </w:t>
      </w:r>
      <w:r w:rsidR="00AF7D53" w:rsidRPr="00B664BE">
        <w:rPr>
          <w:rFonts w:ascii="Cambria" w:hAnsi="Cambria"/>
        </w:rPr>
        <w:t>G</w:t>
      </w:r>
      <w:r w:rsidRPr="00B664BE">
        <w:rPr>
          <w:rFonts w:ascii="Cambria" w:hAnsi="Cambria"/>
        </w:rPr>
        <w:t xml:space="preserve">miny </w:t>
      </w:r>
      <w:r w:rsidR="00CE64F0">
        <w:rPr>
          <w:rFonts w:ascii="Cambria" w:hAnsi="Cambria"/>
        </w:rPr>
        <w:t>Drawsko</w:t>
      </w:r>
      <w:r w:rsidRPr="00B664BE">
        <w:rPr>
          <w:rFonts w:ascii="Cambria" w:hAnsi="Cambria"/>
        </w:rPr>
        <w:t xml:space="preserve">, który rozpoczął się w </w:t>
      </w:r>
      <w:r w:rsidR="00F34A1F">
        <w:rPr>
          <w:rFonts w:ascii="Cambria" w:hAnsi="Cambria"/>
        </w:rPr>
        <w:t>czerwcu</w:t>
      </w:r>
      <w:r w:rsidR="00DF0209" w:rsidRPr="00B664BE">
        <w:rPr>
          <w:rFonts w:ascii="Cambria" w:hAnsi="Cambria"/>
        </w:rPr>
        <w:t xml:space="preserve"> 2015</w:t>
      </w:r>
      <w:r w:rsidR="00C83208" w:rsidRPr="00B664BE">
        <w:rPr>
          <w:rFonts w:ascii="Cambria" w:hAnsi="Cambria"/>
        </w:rPr>
        <w:t xml:space="preserve"> roku podpisaniem umowy między </w:t>
      </w:r>
      <w:r w:rsidR="00DF0209" w:rsidRPr="00B664BE">
        <w:rPr>
          <w:rFonts w:ascii="Cambria" w:hAnsi="Cambria"/>
        </w:rPr>
        <w:t>g</w:t>
      </w:r>
      <w:r w:rsidRPr="00B664BE">
        <w:rPr>
          <w:rFonts w:ascii="Cambria" w:hAnsi="Cambria"/>
        </w:rPr>
        <w:t xml:space="preserve">miną </w:t>
      </w:r>
      <w:r w:rsidR="00CE64F0">
        <w:rPr>
          <w:rFonts w:ascii="Cambria" w:hAnsi="Cambria"/>
        </w:rPr>
        <w:t>Drawsko</w:t>
      </w:r>
      <w:r w:rsidR="00927FA9" w:rsidRPr="00B664BE">
        <w:rPr>
          <w:rFonts w:ascii="Cambria" w:hAnsi="Cambria"/>
        </w:rPr>
        <w:t xml:space="preserve"> </w:t>
      </w:r>
      <w:r w:rsidR="00C83208" w:rsidRPr="00B664BE">
        <w:rPr>
          <w:rFonts w:ascii="Cambria" w:hAnsi="Cambria"/>
        </w:rPr>
        <w:t xml:space="preserve">a </w:t>
      </w:r>
      <w:r w:rsidR="00F34A1F">
        <w:rPr>
          <w:rFonts w:ascii="Cambria" w:hAnsi="Cambria"/>
        </w:rPr>
        <w:t>Fundacją „Partnerzy dla Samorządu”</w:t>
      </w:r>
      <w:r w:rsidR="00903114" w:rsidRPr="00B664BE">
        <w:rPr>
          <w:rFonts w:ascii="Cambria" w:hAnsi="Cambria"/>
        </w:rPr>
        <w:t xml:space="preserve"> z Poznania.</w:t>
      </w:r>
    </w:p>
    <w:p w:rsidR="00C83208" w:rsidRPr="00B664BE" w:rsidRDefault="00C83208" w:rsidP="00C83208">
      <w:pPr>
        <w:jc w:val="both"/>
        <w:rPr>
          <w:rFonts w:ascii="Cambria" w:hAnsi="Cambria"/>
        </w:rPr>
      </w:pPr>
    </w:p>
    <w:p w:rsidR="00C83208" w:rsidRPr="00B664BE" w:rsidRDefault="00C83208" w:rsidP="00C83208">
      <w:pPr>
        <w:jc w:val="both"/>
        <w:rPr>
          <w:rFonts w:ascii="Cambria" w:hAnsi="Cambria"/>
        </w:rPr>
      </w:pPr>
      <w:r w:rsidRPr="00B664BE">
        <w:rPr>
          <w:rFonts w:ascii="Cambria" w:hAnsi="Cambria"/>
        </w:rPr>
        <w:t xml:space="preserve">Proces sporządzania </w:t>
      </w:r>
      <w:r w:rsidR="00AF7D53" w:rsidRPr="00B664BE">
        <w:rPr>
          <w:rFonts w:ascii="Cambria" w:hAnsi="Cambria"/>
        </w:rPr>
        <w:t>S</w:t>
      </w:r>
      <w:r w:rsidRPr="00B664BE">
        <w:rPr>
          <w:rFonts w:ascii="Cambria" w:hAnsi="Cambria"/>
        </w:rPr>
        <w:t>trategii był wspólną pracą licznego grona przedstawicieli samorządu (</w:t>
      </w:r>
      <w:r w:rsidR="007C3338" w:rsidRPr="00B664BE">
        <w:rPr>
          <w:rFonts w:ascii="Cambria" w:hAnsi="Cambria"/>
        </w:rPr>
        <w:t xml:space="preserve">pracowników </w:t>
      </w:r>
      <w:r w:rsidR="00E9372D" w:rsidRPr="00B664BE">
        <w:rPr>
          <w:rFonts w:ascii="Cambria" w:hAnsi="Cambria"/>
        </w:rPr>
        <w:t xml:space="preserve">Urzędu </w:t>
      </w:r>
      <w:r w:rsidR="00DF0209" w:rsidRPr="00B664BE">
        <w:rPr>
          <w:rFonts w:ascii="Cambria" w:hAnsi="Cambria"/>
        </w:rPr>
        <w:t>Gminy</w:t>
      </w:r>
      <w:r w:rsidR="00903114" w:rsidRPr="00B664BE">
        <w:rPr>
          <w:rFonts w:ascii="Cambria" w:hAnsi="Cambria"/>
        </w:rPr>
        <w:t xml:space="preserve">, </w:t>
      </w:r>
      <w:r w:rsidRPr="00B664BE">
        <w:rPr>
          <w:rFonts w:ascii="Cambria" w:hAnsi="Cambria"/>
        </w:rPr>
        <w:t>gminnych jednostek organizacyjnych</w:t>
      </w:r>
      <w:r w:rsidR="007C3338" w:rsidRPr="00B664BE">
        <w:rPr>
          <w:rFonts w:ascii="Cambria" w:hAnsi="Cambria"/>
        </w:rPr>
        <w:t xml:space="preserve">, </w:t>
      </w:r>
      <w:r w:rsidR="00F34A1F">
        <w:rPr>
          <w:rFonts w:ascii="Cambria" w:hAnsi="Cambria"/>
        </w:rPr>
        <w:t xml:space="preserve">spółki gminnej, </w:t>
      </w:r>
      <w:r w:rsidR="007C3338" w:rsidRPr="00B664BE">
        <w:rPr>
          <w:rFonts w:ascii="Cambria" w:hAnsi="Cambria"/>
        </w:rPr>
        <w:t>radnych oraz lokalnych przedsiębiorców</w:t>
      </w:r>
      <w:r w:rsidR="00AF7D53" w:rsidRPr="00B664BE">
        <w:rPr>
          <w:rFonts w:ascii="Cambria" w:hAnsi="Cambria"/>
        </w:rPr>
        <w:t xml:space="preserve"> i przedstawicieli różnych grup społecznych</w:t>
      </w:r>
      <w:r w:rsidR="007C3338" w:rsidRPr="00B664BE">
        <w:rPr>
          <w:rFonts w:ascii="Cambria" w:hAnsi="Cambria"/>
        </w:rPr>
        <w:t xml:space="preserve">) oraz konsultantów </w:t>
      </w:r>
      <w:r w:rsidR="00F34A1F">
        <w:rPr>
          <w:rFonts w:ascii="Cambria" w:hAnsi="Cambria"/>
        </w:rPr>
        <w:t>Fundacji</w:t>
      </w:r>
      <w:r w:rsidRPr="00B664BE">
        <w:rPr>
          <w:rFonts w:ascii="Cambria" w:hAnsi="Cambria"/>
        </w:rPr>
        <w:t>. Charakterystyczną cechą tego procesu była aktywna pomoc ze strony Gminy w zbieraniu danych, uczestnictw</w:t>
      </w:r>
      <w:r w:rsidR="007C3338" w:rsidRPr="00B664BE">
        <w:rPr>
          <w:rFonts w:ascii="Cambria" w:hAnsi="Cambria"/>
        </w:rPr>
        <w:t xml:space="preserve">o w interpretacji tych danych i </w:t>
      </w:r>
      <w:r w:rsidRPr="00B664BE">
        <w:rPr>
          <w:rFonts w:ascii="Cambria" w:hAnsi="Cambria"/>
        </w:rPr>
        <w:t xml:space="preserve">sporządzeniu diagnozy stanu Gminy oraz szeroka partycypacja przedstawicieli </w:t>
      </w:r>
      <w:r w:rsidR="001A2C75" w:rsidRPr="00B664BE">
        <w:rPr>
          <w:rFonts w:ascii="Cambria" w:hAnsi="Cambria"/>
        </w:rPr>
        <w:t xml:space="preserve">mieszkańców i </w:t>
      </w:r>
      <w:r w:rsidRPr="00B664BE">
        <w:rPr>
          <w:rFonts w:ascii="Cambria" w:hAnsi="Cambria"/>
        </w:rPr>
        <w:t>różnych instytucji z terenu Gminy w określaniu możliwości rozwojowych i budowaniu programów strategicznego rozwoju.</w:t>
      </w:r>
    </w:p>
    <w:p w:rsidR="00C83208" w:rsidRPr="00B664BE" w:rsidRDefault="00C83208" w:rsidP="00C83208">
      <w:pPr>
        <w:jc w:val="both"/>
        <w:rPr>
          <w:rFonts w:ascii="Cambria" w:hAnsi="Cambria"/>
        </w:rPr>
      </w:pPr>
    </w:p>
    <w:p w:rsidR="00AF7D53" w:rsidRPr="00B664BE" w:rsidRDefault="00C83208" w:rsidP="00C83208">
      <w:pPr>
        <w:jc w:val="both"/>
        <w:rPr>
          <w:rFonts w:ascii="Cambria" w:hAnsi="Cambria"/>
        </w:rPr>
      </w:pPr>
      <w:r w:rsidRPr="00B664BE">
        <w:rPr>
          <w:rFonts w:ascii="Cambria" w:hAnsi="Cambria"/>
        </w:rPr>
        <w:t xml:space="preserve">Prace zostały podzielone na kilka etapów, których przebieg opisano poniżej. </w:t>
      </w:r>
      <w:r w:rsidR="00AF7D53" w:rsidRPr="00B664BE">
        <w:rPr>
          <w:rFonts w:ascii="Cambria" w:hAnsi="Cambria"/>
        </w:rPr>
        <w:t xml:space="preserve">Proces ten był </w:t>
      </w:r>
      <w:r w:rsidRPr="00B664BE">
        <w:rPr>
          <w:rFonts w:ascii="Cambria" w:hAnsi="Cambria"/>
        </w:rPr>
        <w:t xml:space="preserve">zgodny z podstawowymi zasadami planowania strategicznego. Model zarządzania strategicznego w literaturze przedstawiany jest przeważnie w postaci cyklu: </w:t>
      </w:r>
    </w:p>
    <w:p w:rsidR="00C83208" w:rsidRPr="00B664BE" w:rsidRDefault="00C83208" w:rsidP="00C83208">
      <w:pPr>
        <w:jc w:val="both"/>
        <w:rPr>
          <w:rFonts w:ascii="Cambria" w:hAnsi="Cambria"/>
        </w:rPr>
      </w:pPr>
      <w:r w:rsidRPr="00B664BE">
        <w:rPr>
          <w:rFonts w:ascii="Cambria" w:hAnsi="Cambria"/>
        </w:rPr>
        <w:t xml:space="preserve">analiza (diagnoza) </w:t>
      </w:r>
      <w:r w:rsidRPr="00B664BE">
        <w:t>→</w:t>
      </w:r>
      <w:r w:rsidRPr="00B664BE">
        <w:rPr>
          <w:rFonts w:ascii="Cambria" w:hAnsi="Cambria"/>
        </w:rPr>
        <w:t xml:space="preserve"> planowanie </w:t>
      </w:r>
      <w:r w:rsidRPr="00B664BE">
        <w:t>→</w:t>
      </w:r>
      <w:r w:rsidRPr="00B664BE">
        <w:rPr>
          <w:rFonts w:ascii="Cambria" w:hAnsi="Cambria"/>
        </w:rPr>
        <w:t xml:space="preserve"> wdrażanie </w:t>
      </w:r>
      <w:r w:rsidRPr="00B664BE">
        <w:t>→</w:t>
      </w:r>
      <w:r w:rsidRPr="00B664BE">
        <w:rPr>
          <w:rFonts w:ascii="Cambria" w:hAnsi="Cambria"/>
        </w:rPr>
        <w:t xml:space="preserve"> ocena, która w kolejnej fazie przyjmuje postać korekty i aktualizacji planów.</w:t>
      </w:r>
    </w:p>
    <w:p w:rsidR="00C83208" w:rsidRPr="00B664BE" w:rsidRDefault="00C83208" w:rsidP="00C83208">
      <w:pPr>
        <w:jc w:val="both"/>
        <w:rPr>
          <w:rFonts w:ascii="Cambria" w:hAnsi="Cambria"/>
        </w:rPr>
      </w:pPr>
    </w:p>
    <w:p w:rsidR="00C83208" w:rsidRPr="00B664BE" w:rsidRDefault="00C83208" w:rsidP="00C83208">
      <w:pPr>
        <w:pStyle w:val="Tekstpodstawowywcity2"/>
        <w:spacing w:after="0" w:line="240" w:lineRule="auto"/>
        <w:ind w:left="0"/>
        <w:jc w:val="both"/>
        <w:rPr>
          <w:rFonts w:ascii="Cambria" w:hAnsi="Cambria"/>
        </w:rPr>
      </w:pPr>
      <w:r w:rsidRPr="00B664BE">
        <w:rPr>
          <w:rFonts w:ascii="Cambria" w:hAnsi="Cambria"/>
        </w:rPr>
        <w:t xml:space="preserve">Zgodnie z powyższym modelem, formułowanie </w:t>
      </w:r>
      <w:r w:rsidR="001A2C75" w:rsidRPr="00B664BE">
        <w:rPr>
          <w:rFonts w:ascii="Cambria" w:hAnsi="Cambria"/>
        </w:rPr>
        <w:t>S</w:t>
      </w:r>
      <w:r w:rsidRPr="00B664BE">
        <w:rPr>
          <w:rFonts w:ascii="Cambria" w:hAnsi="Cambria"/>
        </w:rPr>
        <w:t xml:space="preserve">trategii zostało poprzedzone sporządzeniem kompleksowego </w:t>
      </w:r>
      <w:r w:rsidRPr="00B664BE">
        <w:rPr>
          <w:rFonts w:ascii="Cambria" w:hAnsi="Cambria"/>
          <w:b/>
        </w:rPr>
        <w:t xml:space="preserve">„Raportu o Stanie Gminy </w:t>
      </w:r>
      <w:r w:rsidR="00CE64F0">
        <w:rPr>
          <w:rFonts w:ascii="Cambria" w:hAnsi="Cambria"/>
          <w:b/>
        </w:rPr>
        <w:t>Drawsko</w:t>
      </w:r>
      <w:r w:rsidRPr="00B664BE">
        <w:rPr>
          <w:rFonts w:ascii="Cambria" w:hAnsi="Cambria"/>
          <w:b/>
        </w:rPr>
        <w:t>”</w:t>
      </w:r>
      <w:r w:rsidRPr="00B664BE">
        <w:rPr>
          <w:rFonts w:ascii="Cambria" w:hAnsi="Cambria"/>
        </w:rPr>
        <w:t>. Celem jego przygotowania był</w:t>
      </w:r>
      <w:r w:rsidR="003B1413" w:rsidRPr="00B664BE">
        <w:rPr>
          <w:rFonts w:ascii="Cambria" w:hAnsi="Cambria"/>
        </w:rPr>
        <w:t xml:space="preserve">o uzyskanie dokładnego wglądu w </w:t>
      </w:r>
      <w:r w:rsidRPr="00B664BE">
        <w:rPr>
          <w:rFonts w:ascii="Cambria" w:hAnsi="Cambria"/>
        </w:rPr>
        <w:t>sytuację gospodarczą i społeczną Gminy.</w:t>
      </w:r>
    </w:p>
    <w:p w:rsidR="00C83208" w:rsidRPr="00B664BE" w:rsidRDefault="00C83208" w:rsidP="00C83208">
      <w:pPr>
        <w:pStyle w:val="Tekstpodstawowywcity2"/>
        <w:spacing w:after="0" w:line="240" w:lineRule="auto"/>
        <w:ind w:left="0"/>
        <w:jc w:val="both"/>
        <w:rPr>
          <w:rFonts w:ascii="Cambria" w:hAnsi="Cambria"/>
        </w:rPr>
      </w:pPr>
    </w:p>
    <w:p w:rsidR="00C83208" w:rsidRPr="00B664BE" w:rsidRDefault="00C83208" w:rsidP="00C83208">
      <w:pPr>
        <w:jc w:val="both"/>
        <w:rPr>
          <w:rFonts w:ascii="Cambria" w:hAnsi="Cambria"/>
        </w:rPr>
      </w:pPr>
      <w:r w:rsidRPr="00B664BE">
        <w:rPr>
          <w:rFonts w:ascii="Cambria" w:hAnsi="Cambria"/>
        </w:rPr>
        <w:t>Na początku zostało przeprowadzone spotkanie z przedstawicielami Gminy, w trakcie którego szczegółowo omówiono proces sporządzania diagnozy stanu Gminy oraz przedstawiono zakres niezbędnych informacji do opracowania Raportu. Zbieraniu danych poświęcono kilka następnych tygodni. Praca ta była realizowan</w:t>
      </w:r>
      <w:r w:rsidR="00DE0C56" w:rsidRPr="00B664BE">
        <w:rPr>
          <w:rFonts w:ascii="Cambria" w:hAnsi="Cambria"/>
        </w:rPr>
        <w:t xml:space="preserve">a przez </w:t>
      </w:r>
      <w:r w:rsidR="007C3338" w:rsidRPr="00B664BE">
        <w:rPr>
          <w:rFonts w:ascii="Cambria" w:hAnsi="Cambria"/>
        </w:rPr>
        <w:t xml:space="preserve">pracowników </w:t>
      </w:r>
      <w:r w:rsidR="00821283" w:rsidRPr="00B664BE">
        <w:rPr>
          <w:rFonts w:ascii="Cambria" w:hAnsi="Cambria"/>
        </w:rPr>
        <w:t xml:space="preserve">Urzędu </w:t>
      </w:r>
      <w:r w:rsidR="00DF0209" w:rsidRPr="00B664BE">
        <w:rPr>
          <w:rFonts w:ascii="Cambria" w:hAnsi="Cambria"/>
        </w:rPr>
        <w:t>Gminy</w:t>
      </w:r>
      <w:r w:rsidRPr="00B664BE">
        <w:rPr>
          <w:rFonts w:ascii="Cambria" w:hAnsi="Cambria"/>
        </w:rPr>
        <w:t xml:space="preserve"> oraz wielu innych jednostek i instytucji.</w:t>
      </w:r>
    </w:p>
    <w:p w:rsidR="00C83208" w:rsidRPr="00B664BE" w:rsidRDefault="00C83208" w:rsidP="00C83208">
      <w:pPr>
        <w:pStyle w:val="Tekstpodstawowywcity2"/>
        <w:spacing w:after="0" w:line="240" w:lineRule="auto"/>
        <w:ind w:left="0"/>
        <w:jc w:val="both"/>
        <w:rPr>
          <w:rFonts w:ascii="Cambria" w:hAnsi="Cambria"/>
        </w:rPr>
      </w:pPr>
    </w:p>
    <w:p w:rsidR="00C83208" w:rsidRPr="00B664BE" w:rsidRDefault="00C83208" w:rsidP="00C83208">
      <w:pPr>
        <w:jc w:val="both"/>
        <w:rPr>
          <w:rFonts w:ascii="Cambria" w:hAnsi="Cambria"/>
        </w:rPr>
      </w:pPr>
      <w:r w:rsidRPr="00B664BE">
        <w:rPr>
          <w:rFonts w:ascii="Cambria" w:hAnsi="Cambria"/>
        </w:rPr>
        <w:t xml:space="preserve">Zgromadzone zostały szczegółowe dane o wszystkich aspektach funkcjonowania Gminy według stanu na dzień opracowywania Raportu, jak również za kilka lat wstecz. Dzięki temu powstała możliwość dokonywania analizy historycznej, czyli wszechstronnego porównywania poziomu rozwoju Gminy na przestrzeni ostatnich lat. Raport pokazał także pewne trendy rozwojowe i stał się podstawą do obiektywnej, opartej na faktach, oceny możliwości dalszego rozwoju Gminy. Jest on opisem stanu, do którego będzie się można odwoływać w trakcie realizacji </w:t>
      </w:r>
      <w:r w:rsidR="00821283" w:rsidRPr="00B664BE">
        <w:rPr>
          <w:rFonts w:ascii="Cambria" w:hAnsi="Cambria"/>
        </w:rPr>
        <w:t>S</w:t>
      </w:r>
      <w:r w:rsidRPr="00B664BE">
        <w:rPr>
          <w:rFonts w:ascii="Cambria" w:hAnsi="Cambria"/>
        </w:rPr>
        <w:t>trategii, śledząc postępy wdrażania zaplanowanych działań.</w:t>
      </w:r>
    </w:p>
    <w:p w:rsidR="004A3030" w:rsidRPr="00B664BE" w:rsidRDefault="004A3030" w:rsidP="004A3030">
      <w:pPr>
        <w:pStyle w:val="BodyText31"/>
        <w:spacing w:line="240" w:lineRule="auto"/>
        <w:ind w:firstLine="0"/>
        <w:rPr>
          <w:rFonts w:ascii="Cambria" w:hAnsi="Cambria"/>
        </w:rPr>
      </w:pPr>
    </w:p>
    <w:p w:rsidR="00C83208" w:rsidRDefault="004A3030" w:rsidP="00C85111">
      <w:pPr>
        <w:pStyle w:val="BodyText31"/>
        <w:spacing w:line="240" w:lineRule="auto"/>
        <w:ind w:firstLine="0"/>
        <w:rPr>
          <w:rFonts w:ascii="Cambria" w:hAnsi="Cambria"/>
        </w:rPr>
      </w:pPr>
      <w:r w:rsidRPr="00B664BE">
        <w:rPr>
          <w:rFonts w:ascii="Cambria" w:hAnsi="Cambria"/>
        </w:rPr>
        <w:t xml:space="preserve">Sporządzony Raport stał się punktem wyjścia do przygotowania </w:t>
      </w:r>
      <w:r w:rsidR="00821283" w:rsidRPr="00B664BE">
        <w:rPr>
          <w:rFonts w:ascii="Cambria" w:hAnsi="Cambria"/>
        </w:rPr>
        <w:t>S</w:t>
      </w:r>
      <w:r w:rsidRPr="00B664BE">
        <w:rPr>
          <w:rFonts w:ascii="Cambria" w:hAnsi="Cambria"/>
        </w:rPr>
        <w:t xml:space="preserve">trategii </w:t>
      </w:r>
      <w:r w:rsidR="00821283" w:rsidRPr="00B664BE">
        <w:rPr>
          <w:rFonts w:ascii="Cambria" w:hAnsi="Cambria"/>
        </w:rPr>
        <w:t>R</w:t>
      </w:r>
      <w:r w:rsidR="00DE0C56" w:rsidRPr="00B664BE">
        <w:rPr>
          <w:rFonts w:ascii="Cambria" w:hAnsi="Cambria"/>
        </w:rPr>
        <w:t xml:space="preserve">ozwoju </w:t>
      </w:r>
      <w:r w:rsidRPr="00B664BE">
        <w:rPr>
          <w:rFonts w:ascii="Cambria" w:hAnsi="Cambria"/>
        </w:rPr>
        <w:t xml:space="preserve">Gminy. </w:t>
      </w:r>
    </w:p>
    <w:p w:rsidR="00F34A1F" w:rsidRPr="00B664BE" w:rsidRDefault="00F34A1F" w:rsidP="00C85111">
      <w:pPr>
        <w:pStyle w:val="BodyText31"/>
        <w:spacing w:line="240" w:lineRule="auto"/>
        <w:ind w:firstLine="0"/>
        <w:rPr>
          <w:rFonts w:ascii="Cambria" w:hAnsi="Cambria"/>
        </w:rPr>
      </w:pPr>
    </w:p>
    <w:p w:rsidR="00C83208" w:rsidRPr="00B664BE" w:rsidRDefault="00BC04CA" w:rsidP="00C83208">
      <w:pPr>
        <w:pStyle w:val="Tekstpodstawowy"/>
        <w:rPr>
          <w:rFonts w:ascii="Cambria" w:hAnsi="Cambria"/>
          <w:lang w:val="pl-PL"/>
        </w:rPr>
      </w:pPr>
      <w:r w:rsidRPr="00B664BE">
        <w:rPr>
          <w:rFonts w:ascii="Cambria" w:hAnsi="Cambria"/>
          <w:lang w:val="pl-PL"/>
        </w:rPr>
        <w:lastRenderedPageBreak/>
        <w:t>W</w:t>
      </w:r>
      <w:r w:rsidR="00C83208" w:rsidRPr="00B664BE">
        <w:rPr>
          <w:rFonts w:ascii="Cambria" w:hAnsi="Cambria"/>
          <w:lang w:val="pl-PL"/>
        </w:rPr>
        <w:t xml:space="preserve">ykorzystanym w pracach nad </w:t>
      </w:r>
      <w:r w:rsidR="00821283" w:rsidRPr="00B664BE">
        <w:rPr>
          <w:rFonts w:ascii="Cambria" w:hAnsi="Cambria"/>
          <w:lang w:val="pl-PL"/>
        </w:rPr>
        <w:t>S</w:t>
      </w:r>
      <w:r w:rsidR="00C83208" w:rsidRPr="00B664BE">
        <w:rPr>
          <w:rFonts w:ascii="Cambria" w:hAnsi="Cambria"/>
          <w:lang w:val="pl-PL"/>
        </w:rPr>
        <w:t xml:space="preserve">trategią, </w:t>
      </w:r>
      <w:r w:rsidRPr="00B664BE">
        <w:rPr>
          <w:rFonts w:ascii="Cambria" w:hAnsi="Cambria"/>
          <w:lang w:val="pl-PL"/>
        </w:rPr>
        <w:t xml:space="preserve">przydatnym </w:t>
      </w:r>
      <w:r w:rsidR="00C83208" w:rsidRPr="00B664BE">
        <w:rPr>
          <w:rFonts w:ascii="Cambria" w:hAnsi="Cambria"/>
          <w:lang w:val="pl-PL"/>
        </w:rPr>
        <w:t>źródłem informacji był</w:t>
      </w:r>
      <w:r w:rsidR="00927FA9" w:rsidRPr="00B664BE">
        <w:rPr>
          <w:rFonts w:ascii="Cambria" w:hAnsi="Cambria"/>
          <w:lang w:val="pl-PL"/>
        </w:rPr>
        <w:t xml:space="preserve"> </w:t>
      </w:r>
      <w:r w:rsidR="007C3338" w:rsidRPr="00B664BE">
        <w:rPr>
          <w:rFonts w:ascii="Cambria" w:hAnsi="Cambria"/>
          <w:b/>
          <w:lang w:val="pl-PL"/>
        </w:rPr>
        <w:t>sondaż</w:t>
      </w:r>
      <w:r w:rsidR="00927FA9" w:rsidRPr="00B664BE">
        <w:rPr>
          <w:rFonts w:ascii="Cambria" w:hAnsi="Cambria"/>
          <w:b/>
          <w:lang w:val="pl-PL"/>
        </w:rPr>
        <w:t xml:space="preserve"> </w:t>
      </w:r>
      <w:r w:rsidR="007C3338" w:rsidRPr="00B664BE">
        <w:rPr>
          <w:rFonts w:ascii="Cambria" w:hAnsi="Cambria"/>
          <w:b/>
          <w:lang w:val="pl-PL"/>
        </w:rPr>
        <w:t>ankietowy</w:t>
      </w:r>
      <w:r w:rsidR="007C3338" w:rsidRPr="00B664BE">
        <w:rPr>
          <w:rFonts w:ascii="Cambria" w:hAnsi="Cambria"/>
          <w:lang w:val="pl-PL"/>
        </w:rPr>
        <w:t>, przeprowadzony</w:t>
      </w:r>
      <w:r w:rsidR="00C83208" w:rsidRPr="00B664BE">
        <w:rPr>
          <w:rFonts w:ascii="Cambria" w:hAnsi="Cambria"/>
          <w:lang w:val="pl-PL"/>
        </w:rPr>
        <w:t xml:space="preserve"> wśród mieszkańców Gminy</w:t>
      </w:r>
      <w:r w:rsidR="007C3338" w:rsidRPr="00B664BE">
        <w:rPr>
          <w:rFonts w:ascii="Cambria" w:hAnsi="Cambria"/>
          <w:lang w:val="pl-PL"/>
        </w:rPr>
        <w:t xml:space="preserve"> poprzez </w:t>
      </w:r>
      <w:r w:rsidRPr="00B664BE">
        <w:rPr>
          <w:rFonts w:ascii="Cambria" w:hAnsi="Cambria"/>
          <w:lang w:val="pl-PL"/>
        </w:rPr>
        <w:t xml:space="preserve">zamieszczenie </w:t>
      </w:r>
      <w:r w:rsidR="001A2C75" w:rsidRPr="00B664BE">
        <w:rPr>
          <w:rFonts w:ascii="Cambria" w:hAnsi="Cambria"/>
          <w:lang w:val="pl-PL"/>
        </w:rPr>
        <w:t>formularza</w:t>
      </w:r>
      <w:r w:rsidRPr="00B664BE">
        <w:rPr>
          <w:rFonts w:ascii="Cambria" w:hAnsi="Cambria"/>
          <w:lang w:val="pl-PL"/>
        </w:rPr>
        <w:t xml:space="preserve"> na stronie internetowej Gminy oraz </w:t>
      </w:r>
      <w:r w:rsidR="00821283" w:rsidRPr="00B664BE">
        <w:rPr>
          <w:rFonts w:ascii="Cambria" w:hAnsi="Cambria"/>
          <w:lang w:val="pl-PL"/>
        </w:rPr>
        <w:t>rozprowadzanie ankiet w Urzędzie Gminy</w:t>
      </w:r>
      <w:r w:rsidR="00903114" w:rsidRPr="00B664BE">
        <w:rPr>
          <w:rFonts w:ascii="Cambria" w:hAnsi="Cambria"/>
          <w:lang w:val="pl-PL"/>
        </w:rPr>
        <w:t xml:space="preserve">, sołectwach </w:t>
      </w:r>
      <w:r w:rsidRPr="00B664BE">
        <w:rPr>
          <w:rFonts w:ascii="Cambria" w:hAnsi="Cambria"/>
          <w:lang w:val="pl-PL"/>
        </w:rPr>
        <w:t>i</w:t>
      </w:r>
      <w:r w:rsidR="00903114" w:rsidRPr="00B664BE">
        <w:rPr>
          <w:rFonts w:ascii="Cambria" w:hAnsi="Cambria"/>
          <w:lang w:val="pl-PL"/>
        </w:rPr>
        <w:t xml:space="preserve"> poprzez młodzież szkolną</w:t>
      </w:r>
      <w:r w:rsidR="007C3338" w:rsidRPr="00B664BE">
        <w:rPr>
          <w:rFonts w:ascii="Cambria" w:hAnsi="Cambria"/>
          <w:lang w:val="pl-PL"/>
        </w:rPr>
        <w:t xml:space="preserve">. Łącznie wypełniono </w:t>
      </w:r>
      <w:r w:rsidR="00F34A1F">
        <w:rPr>
          <w:rFonts w:ascii="Cambria" w:hAnsi="Cambria"/>
          <w:lang w:val="pl-PL"/>
        </w:rPr>
        <w:t>203</w:t>
      </w:r>
      <w:r w:rsidR="00C83208" w:rsidRPr="00B664BE">
        <w:rPr>
          <w:rFonts w:ascii="Cambria" w:hAnsi="Cambria"/>
          <w:lang w:val="pl-PL"/>
        </w:rPr>
        <w:t xml:space="preserve"> ankiet</w:t>
      </w:r>
      <w:r w:rsidR="00F34A1F">
        <w:rPr>
          <w:rFonts w:ascii="Cambria" w:hAnsi="Cambria"/>
          <w:lang w:val="pl-PL"/>
        </w:rPr>
        <w:t>y</w:t>
      </w:r>
      <w:r w:rsidR="00C83208" w:rsidRPr="00B664BE">
        <w:rPr>
          <w:rFonts w:ascii="Cambria" w:hAnsi="Cambria"/>
          <w:lang w:val="pl-PL"/>
        </w:rPr>
        <w:t>.</w:t>
      </w:r>
      <w:r w:rsidR="007C3338" w:rsidRPr="00B664BE">
        <w:rPr>
          <w:rFonts w:ascii="Cambria" w:hAnsi="Cambria"/>
          <w:lang w:val="pl-PL"/>
        </w:rPr>
        <w:t xml:space="preserve"> </w:t>
      </w:r>
      <w:r w:rsidR="00DE0C56" w:rsidRPr="00B664BE">
        <w:rPr>
          <w:rFonts w:ascii="Cambria" w:hAnsi="Cambria"/>
          <w:lang w:val="pl-PL"/>
        </w:rPr>
        <w:t>Ze względu na dobór próby n</w:t>
      </w:r>
      <w:r w:rsidR="007C3338" w:rsidRPr="00B664BE">
        <w:rPr>
          <w:rFonts w:ascii="Cambria" w:hAnsi="Cambria"/>
          <w:lang w:val="pl-PL"/>
        </w:rPr>
        <w:t>ie jest to liczba pozwalająca na traktowanie badania jako w pełni reprezentatywnego głosu loka</w:t>
      </w:r>
      <w:r w:rsidR="0028499C" w:rsidRPr="00B664BE">
        <w:rPr>
          <w:rFonts w:ascii="Cambria" w:hAnsi="Cambria"/>
          <w:lang w:val="pl-PL"/>
        </w:rPr>
        <w:t xml:space="preserve">lnej społeczności – jej cel był inny – możliwość wypowiedzenia się na temat </w:t>
      </w:r>
      <w:r w:rsidR="00903114" w:rsidRPr="00B664BE">
        <w:rPr>
          <w:rFonts w:ascii="Cambria" w:hAnsi="Cambria"/>
          <w:lang w:val="pl-PL"/>
        </w:rPr>
        <w:t xml:space="preserve">warunków </w:t>
      </w:r>
      <w:r w:rsidR="0028499C" w:rsidRPr="00B664BE">
        <w:rPr>
          <w:rFonts w:ascii="Cambria" w:hAnsi="Cambria"/>
          <w:lang w:val="pl-PL"/>
        </w:rPr>
        <w:t>życia w Gminie i kierunków jej rozwoju przez grupę aktywnych mieszkańców. Sondaż był więc ważną, ale nie jedyną, formą partycypacji społecznej w procesie budowania strategii.</w:t>
      </w:r>
    </w:p>
    <w:p w:rsidR="00C83208" w:rsidRPr="00B664BE" w:rsidRDefault="00C83208" w:rsidP="00C83208">
      <w:pPr>
        <w:pStyle w:val="Tekstpodstawowy"/>
        <w:rPr>
          <w:rFonts w:ascii="Cambria" w:hAnsi="Cambria"/>
          <w:lang w:val="pl-PL"/>
        </w:rPr>
      </w:pPr>
    </w:p>
    <w:p w:rsidR="00C83208" w:rsidRPr="00B664BE" w:rsidRDefault="00C83208" w:rsidP="00C83208">
      <w:pPr>
        <w:pStyle w:val="Tekstpodstawowy"/>
        <w:rPr>
          <w:rFonts w:ascii="Cambria" w:hAnsi="Cambria"/>
          <w:color w:val="auto"/>
          <w:lang w:val="pl-PL"/>
        </w:rPr>
      </w:pPr>
      <w:r w:rsidRPr="00B664BE">
        <w:rPr>
          <w:rFonts w:ascii="Cambria" w:hAnsi="Cambria"/>
          <w:color w:val="auto"/>
          <w:lang w:val="pl-PL"/>
        </w:rPr>
        <w:t xml:space="preserve">W Rozdziale </w:t>
      </w:r>
      <w:r w:rsidR="00C85111" w:rsidRPr="00B664BE">
        <w:rPr>
          <w:rFonts w:ascii="Cambria" w:hAnsi="Cambria"/>
          <w:color w:val="auto"/>
          <w:lang w:val="pl-PL"/>
        </w:rPr>
        <w:t>3</w:t>
      </w:r>
      <w:r w:rsidR="000B077B" w:rsidRPr="00B664BE">
        <w:rPr>
          <w:rFonts w:ascii="Cambria" w:hAnsi="Cambria"/>
          <w:color w:val="auto"/>
          <w:lang w:val="pl-PL"/>
        </w:rPr>
        <w:t xml:space="preserve"> zostały</w:t>
      </w:r>
      <w:r w:rsidRPr="00B664BE">
        <w:rPr>
          <w:rFonts w:ascii="Cambria" w:hAnsi="Cambria"/>
          <w:color w:val="auto"/>
          <w:lang w:val="pl-PL"/>
        </w:rPr>
        <w:t xml:space="preserve"> przedstawione wyniki badań, natomiast wzór ankiety został zamieszczony w Załączniku </w:t>
      </w:r>
      <w:r w:rsidR="004178A4" w:rsidRPr="00B664BE">
        <w:rPr>
          <w:rFonts w:ascii="Cambria" w:hAnsi="Cambria"/>
          <w:color w:val="auto"/>
          <w:lang w:val="pl-PL"/>
        </w:rPr>
        <w:t>1</w:t>
      </w:r>
      <w:r w:rsidR="00A25E72" w:rsidRPr="00B664BE">
        <w:rPr>
          <w:rFonts w:ascii="Cambria" w:hAnsi="Cambria"/>
          <w:color w:val="auto"/>
          <w:lang w:val="pl-PL"/>
        </w:rPr>
        <w:t xml:space="preserve"> (na końcu niniejszego opracowania)</w:t>
      </w:r>
      <w:r w:rsidRPr="00B664BE">
        <w:rPr>
          <w:rFonts w:ascii="Cambria" w:hAnsi="Cambria"/>
          <w:color w:val="auto"/>
          <w:lang w:val="pl-PL"/>
        </w:rPr>
        <w:t>.</w:t>
      </w:r>
    </w:p>
    <w:p w:rsidR="00C83208" w:rsidRPr="00B664BE" w:rsidRDefault="00C83208" w:rsidP="00C83208">
      <w:pPr>
        <w:pStyle w:val="Tekstpodstawowy"/>
        <w:rPr>
          <w:rFonts w:ascii="Cambria" w:hAnsi="Cambria"/>
          <w:color w:val="auto"/>
          <w:lang w:val="pl-PL"/>
        </w:rPr>
      </w:pPr>
    </w:p>
    <w:p w:rsidR="000E2357" w:rsidRPr="00B664BE" w:rsidRDefault="00332BAC" w:rsidP="00332BAC">
      <w:pPr>
        <w:jc w:val="both"/>
        <w:rPr>
          <w:rFonts w:ascii="Cambria" w:hAnsi="Cambria"/>
          <w:szCs w:val="20"/>
        </w:rPr>
      </w:pPr>
      <w:r w:rsidRPr="00B664BE">
        <w:rPr>
          <w:rFonts w:ascii="Cambria" w:hAnsi="Cambria"/>
          <w:szCs w:val="20"/>
        </w:rPr>
        <w:t>Inną, bardzo ważną formą udziału lokalnej społeczności w planowaniu rozwoju Gminy</w:t>
      </w:r>
      <w:r w:rsidR="000B077B" w:rsidRPr="00B664BE">
        <w:rPr>
          <w:rFonts w:ascii="Cambria" w:hAnsi="Cambria"/>
          <w:szCs w:val="20"/>
        </w:rPr>
        <w:t>,</w:t>
      </w:r>
      <w:r w:rsidRPr="00B664BE">
        <w:rPr>
          <w:rFonts w:ascii="Cambria" w:hAnsi="Cambria"/>
          <w:szCs w:val="20"/>
        </w:rPr>
        <w:t xml:space="preserve"> były </w:t>
      </w:r>
      <w:r w:rsidRPr="00B664BE">
        <w:rPr>
          <w:rFonts w:ascii="Cambria" w:hAnsi="Cambria"/>
          <w:b/>
          <w:szCs w:val="20"/>
        </w:rPr>
        <w:t xml:space="preserve">wywiady z przedstawicielami środowisk i grup społecznych oraz organizacji </w:t>
      </w:r>
      <w:r w:rsidR="00927FA9" w:rsidRPr="00B664BE">
        <w:rPr>
          <w:rFonts w:ascii="Cambria" w:hAnsi="Cambria"/>
          <w:b/>
          <w:szCs w:val="20"/>
        </w:rPr>
        <w:br/>
      </w:r>
      <w:r w:rsidRPr="00B664BE">
        <w:rPr>
          <w:rFonts w:ascii="Cambria" w:hAnsi="Cambria"/>
          <w:b/>
          <w:szCs w:val="20"/>
        </w:rPr>
        <w:t>i instytucji z terenu Gminy</w:t>
      </w:r>
      <w:r w:rsidRPr="00B664BE">
        <w:rPr>
          <w:rFonts w:ascii="Cambria" w:hAnsi="Cambria"/>
          <w:szCs w:val="20"/>
        </w:rPr>
        <w:t xml:space="preserve">. Łącznie </w:t>
      </w:r>
      <w:r w:rsidR="00F34A1F">
        <w:rPr>
          <w:rFonts w:ascii="Cambria" w:hAnsi="Cambria"/>
          <w:szCs w:val="20"/>
        </w:rPr>
        <w:t>w listopadzie</w:t>
      </w:r>
      <w:r w:rsidR="00C85111" w:rsidRPr="00B664BE">
        <w:rPr>
          <w:rFonts w:ascii="Cambria" w:hAnsi="Cambria"/>
          <w:szCs w:val="20"/>
        </w:rPr>
        <w:t xml:space="preserve"> </w:t>
      </w:r>
      <w:r w:rsidR="00BC04CA" w:rsidRPr="00B664BE">
        <w:rPr>
          <w:rFonts w:ascii="Cambria" w:hAnsi="Cambria"/>
          <w:szCs w:val="20"/>
        </w:rPr>
        <w:t>2015</w:t>
      </w:r>
      <w:r w:rsidR="00A42FFD" w:rsidRPr="00B664BE">
        <w:rPr>
          <w:rFonts w:ascii="Cambria" w:hAnsi="Cambria"/>
          <w:szCs w:val="20"/>
        </w:rPr>
        <w:t xml:space="preserve"> roku </w:t>
      </w:r>
      <w:r w:rsidRPr="00B664BE">
        <w:rPr>
          <w:rFonts w:ascii="Cambria" w:hAnsi="Cambria"/>
          <w:szCs w:val="20"/>
        </w:rPr>
        <w:t xml:space="preserve">przeprowadzono </w:t>
      </w:r>
      <w:r w:rsidR="000B077B" w:rsidRPr="00B664BE">
        <w:rPr>
          <w:rFonts w:ascii="Cambria" w:hAnsi="Cambria"/>
          <w:szCs w:val="20"/>
        </w:rPr>
        <w:t>indywidualn</w:t>
      </w:r>
      <w:r w:rsidR="00DE0C56" w:rsidRPr="00B664BE">
        <w:rPr>
          <w:rFonts w:ascii="Cambria" w:hAnsi="Cambria"/>
          <w:szCs w:val="20"/>
        </w:rPr>
        <w:t>e</w:t>
      </w:r>
      <w:r w:rsidR="000B077B" w:rsidRPr="00B664BE">
        <w:rPr>
          <w:rFonts w:ascii="Cambria" w:hAnsi="Cambria"/>
          <w:szCs w:val="20"/>
        </w:rPr>
        <w:t xml:space="preserve"> spotka</w:t>
      </w:r>
      <w:r w:rsidR="00DE0C56" w:rsidRPr="00B664BE">
        <w:rPr>
          <w:rFonts w:ascii="Cambria" w:hAnsi="Cambria"/>
          <w:szCs w:val="20"/>
        </w:rPr>
        <w:t>nia</w:t>
      </w:r>
      <w:r w:rsidRPr="00B664BE">
        <w:rPr>
          <w:rFonts w:ascii="Cambria" w:hAnsi="Cambria"/>
          <w:szCs w:val="20"/>
        </w:rPr>
        <w:t xml:space="preserve"> z </w:t>
      </w:r>
      <w:r w:rsidR="00F34A1F">
        <w:rPr>
          <w:rFonts w:ascii="Cambria" w:hAnsi="Cambria"/>
          <w:szCs w:val="20"/>
        </w:rPr>
        <w:t>kilkudziesięcioma</w:t>
      </w:r>
      <w:r w:rsidR="00DE0C56" w:rsidRPr="00B664BE">
        <w:rPr>
          <w:rFonts w:ascii="Cambria" w:hAnsi="Cambria"/>
          <w:szCs w:val="20"/>
        </w:rPr>
        <w:t xml:space="preserve"> osobami - </w:t>
      </w:r>
      <w:r w:rsidRPr="00B664BE">
        <w:rPr>
          <w:rFonts w:ascii="Cambria" w:hAnsi="Cambria"/>
          <w:szCs w:val="20"/>
        </w:rPr>
        <w:t xml:space="preserve">pracownikami </w:t>
      </w:r>
      <w:r w:rsidR="00821283" w:rsidRPr="00B664BE">
        <w:rPr>
          <w:rFonts w:ascii="Cambria" w:hAnsi="Cambria"/>
          <w:szCs w:val="20"/>
        </w:rPr>
        <w:t xml:space="preserve">Urzędu </w:t>
      </w:r>
      <w:r w:rsidR="00BC04CA" w:rsidRPr="00B664BE">
        <w:rPr>
          <w:rFonts w:ascii="Cambria" w:hAnsi="Cambria"/>
          <w:szCs w:val="20"/>
        </w:rPr>
        <w:t>Gminy</w:t>
      </w:r>
      <w:r w:rsidRPr="00B664BE">
        <w:rPr>
          <w:rFonts w:ascii="Cambria" w:hAnsi="Cambria"/>
          <w:szCs w:val="20"/>
        </w:rPr>
        <w:t>, szefami jednostek gminnych, radnymi</w:t>
      </w:r>
      <w:r w:rsidR="00F04938" w:rsidRPr="00B664BE">
        <w:rPr>
          <w:rFonts w:ascii="Cambria" w:hAnsi="Cambria"/>
          <w:szCs w:val="20"/>
        </w:rPr>
        <w:t xml:space="preserve">, </w:t>
      </w:r>
      <w:r w:rsidR="00C85111" w:rsidRPr="00B664BE">
        <w:rPr>
          <w:rFonts w:ascii="Cambria" w:hAnsi="Cambria"/>
          <w:szCs w:val="20"/>
        </w:rPr>
        <w:t xml:space="preserve">sołtysami, </w:t>
      </w:r>
      <w:r w:rsidR="00F04938" w:rsidRPr="00B664BE">
        <w:rPr>
          <w:rFonts w:ascii="Cambria" w:hAnsi="Cambria"/>
          <w:szCs w:val="20"/>
        </w:rPr>
        <w:t>przedsiębiorcami, przedstawicielami organizacji pozarządowych i młodzieżą gimnazjalną.</w:t>
      </w:r>
      <w:r w:rsidR="000E2357" w:rsidRPr="00B664BE">
        <w:rPr>
          <w:rFonts w:ascii="Cambria" w:hAnsi="Cambria"/>
          <w:szCs w:val="20"/>
        </w:rPr>
        <w:t xml:space="preserve"> Ich celem było poznanie opinii tych osób na temat warunków życia na terenie Gminy oraz propozycji ich poprawy.</w:t>
      </w:r>
    </w:p>
    <w:p w:rsidR="00332BAC" w:rsidRPr="00B664BE" w:rsidRDefault="00332BAC" w:rsidP="00C83208">
      <w:pPr>
        <w:pStyle w:val="Tekstpodstawowy"/>
        <w:rPr>
          <w:rFonts w:ascii="Cambria" w:hAnsi="Cambria"/>
          <w:color w:val="auto"/>
          <w:lang w:val="pl-PL"/>
        </w:rPr>
      </w:pPr>
    </w:p>
    <w:p w:rsidR="005A7449" w:rsidRPr="00B664BE" w:rsidRDefault="000E2357" w:rsidP="00C83208">
      <w:pPr>
        <w:jc w:val="both"/>
        <w:rPr>
          <w:rFonts w:ascii="Cambria" w:hAnsi="Cambria"/>
        </w:rPr>
      </w:pPr>
      <w:r w:rsidRPr="00B664BE">
        <w:rPr>
          <w:rFonts w:ascii="Cambria" w:hAnsi="Cambria"/>
        </w:rPr>
        <w:t>Spotkanie</w:t>
      </w:r>
      <w:r w:rsidR="00BC04CA" w:rsidRPr="00B664BE">
        <w:rPr>
          <w:rFonts w:ascii="Cambria" w:hAnsi="Cambria"/>
        </w:rPr>
        <w:t xml:space="preserve">, </w:t>
      </w:r>
      <w:r w:rsidRPr="00B664BE">
        <w:rPr>
          <w:rFonts w:ascii="Cambria" w:hAnsi="Cambria"/>
        </w:rPr>
        <w:t>podsumowujące część diagnostyczną prac i wprowadzające do części planistycznej,</w:t>
      </w:r>
      <w:r w:rsidR="000B077B" w:rsidRPr="00B664BE">
        <w:rPr>
          <w:rFonts w:ascii="Cambria" w:hAnsi="Cambria"/>
        </w:rPr>
        <w:t xml:space="preserve"> odbyło</w:t>
      </w:r>
      <w:r w:rsidR="00C83208" w:rsidRPr="00B664BE">
        <w:rPr>
          <w:rFonts w:ascii="Cambria" w:hAnsi="Cambria"/>
        </w:rPr>
        <w:t xml:space="preserve"> się </w:t>
      </w:r>
      <w:r w:rsidR="00F34A1F">
        <w:rPr>
          <w:rFonts w:ascii="Cambria" w:hAnsi="Cambria"/>
        </w:rPr>
        <w:t>19 listopada</w:t>
      </w:r>
      <w:r w:rsidR="00BC04CA" w:rsidRPr="00B664BE">
        <w:rPr>
          <w:rFonts w:ascii="Cambria" w:hAnsi="Cambria"/>
        </w:rPr>
        <w:t xml:space="preserve"> 2015</w:t>
      </w:r>
      <w:r w:rsidR="00C83208" w:rsidRPr="00B664BE">
        <w:rPr>
          <w:rFonts w:ascii="Cambria" w:hAnsi="Cambria"/>
        </w:rPr>
        <w:t xml:space="preserve"> roku</w:t>
      </w:r>
      <w:r w:rsidR="0096300F" w:rsidRPr="00B664BE">
        <w:rPr>
          <w:rFonts w:ascii="Cambria" w:hAnsi="Cambria"/>
        </w:rPr>
        <w:t>.</w:t>
      </w:r>
    </w:p>
    <w:p w:rsidR="005A7449" w:rsidRPr="00B664BE" w:rsidRDefault="005A7449" w:rsidP="00C83208">
      <w:pPr>
        <w:jc w:val="both"/>
        <w:rPr>
          <w:rFonts w:ascii="Cambria" w:hAnsi="Cambria"/>
          <w:lang w:eastAsia="en-US"/>
        </w:rPr>
      </w:pPr>
      <w:r w:rsidRPr="00B664BE">
        <w:rPr>
          <w:rFonts w:ascii="Cambria" w:hAnsi="Cambria"/>
        </w:rPr>
        <w:t xml:space="preserve">W </w:t>
      </w:r>
      <w:r w:rsidR="00C83208" w:rsidRPr="00B664BE">
        <w:rPr>
          <w:rFonts w:ascii="Cambria" w:hAnsi="Cambria"/>
        </w:rPr>
        <w:t>pierwszej części był</w:t>
      </w:r>
      <w:r w:rsidR="004178A4" w:rsidRPr="00B664BE">
        <w:rPr>
          <w:rFonts w:ascii="Cambria" w:hAnsi="Cambria"/>
        </w:rPr>
        <w:t>o ono</w:t>
      </w:r>
      <w:r w:rsidR="00C83208" w:rsidRPr="00B664BE">
        <w:rPr>
          <w:rFonts w:ascii="Cambria" w:hAnsi="Cambria"/>
        </w:rPr>
        <w:t xml:space="preserve"> poświęcone podsumowaniu diagnozy stanu Gminy</w:t>
      </w:r>
      <w:r w:rsidR="003801DD" w:rsidRPr="00B664BE">
        <w:rPr>
          <w:rFonts w:ascii="Cambria" w:hAnsi="Cambria"/>
        </w:rPr>
        <w:t xml:space="preserve"> (w formie analizy SWOT)</w:t>
      </w:r>
      <w:r w:rsidR="00C83208" w:rsidRPr="00B664BE">
        <w:rPr>
          <w:rFonts w:ascii="Cambria" w:hAnsi="Cambria"/>
        </w:rPr>
        <w:t xml:space="preserve">, </w:t>
      </w:r>
      <w:r w:rsidR="0096300F" w:rsidRPr="00B664BE">
        <w:rPr>
          <w:rFonts w:ascii="Cambria" w:hAnsi="Cambria"/>
        </w:rPr>
        <w:t xml:space="preserve">przesłanej wcześniej i </w:t>
      </w:r>
      <w:r w:rsidR="00C83208" w:rsidRPr="00B664BE">
        <w:rPr>
          <w:rFonts w:ascii="Cambria" w:hAnsi="Cambria"/>
        </w:rPr>
        <w:t xml:space="preserve">zaprezentowanej </w:t>
      </w:r>
      <w:r w:rsidR="0096300F" w:rsidRPr="00B664BE">
        <w:rPr>
          <w:rFonts w:ascii="Cambria" w:hAnsi="Cambria"/>
        </w:rPr>
        <w:t xml:space="preserve">na spotkaniu </w:t>
      </w:r>
      <w:r w:rsidR="00C83208" w:rsidRPr="00B664BE">
        <w:rPr>
          <w:rFonts w:ascii="Cambria" w:hAnsi="Cambria"/>
        </w:rPr>
        <w:t>p</w:t>
      </w:r>
      <w:r w:rsidR="00BC04CA" w:rsidRPr="00B664BE">
        <w:rPr>
          <w:rFonts w:ascii="Cambria" w:hAnsi="Cambria"/>
        </w:rPr>
        <w:t>rzez konsultantów</w:t>
      </w:r>
      <w:r w:rsidR="0096300F" w:rsidRPr="00B664BE">
        <w:rPr>
          <w:rFonts w:ascii="Cambria" w:hAnsi="Cambria"/>
        </w:rPr>
        <w:t xml:space="preserve"> </w:t>
      </w:r>
      <w:r w:rsidR="00F34A1F">
        <w:rPr>
          <w:rFonts w:ascii="Cambria" w:hAnsi="Cambria"/>
        </w:rPr>
        <w:t>Fundacji</w:t>
      </w:r>
      <w:r w:rsidRPr="00B664BE">
        <w:rPr>
          <w:rFonts w:ascii="Cambria" w:hAnsi="Cambria"/>
        </w:rPr>
        <w:t xml:space="preserve"> w podziale na </w:t>
      </w:r>
      <w:r w:rsidR="00C83208" w:rsidRPr="00B664BE">
        <w:rPr>
          <w:rFonts w:ascii="Cambria" w:hAnsi="Cambria"/>
        </w:rPr>
        <w:t xml:space="preserve">poszczególne aspekty życia Gminy. </w:t>
      </w:r>
      <w:r w:rsidR="00C83208" w:rsidRPr="00B664BE">
        <w:rPr>
          <w:rFonts w:ascii="Cambria" w:hAnsi="Cambria"/>
          <w:lang w:eastAsia="en-US"/>
        </w:rPr>
        <w:t xml:space="preserve">Analiza dotychczas zgromadzonych danych </w:t>
      </w:r>
      <w:r w:rsidRPr="00B664BE">
        <w:rPr>
          <w:rFonts w:ascii="Cambria" w:hAnsi="Cambria"/>
          <w:lang w:eastAsia="en-US"/>
        </w:rPr>
        <w:t xml:space="preserve">(informacje statystyczne, raporty, sprawozdania, ankiety, wywiady) </w:t>
      </w:r>
      <w:r w:rsidR="000B077B" w:rsidRPr="00B664BE">
        <w:rPr>
          <w:rFonts w:ascii="Cambria" w:hAnsi="Cambria"/>
          <w:lang w:eastAsia="en-US"/>
        </w:rPr>
        <w:t xml:space="preserve">pozwoliła na </w:t>
      </w:r>
      <w:r w:rsidR="00C83208" w:rsidRPr="00B664BE">
        <w:rPr>
          <w:rFonts w:ascii="Cambria" w:hAnsi="Cambria"/>
          <w:lang w:eastAsia="en-US"/>
        </w:rPr>
        <w:t>zidentyfikowanie zarówno atutów (silnych stron) Gminy, jak i braków i problemów, które z</w:t>
      </w:r>
      <w:r w:rsidR="00BA020C" w:rsidRPr="00B664BE">
        <w:rPr>
          <w:rFonts w:ascii="Cambria" w:hAnsi="Cambria"/>
          <w:lang w:eastAsia="en-US"/>
        </w:rPr>
        <w:t xml:space="preserve">ostały omówione i uzupełnione w </w:t>
      </w:r>
      <w:r w:rsidR="00C83208" w:rsidRPr="00B664BE">
        <w:rPr>
          <w:rFonts w:ascii="Cambria" w:hAnsi="Cambria"/>
          <w:lang w:eastAsia="en-US"/>
        </w:rPr>
        <w:t>trakcie dyskusji. Stały się one podstawą procesu planistycznego, bowiem atuty są tymi elementami, na których należy bazować, planując dalszy rozwój Gminy.</w:t>
      </w:r>
      <w:r w:rsidR="00F04938" w:rsidRPr="00B664BE">
        <w:rPr>
          <w:rFonts w:ascii="Cambria" w:hAnsi="Cambria"/>
          <w:lang w:eastAsia="en-US"/>
        </w:rPr>
        <w:t xml:space="preserve"> </w:t>
      </w:r>
      <w:r w:rsidR="00C83208" w:rsidRPr="00B664BE">
        <w:rPr>
          <w:rFonts w:ascii="Cambria" w:hAnsi="Cambria"/>
          <w:lang w:eastAsia="en-US"/>
        </w:rPr>
        <w:t>Z kolei usunięcie</w:t>
      </w:r>
      <w:r w:rsidR="001A2C75" w:rsidRPr="00B664BE">
        <w:rPr>
          <w:rFonts w:ascii="Cambria" w:hAnsi="Cambria"/>
          <w:lang w:eastAsia="en-US"/>
        </w:rPr>
        <w:t>,</w:t>
      </w:r>
      <w:r w:rsidR="00C83208" w:rsidRPr="00B664BE">
        <w:rPr>
          <w:rFonts w:ascii="Cambria" w:hAnsi="Cambria"/>
          <w:lang w:eastAsia="en-US"/>
        </w:rPr>
        <w:t xml:space="preserve"> bądź zniwelowanie braków i problemów to zadania, których realizacja powinna przyczynić się do lepszego zaspokajania potrzeb mieszkańców Gminy.</w:t>
      </w:r>
    </w:p>
    <w:p w:rsidR="00F9215B" w:rsidRPr="00B664BE" w:rsidRDefault="00A25E72" w:rsidP="00C83208">
      <w:pPr>
        <w:jc w:val="both"/>
        <w:rPr>
          <w:rFonts w:ascii="Cambria" w:hAnsi="Cambria"/>
        </w:rPr>
      </w:pPr>
      <w:r w:rsidRPr="00B664BE">
        <w:rPr>
          <w:rFonts w:ascii="Cambria" w:hAnsi="Cambria"/>
          <w:lang w:eastAsia="en-US"/>
        </w:rPr>
        <w:t>Jednym z punktów</w:t>
      </w:r>
      <w:r w:rsidR="00927FA9" w:rsidRPr="00B664BE">
        <w:rPr>
          <w:rFonts w:ascii="Cambria" w:hAnsi="Cambria"/>
          <w:lang w:eastAsia="en-US"/>
        </w:rPr>
        <w:t xml:space="preserve"> </w:t>
      </w:r>
      <w:r w:rsidR="00C83208" w:rsidRPr="00B664BE">
        <w:rPr>
          <w:rFonts w:ascii="Cambria" w:hAnsi="Cambria"/>
        </w:rPr>
        <w:t xml:space="preserve">spotkania była dyskusja na temat wizji i misji rozwoju </w:t>
      </w:r>
      <w:r w:rsidR="00F04938" w:rsidRPr="00B664BE">
        <w:rPr>
          <w:rFonts w:ascii="Cambria" w:hAnsi="Cambria"/>
        </w:rPr>
        <w:t xml:space="preserve">Gminy, czyli </w:t>
      </w:r>
      <w:r w:rsidR="0006362F" w:rsidRPr="00B664BE">
        <w:rPr>
          <w:rFonts w:ascii="Cambria" w:hAnsi="Cambria"/>
        </w:rPr>
        <w:t xml:space="preserve">jej </w:t>
      </w:r>
      <w:r w:rsidR="00C83208" w:rsidRPr="00B664BE">
        <w:rPr>
          <w:rFonts w:ascii="Cambria" w:hAnsi="Cambria"/>
        </w:rPr>
        <w:t xml:space="preserve">pożądanego docelowego </w:t>
      </w:r>
      <w:r w:rsidR="0006362F" w:rsidRPr="00B664BE">
        <w:rPr>
          <w:rFonts w:ascii="Cambria" w:hAnsi="Cambria"/>
        </w:rPr>
        <w:t xml:space="preserve">stanu </w:t>
      </w:r>
      <w:r w:rsidR="00C83208" w:rsidRPr="00B664BE">
        <w:rPr>
          <w:rFonts w:ascii="Cambria" w:hAnsi="Cambria"/>
        </w:rPr>
        <w:t xml:space="preserve">oraz </w:t>
      </w:r>
      <w:r w:rsidR="0006362F" w:rsidRPr="00B664BE">
        <w:rPr>
          <w:rFonts w:ascii="Cambria" w:hAnsi="Cambria"/>
        </w:rPr>
        <w:t>sposobów jego osiągnięcia.</w:t>
      </w:r>
    </w:p>
    <w:p w:rsidR="00F9215B" w:rsidRPr="00B664BE" w:rsidRDefault="00BC04CA" w:rsidP="00C83208">
      <w:pPr>
        <w:jc w:val="both"/>
        <w:rPr>
          <w:rFonts w:ascii="Cambria" w:hAnsi="Cambria"/>
        </w:rPr>
      </w:pPr>
      <w:r w:rsidRPr="00B664BE">
        <w:rPr>
          <w:rFonts w:ascii="Cambria" w:hAnsi="Cambria"/>
        </w:rPr>
        <w:t>Następnie konsultanci</w:t>
      </w:r>
      <w:r w:rsidR="00F9215B" w:rsidRPr="00B664BE">
        <w:rPr>
          <w:rFonts w:ascii="Cambria" w:hAnsi="Cambria"/>
        </w:rPr>
        <w:t xml:space="preserve"> z</w:t>
      </w:r>
      <w:r w:rsidRPr="00B664BE">
        <w:rPr>
          <w:rFonts w:ascii="Cambria" w:hAnsi="Cambria"/>
        </w:rPr>
        <w:t xml:space="preserve">aprezentowali </w:t>
      </w:r>
      <w:r w:rsidR="00F9215B" w:rsidRPr="00B664BE">
        <w:rPr>
          <w:rFonts w:ascii="Cambria" w:hAnsi="Cambria"/>
        </w:rPr>
        <w:t xml:space="preserve">propozycję kilkudziesięciu konkretnych działań (uporządkowanych </w:t>
      </w:r>
      <w:r w:rsidR="00FD1B6A" w:rsidRPr="00B664BE">
        <w:rPr>
          <w:rFonts w:ascii="Cambria" w:hAnsi="Cambria"/>
        </w:rPr>
        <w:t>tematycznie</w:t>
      </w:r>
      <w:r w:rsidR="00F9215B" w:rsidRPr="00B664BE">
        <w:rPr>
          <w:rFonts w:ascii="Cambria" w:hAnsi="Cambria"/>
        </w:rPr>
        <w:t xml:space="preserve">), których wdrożenie w okresie obowiązywania </w:t>
      </w:r>
      <w:r w:rsidR="00AF7D53" w:rsidRPr="00B664BE">
        <w:rPr>
          <w:rFonts w:ascii="Cambria" w:hAnsi="Cambria"/>
        </w:rPr>
        <w:t>S</w:t>
      </w:r>
      <w:r w:rsidR="00F9215B" w:rsidRPr="00B664BE">
        <w:rPr>
          <w:rFonts w:ascii="Cambria" w:hAnsi="Cambria"/>
        </w:rPr>
        <w:t xml:space="preserve">trategii powinno w dużym stopniu przyczynić się do zaspokojenia zgłoszonych potrzeb mieszkańców i doprowadzić do zamierzonego </w:t>
      </w:r>
      <w:r w:rsidR="000B077B" w:rsidRPr="00B664BE">
        <w:rPr>
          <w:rFonts w:ascii="Cambria" w:hAnsi="Cambria"/>
        </w:rPr>
        <w:t xml:space="preserve">stadium </w:t>
      </w:r>
      <w:r w:rsidR="00F9215B" w:rsidRPr="00B664BE">
        <w:rPr>
          <w:rFonts w:ascii="Cambria" w:hAnsi="Cambria"/>
        </w:rPr>
        <w:t>rozwoju</w:t>
      </w:r>
      <w:r w:rsidR="004178A4" w:rsidRPr="00B664BE">
        <w:rPr>
          <w:rFonts w:ascii="Cambria" w:hAnsi="Cambria"/>
        </w:rPr>
        <w:t xml:space="preserve"> Gminy</w:t>
      </w:r>
      <w:r w:rsidR="00F9215B" w:rsidRPr="00B664BE">
        <w:rPr>
          <w:rFonts w:ascii="Cambria" w:hAnsi="Cambria"/>
        </w:rPr>
        <w:t xml:space="preserve">. Zestawienie działań zostało przygotowane na podstawie wyników wywiadów, ankiet, konsultacji oraz analiz i obserwacji konsultantów. </w:t>
      </w:r>
      <w:r w:rsidR="006B1F40" w:rsidRPr="00B664BE">
        <w:rPr>
          <w:rFonts w:ascii="Cambria" w:hAnsi="Cambria"/>
        </w:rPr>
        <w:t>W trakcie dyskusji jej uczestnicy odnieśli się do propozycji i zgłosili uwag</w:t>
      </w:r>
      <w:r w:rsidR="0096300F" w:rsidRPr="00B664BE">
        <w:rPr>
          <w:rFonts w:ascii="Cambria" w:hAnsi="Cambria"/>
        </w:rPr>
        <w:t>i</w:t>
      </w:r>
      <w:r w:rsidR="006B1F40" w:rsidRPr="00B664BE">
        <w:rPr>
          <w:rFonts w:ascii="Cambria" w:hAnsi="Cambria"/>
        </w:rPr>
        <w:t xml:space="preserve"> i pr</w:t>
      </w:r>
      <w:r w:rsidR="0096300F" w:rsidRPr="00B664BE">
        <w:rPr>
          <w:rFonts w:ascii="Cambria" w:hAnsi="Cambria"/>
        </w:rPr>
        <w:t>opozycje</w:t>
      </w:r>
      <w:r w:rsidR="006B1F40" w:rsidRPr="00B664BE">
        <w:rPr>
          <w:rFonts w:ascii="Cambria" w:hAnsi="Cambria"/>
        </w:rPr>
        <w:t xml:space="preserve"> uzupełnień.</w:t>
      </w:r>
    </w:p>
    <w:p w:rsidR="00F9215B" w:rsidRPr="00B664BE" w:rsidRDefault="00F9215B" w:rsidP="00C83208">
      <w:pPr>
        <w:jc w:val="both"/>
        <w:rPr>
          <w:rFonts w:ascii="Cambria" w:hAnsi="Cambria"/>
        </w:rPr>
      </w:pPr>
    </w:p>
    <w:p w:rsidR="00C83208" w:rsidRPr="00B664BE" w:rsidRDefault="00C83208" w:rsidP="00C83208">
      <w:pPr>
        <w:jc w:val="both"/>
        <w:rPr>
          <w:rFonts w:ascii="Cambria" w:hAnsi="Cambria"/>
        </w:rPr>
      </w:pPr>
      <w:r w:rsidRPr="00B664BE">
        <w:rPr>
          <w:rFonts w:ascii="Cambria" w:hAnsi="Cambria"/>
        </w:rPr>
        <w:t xml:space="preserve">W końcowej części </w:t>
      </w:r>
      <w:r w:rsidR="006B1F40" w:rsidRPr="00B664BE">
        <w:rPr>
          <w:rFonts w:ascii="Cambria" w:hAnsi="Cambria"/>
        </w:rPr>
        <w:t xml:space="preserve">spotkania </w:t>
      </w:r>
      <w:r w:rsidR="00BC04CA" w:rsidRPr="00B664BE">
        <w:rPr>
          <w:rFonts w:ascii="Cambria" w:hAnsi="Cambria"/>
        </w:rPr>
        <w:t>konsultanci zapoznali</w:t>
      </w:r>
      <w:r w:rsidRPr="00B664BE">
        <w:rPr>
          <w:rFonts w:ascii="Cambria" w:hAnsi="Cambria"/>
        </w:rPr>
        <w:t xml:space="preserve"> uczestników z dalszym przebiegiem prac nad dokumentem </w:t>
      </w:r>
      <w:r w:rsidR="00AF7D53" w:rsidRPr="00B664BE">
        <w:rPr>
          <w:rFonts w:ascii="Cambria" w:hAnsi="Cambria"/>
        </w:rPr>
        <w:t>S</w:t>
      </w:r>
      <w:r w:rsidRPr="00B664BE">
        <w:rPr>
          <w:rFonts w:ascii="Cambria" w:hAnsi="Cambria"/>
        </w:rPr>
        <w:t xml:space="preserve">trategii, to znaczy sposobem </w:t>
      </w:r>
      <w:r w:rsidR="006B1F40" w:rsidRPr="00B664BE">
        <w:rPr>
          <w:rFonts w:ascii="Cambria" w:hAnsi="Cambria"/>
        </w:rPr>
        <w:t xml:space="preserve">sporządzenia ostatecznych wersji wizji i misji oraz </w:t>
      </w:r>
      <w:r w:rsidRPr="00B664BE">
        <w:rPr>
          <w:rFonts w:ascii="Cambria" w:hAnsi="Cambria"/>
        </w:rPr>
        <w:t>doprecyzowania projektów strategicznych, aby mogły się one stać praktycznymi narzędziami wdrażania strategii, wskazującymi, co,</w:t>
      </w:r>
      <w:r w:rsidR="00927FA9" w:rsidRPr="00B664BE">
        <w:rPr>
          <w:rFonts w:ascii="Cambria" w:hAnsi="Cambria"/>
        </w:rPr>
        <w:t xml:space="preserve"> </w:t>
      </w:r>
      <w:r w:rsidRPr="00B664BE">
        <w:rPr>
          <w:rFonts w:ascii="Cambria" w:hAnsi="Cambria"/>
        </w:rPr>
        <w:t>kto, kiedy</w:t>
      </w:r>
      <w:r w:rsidR="006B1F40" w:rsidRPr="00B664BE">
        <w:rPr>
          <w:rFonts w:ascii="Cambria" w:hAnsi="Cambria"/>
        </w:rPr>
        <w:t xml:space="preserve"> i</w:t>
      </w:r>
      <w:r w:rsidRPr="00B664BE">
        <w:rPr>
          <w:rFonts w:ascii="Cambria" w:hAnsi="Cambria"/>
        </w:rPr>
        <w:t xml:space="preserve"> jak </w:t>
      </w:r>
      <w:r w:rsidRPr="00B664BE">
        <w:rPr>
          <w:rFonts w:ascii="Cambria" w:hAnsi="Cambria"/>
        </w:rPr>
        <w:lastRenderedPageBreak/>
        <w:t xml:space="preserve">powinien zrobić, aby zaplanowane przedsięwzięcia zostały faktycznie wprowadzone </w:t>
      </w:r>
      <w:r w:rsidR="00927FA9" w:rsidRPr="00B664BE">
        <w:rPr>
          <w:rFonts w:ascii="Cambria" w:hAnsi="Cambria"/>
        </w:rPr>
        <w:br/>
      </w:r>
      <w:r w:rsidRPr="00B664BE">
        <w:rPr>
          <w:rFonts w:ascii="Cambria" w:hAnsi="Cambria"/>
        </w:rPr>
        <w:t>w życie.</w:t>
      </w:r>
    </w:p>
    <w:p w:rsidR="003801DD" w:rsidRPr="00B664BE" w:rsidRDefault="003801DD" w:rsidP="00C83208">
      <w:pPr>
        <w:jc w:val="both"/>
        <w:rPr>
          <w:rFonts w:ascii="Cambria" w:hAnsi="Cambria"/>
        </w:rPr>
      </w:pPr>
    </w:p>
    <w:p w:rsidR="00F34A1F" w:rsidRDefault="003801DD" w:rsidP="00C83208">
      <w:pPr>
        <w:jc w:val="both"/>
        <w:rPr>
          <w:rFonts w:ascii="Cambria" w:hAnsi="Cambria"/>
        </w:rPr>
      </w:pPr>
      <w:r w:rsidRPr="00B664BE">
        <w:rPr>
          <w:rFonts w:ascii="Cambria" w:hAnsi="Cambria"/>
        </w:rPr>
        <w:t xml:space="preserve">Po spotkaniu </w:t>
      </w:r>
      <w:r w:rsidR="00BC04CA" w:rsidRPr="00B664BE">
        <w:rPr>
          <w:rFonts w:ascii="Cambria" w:hAnsi="Cambria"/>
        </w:rPr>
        <w:t>konsultanci</w:t>
      </w:r>
      <w:r w:rsidR="0096300F" w:rsidRPr="00B664BE">
        <w:rPr>
          <w:rFonts w:ascii="Cambria" w:hAnsi="Cambria"/>
        </w:rPr>
        <w:t xml:space="preserve"> przesła</w:t>
      </w:r>
      <w:r w:rsidR="00BC04CA" w:rsidRPr="00B664BE">
        <w:rPr>
          <w:rFonts w:ascii="Cambria" w:hAnsi="Cambria"/>
        </w:rPr>
        <w:t>li</w:t>
      </w:r>
      <w:r w:rsidR="00FD1B6A" w:rsidRPr="00B664BE">
        <w:rPr>
          <w:rFonts w:ascii="Cambria" w:hAnsi="Cambria"/>
        </w:rPr>
        <w:t xml:space="preserve"> uporządkowane wersje propozycji analizy SWOT, wizji, misji, celów</w:t>
      </w:r>
      <w:r w:rsidR="00CC7B8F" w:rsidRPr="00B664BE">
        <w:rPr>
          <w:rFonts w:ascii="Cambria" w:hAnsi="Cambria"/>
        </w:rPr>
        <w:t xml:space="preserve"> i projektów strategicznych do </w:t>
      </w:r>
      <w:r w:rsidR="00F34A1F">
        <w:rPr>
          <w:rFonts w:ascii="Cambria" w:hAnsi="Cambria"/>
        </w:rPr>
        <w:t>Urzędu Gminy w celu ich zaopiniowania.</w:t>
      </w:r>
    </w:p>
    <w:p w:rsidR="00F34A1F" w:rsidRDefault="00F34A1F" w:rsidP="00C83208">
      <w:pPr>
        <w:jc w:val="both"/>
        <w:rPr>
          <w:rFonts w:ascii="Cambria" w:hAnsi="Cambria"/>
        </w:rPr>
      </w:pPr>
    </w:p>
    <w:p w:rsidR="00C83208" w:rsidRPr="00B664BE" w:rsidRDefault="0051301F" w:rsidP="00F04938">
      <w:pPr>
        <w:jc w:val="both"/>
        <w:rPr>
          <w:rFonts w:ascii="Cambria" w:hAnsi="Cambria"/>
        </w:rPr>
      </w:pPr>
      <w:r>
        <w:rPr>
          <w:rFonts w:ascii="Cambria" w:hAnsi="Cambria"/>
        </w:rPr>
        <w:t>Ostatnie spotkanie, podczas którego konsultant Fundacji wraz z kierownictwem Urzędu Gminy wypracowali</w:t>
      </w:r>
      <w:r w:rsidRPr="00B664BE">
        <w:rPr>
          <w:rFonts w:ascii="Cambria" w:hAnsi="Cambria"/>
        </w:rPr>
        <w:t xml:space="preserve"> ostateczną postać głównych elementów dokumentu S</w:t>
      </w:r>
      <w:r>
        <w:rPr>
          <w:rFonts w:ascii="Cambria" w:hAnsi="Cambria"/>
        </w:rPr>
        <w:t xml:space="preserve">trategii, odbyło się </w:t>
      </w:r>
      <w:r w:rsidR="00C85111" w:rsidRPr="00B664BE">
        <w:rPr>
          <w:rFonts w:ascii="Cambria" w:hAnsi="Cambria"/>
        </w:rPr>
        <w:t>1</w:t>
      </w:r>
      <w:r>
        <w:rPr>
          <w:rFonts w:ascii="Cambria" w:hAnsi="Cambria"/>
        </w:rPr>
        <w:t>5</w:t>
      </w:r>
      <w:r w:rsidR="00A42FFD" w:rsidRPr="00B664BE">
        <w:rPr>
          <w:rFonts w:ascii="Cambria" w:hAnsi="Cambria"/>
        </w:rPr>
        <w:t xml:space="preserve"> </w:t>
      </w:r>
      <w:r>
        <w:rPr>
          <w:rFonts w:ascii="Cambria" w:hAnsi="Cambria"/>
        </w:rPr>
        <w:t>grudnia</w:t>
      </w:r>
      <w:r w:rsidR="00BC04CA" w:rsidRPr="00B664BE">
        <w:rPr>
          <w:rFonts w:ascii="Cambria" w:hAnsi="Cambria"/>
        </w:rPr>
        <w:t xml:space="preserve"> 2015</w:t>
      </w:r>
      <w:r>
        <w:rPr>
          <w:rFonts w:ascii="Cambria" w:hAnsi="Cambria"/>
        </w:rPr>
        <w:t xml:space="preserve"> roku.</w:t>
      </w:r>
    </w:p>
    <w:p w:rsidR="00C83208" w:rsidRPr="00B664BE" w:rsidRDefault="00C83208" w:rsidP="00F04938">
      <w:pPr>
        <w:pStyle w:val="Spistreci1"/>
        <w:spacing w:before="0" w:after="0"/>
      </w:pPr>
    </w:p>
    <w:p w:rsidR="00C83208" w:rsidRPr="00B664BE" w:rsidRDefault="00C83208" w:rsidP="00F04938">
      <w:pPr>
        <w:jc w:val="both"/>
        <w:rPr>
          <w:rFonts w:ascii="Cambria" w:hAnsi="Cambria"/>
        </w:rPr>
      </w:pPr>
      <w:r w:rsidRPr="00B664BE">
        <w:rPr>
          <w:rFonts w:ascii="Cambria" w:hAnsi="Cambria"/>
        </w:rPr>
        <w:t xml:space="preserve">W kolejnym etapie prac konsultanci, w kontakcie z </w:t>
      </w:r>
      <w:r w:rsidR="00896A5A" w:rsidRPr="00B664BE">
        <w:rPr>
          <w:rFonts w:ascii="Cambria" w:hAnsi="Cambria"/>
        </w:rPr>
        <w:t>przedstawicielami</w:t>
      </w:r>
      <w:r w:rsidRPr="00B664BE">
        <w:rPr>
          <w:rFonts w:ascii="Cambria" w:hAnsi="Cambria"/>
        </w:rPr>
        <w:t xml:space="preserve"> Gminy, uzasadnili wybór i opisali wszystkie cele, programy i projekty strategiczne</w:t>
      </w:r>
      <w:r w:rsidR="00896A5A" w:rsidRPr="00B664BE">
        <w:rPr>
          <w:rFonts w:ascii="Cambria" w:hAnsi="Cambria"/>
        </w:rPr>
        <w:t xml:space="preserve">. Zaproponowali także sposób monitorowania wykonania </w:t>
      </w:r>
      <w:r w:rsidR="004178A4" w:rsidRPr="00B664BE">
        <w:rPr>
          <w:rFonts w:ascii="Cambria" w:hAnsi="Cambria"/>
        </w:rPr>
        <w:t>S</w:t>
      </w:r>
      <w:r w:rsidR="00896A5A" w:rsidRPr="00B664BE">
        <w:rPr>
          <w:rFonts w:ascii="Cambria" w:hAnsi="Cambria"/>
        </w:rPr>
        <w:t xml:space="preserve">trategii za pomocą zestawu </w:t>
      </w:r>
      <w:r w:rsidR="00643CAB" w:rsidRPr="00B664BE">
        <w:rPr>
          <w:rFonts w:ascii="Cambria" w:hAnsi="Cambria"/>
        </w:rPr>
        <w:t>mierników</w:t>
      </w:r>
      <w:r w:rsidR="00896A5A" w:rsidRPr="00B664BE">
        <w:rPr>
          <w:rFonts w:ascii="Cambria" w:hAnsi="Cambria"/>
        </w:rPr>
        <w:t xml:space="preserve"> po to, aby w </w:t>
      </w:r>
      <w:r w:rsidRPr="00B664BE">
        <w:rPr>
          <w:rFonts w:ascii="Cambria" w:hAnsi="Cambria"/>
        </w:rPr>
        <w:t>każdej chwili istniała możliwość sprawdzenia, czy przyjęte zadania są realizowane terminowo i w sposób określony w dokumencie strategii.</w:t>
      </w:r>
    </w:p>
    <w:p w:rsidR="00C83208" w:rsidRDefault="00C83208" w:rsidP="00F74113">
      <w:pPr>
        <w:jc w:val="both"/>
        <w:rPr>
          <w:rFonts w:ascii="Cambria" w:hAnsi="Cambria"/>
        </w:rPr>
      </w:pPr>
    </w:p>
    <w:p w:rsidR="0051301F" w:rsidRDefault="0051301F" w:rsidP="00F74113">
      <w:pPr>
        <w:jc w:val="both"/>
        <w:rPr>
          <w:rFonts w:ascii="Cambria" w:hAnsi="Cambria"/>
        </w:rPr>
      </w:pPr>
      <w:r>
        <w:rPr>
          <w:rFonts w:ascii="Cambria" w:hAnsi="Cambria"/>
        </w:rPr>
        <w:t>Tak przygotowany projekt dokumentu Strategii został skierowany do komisji Rady Gminy w celu zaopiniowania i wniesienia propozycji ewentualnych korekt i uzupełnień.</w:t>
      </w:r>
    </w:p>
    <w:p w:rsidR="0051301F" w:rsidRPr="00B664BE" w:rsidRDefault="0051301F" w:rsidP="00F74113">
      <w:pPr>
        <w:jc w:val="both"/>
        <w:rPr>
          <w:rFonts w:ascii="Cambria" w:hAnsi="Cambria"/>
        </w:rPr>
      </w:pPr>
    </w:p>
    <w:p w:rsidR="002C3878" w:rsidRPr="00B664BE" w:rsidRDefault="002C3878" w:rsidP="002C3878"/>
    <w:p w:rsidR="000209CB" w:rsidRPr="00B664BE" w:rsidRDefault="00F662ED" w:rsidP="00887377">
      <w:pPr>
        <w:pStyle w:val="Styl2"/>
        <w:outlineLvl w:val="1"/>
      </w:pPr>
      <w:bookmarkStart w:id="18" w:name="_Toc341969956"/>
      <w:bookmarkStart w:id="19" w:name="_Toc438411471"/>
      <w:r w:rsidRPr="00B664BE">
        <w:t>1.2</w:t>
      </w:r>
      <w:r w:rsidR="00F04938" w:rsidRPr="00B664BE">
        <w:t>.</w:t>
      </w:r>
      <w:r w:rsidRPr="00B664BE">
        <w:t xml:space="preserve"> </w:t>
      </w:r>
      <w:r w:rsidR="00C83208" w:rsidRPr="00B664BE">
        <w:t>Struktura strategii</w:t>
      </w:r>
      <w:bookmarkEnd w:id="18"/>
      <w:bookmarkEnd w:id="19"/>
    </w:p>
    <w:p w:rsidR="000209CB" w:rsidRPr="00B664BE" w:rsidRDefault="000209CB" w:rsidP="0084086C">
      <w:pPr>
        <w:jc w:val="both"/>
        <w:rPr>
          <w:rFonts w:ascii="Cambria" w:hAnsi="Cambria"/>
        </w:rPr>
      </w:pPr>
    </w:p>
    <w:p w:rsidR="00F86746" w:rsidRPr="00B664BE" w:rsidRDefault="00F86746" w:rsidP="00F86746">
      <w:pPr>
        <w:jc w:val="both"/>
        <w:rPr>
          <w:rFonts w:ascii="Cambria" w:hAnsi="Cambria"/>
        </w:rPr>
      </w:pPr>
      <w:r w:rsidRPr="00B664BE">
        <w:rPr>
          <w:rFonts w:ascii="Cambria" w:hAnsi="Cambria"/>
        </w:rPr>
        <w:t xml:space="preserve">Opracowana Strategia jest dokumentem o wyrazistej, logicznej strukturze. </w:t>
      </w:r>
    </w:p>
    <w:p w:rsidR="0084086C" w:rsidRPr="00B664BE" w:rsidRDefault="0084086C" w:rsidP="00F86746">
      <w:pPr>
        <w:jc w:val="both"/>
        <w:rPr>
          <w:rFonts w:ascii="Cambria" w:hAnsi="Cambria"/>
        </w:rPr>
      </w:pPr>
    </w:p>
    <w:p w:rsidR="00F86746" w:rsidRPr="00B664BE" w:rsidRDefault="00F86746" w:rsidP="00F86746">
      <w:pPr>
        <w:jc w:val="both"/>
        <w:rPr>
          <w:rFonts w:ascii="Cambria" w:hAnsi="Cambria"/>
        </w:rPr>
      </w:pPr>
      <w:r w:rsidRPr="00B664BE">
        <w:rPr>
          <w:rFonts w:ascii="Cambria" w:hAnsi="Cambria"/>
        </w:rPr>
        <w:t xml:space="preserve">Najważniejszym, wyjściowym elementem jest </w:t>
      </w:r>
      <w:r w:rsidRPr="00B664BE">
        <w:rPr>
          <w:rFonts w:ascii="Cambria" w:hAnsi="Cambria"/>
          <w:b/>
        </w:rPr>
        <w:t>wizj</w:t>
      </w:r>
      <w:r w:rsidR="0084086C" w:rsidRPr="00B664BE">
        <w:rPr>
          <w:rFonts w:ascii="Cambria" w:hAnsi="Cambria"/>
          <w:b/>
        </w:rPr>
        <w:t>a G</w:t>
      </w:r>
      <w:r w:rsidRPr="00B664BE">
        <w:rPr>
          <w:rFonts w:ascii="Cambria" w:hAnsi="Cambria"/>
          <w:b/>
        </w:rPr>
        <w:t>miny</w:t>
      </w:r>
      <w:r w:rsidR="0084086C" w:rsidRPr="00B664BE">
        <w:rPr>
          <w:rFonts w:ascii="Cambria" w:hAnsi="Cambria"/>
        </w:rPr>
        <w:t xml:space="preserve">, która określa pożądany przez </w:t>
      </w:r>
      <w:r w:rsidRPr="00B664BE">
        <w:rPr>
          <w:rFonts w:ascii="Cambria" w:hAnsi="Cambria"/>
        </w:rPr>
        <w:t xml:space="preserve">mieszkańców </w:t>
      </w:r>
      <w:r w:rsidR="0084086C" w:rsidRPr="00B664BE">
        <w:rPr>
          <w:rFonts w:ascii="Cambria" w:hAnsi="Cambria"/>
        </w:rPr>
        <w:t xml:space="preserve">jej </w:t>
      </w:r>
      <w:r w:rsidRPr="00B664BE">
        <w:rPr>
          <w:rFonts w:ascii="Cambria" w:hAnsi="Cambria"/>
        </w:rPr>
        <w:t xml:space="preserve">wizerunek </w:t>
      </w:r>
      <w:r w:rsidR="00941318" w:rsidRPr="00B664BE">
        <w:rPr>
          <w:rFonts w:ascii="Cambria" w:hAnsi="Cambria"/>
        </w:rPr>
        <w:t xml:space="preserve">(obraz) </w:t>
      </w:r>
      <w:r w:rsidRPr="00B664BE">
        <w:rPr>
          <w:rFonts w:ascii="Cambria" w:hAnsi="Cambria"/>
        </w:rPr>
        <w:t xml:space="preserve">w perspektywie najbliższych kilkunastu lat, </w:t>
      </w:r>
      <w:r w:rsidR="0084086C" w:rsidRPr="00B664BE">
        <w:rPr>
          <w:rFonts w:ascii="Cambria" w:hAnsi="Cambria"/>
        </w:rPr>
        <w:t>czyli jest swoistym „zdjęciem” G</w:t>
      </w:r>
      <w:r w:rsidRPr="00B664BE">
        <w:rPr>
          <w:rFonts w:ascii="Cambria" w:hAnsi="Cambria"/>
        </w:rPr>
        <w:t>miny.</w:t>
      </w:r>
    </w:p>
    <w:p w:rsidR="00F86746" w:rsidRPr="00B664BE" w:rsidRDefault="00F86746" w:rsidP="00F86746">
      <w:pPr>
        <w:jc w:val="both"/>
        <w:rPr>
          <w:rFonts w:ascii="Cambria" w:hAnsi="Cambria"/>
        </w:rPr>
      </w:pPr>
    </w:p>
    <w:p w:rsidR="00F86746" w:rsidRPr="00B664BE" w:rsidRDefault="00F86746" w:rsidP="00F86746">
      <w:pPr>
        <w:jc w:val="both"/>
        <w:rPr>
          <w:rFonts w:ascii="Cambria" w:hAnsi="Cambria"/>
        </w:rPr>
      </w:pPr>
      <w:r w:rsidRPr="00B664BE">
        <w:rPr>
          <w:rFonts w:ascii="Cambria" w:hAnsi="Cambria"/>
        </w:rPr>
        <w:t xml:space="preserve">Kolejnym elementem jest </w:t>
      </w:r>
      <w:r w:rsidR="003A7EE2" w:rsidRPr="00B664BE">
        <w:rPr>
          <w:rFonts w:ascii="Cambria" w:hAnsi="Cambria"/>
          <w:b/>
        </w:rPr>
        <w:t>misja rozwoju G</w:t>
      </w:r>
      <w:r w:rsidRPr="00B664BE">
        <w:rPr>
          <w:rFonts w:ascii="Cambria" w:hAnsi="Cambria"/>
          <w:b/>
        </w:rPr>
        <w:t>miny</w:t>
      </w:r>
      <w:r w:rsidRPr="00B664BE">
        <w:rPr>
          <w:rFonts w:ascii="Cambria" w:hAnsi="Cambria"/>
        </w:rPr>
        <w:t>, która określa, jaki</w:t>
      </w:r>
      <w:r w:rsidR="003A7EE2" w:rsidRPr="00B664BE">
        <w:rPr>
          <w:rFonts w:ascii="Cambria" w:hAnsi="Cambria"/>
        </w:rPr>
        <w:t xml:space="preserve"> powinien być kierunek rozwoju G</w:t>
      </w:r>
      <w:r w:rsidRPr="00B664BE">
        <w:rPr>
          <w:rFonts w:ascii="Cambria" w:hAnsi="Cambria"/>
        </w:rPr>
        <w:t xml:space="preserve">miny w perspektywie następnych kilkunastu lat i </w:t>
      </w:r>
      <w:r w:rsidR="003A7EE2" w:rsidRPr="00B664BE">
        <w:rPr>
          <w:rFonts w:ascii="Cambria" w:hAnsi="Cambria"/>
        </w:rPr>
        <w:t xml:space="preserve">jakie są priorytety samorządu w </w:t>
      </w:r>
      <w:r w:rsidRPr="00B664BE">
        <w:rPr>
          <w:rFonts w:ascii="Cambria" w:hAnsi="Cambria"/>
        </w:rPr>
        <w:t>działaniach na rzecz zaspokojenia potrzeb mieszkańców, czyli osiągnięcia stanu, określonego w wizji. Misja jest sentencją, która najlepiej ujmuje główne kierunki działania samorządu, jednocześnie wsk</w:t>
      </w:r>
      <w:r w:rsidR="003A7EE2" w:rsidRPr="00B664BE">
        <w:rPr>
          <w:rFonts w:ascii="Cambria" w:hAnsi="Cambria"/>
        </w:rPr>
        <w:t xml:space="preserve">azuje priorytety działalności w </w:t>
      </w:r>
      <w:r w:rsidRPr="00B664BE">
        <w:rPr>
          <w:rFonts w:ascii="Cambria" w:hAnsi="Cambria"/>
        </w:rPr>
        <w:t xml:space="preserve">najbliższych latach, ale przede wszystkim jest najlepszym podsumowaniem całego opracowywanego planu strategicznego. </w:t>
      </w:r>
    </w:p>
    <w:p w:rsidR="00F86746" w:rsidRPr="00B664BE" w:rsidRDefault="00F86746" w:rsidP="00F86746">
      <w:pPr>
        <w:jc w:val="both"/>
        <w:rPr>
          <w:rFonts w:ascii="Cambria" w:hAnsi="Cambria"/>
        </w:rPr>
      </w:pPr>
    </w:p>
    <w:p w:rsidR="00F86746" w:rsidRPr="00B664BE" w:rsidRDefault="00F86746" w:rsidP="00F86746">
      <w:pPr>
        <w:jc w:val="both"/>
        <w:rPr>
          <w:rFonts w:ascii="Cambria" w:hAnsi="Cambria"/>
        </w:rPr>
      </w:pPr>
      <w:r w:rsidRPr="00B664BE">
        <w:rPr>
          <w:rFonts w:ascii="Cambria" w:hAnsi="Cambria"/>
        </w:rPr>
        <w:t>Strategia jest zorganizowana na kilku poziomach; strukturą sw</w:t>
      </w:r>
      <w:r w:rsidR="003A7EE2" w:rsidRPr="00B664BE">
        <w:rPr>
          <w:rFonts w:ascii="Cambria" w:hAnsi="Cambria"/>
        </w:rPr>
        <w:t xml:space="preserve">oją przypomina piramidę, której </w:t>
      </w:r>
      <w:r w:rsidRPr="00B664BE">
        <w:rPr>
          <w:rFonts w:ascii="Cambria" w:hAnsi="Cambria"/>
        </w:rPr>
        <w:t>wierzchołek stanowi</w:t>
      </w:r>
      <w:r w:rsidR="003A7EE2" w:rsidRPr="00B664BE">
        <w:rPr>
          <w:rFonts w:ascii="Cambria" w:hAnsi="Cambria"/>
        </w:rPr>
        <w:t>ą wizja i</w:t>
      </w:r>
      <w:r w:rsidRPr="00B664BE">
        <w:rPr>
          <w:rFonts w:ascii="Cambria" w:hAnsi="Cambria"/>
        </w:rPr>
        <w:t xml:space="preserve"> misja. Następnie wyróżniono niższe poziomy planowania:</w:t>
      </w:r>
    </w:p>
    <w:p w:rsidR="00F86746" w:rsidRPr="00B664BE" w:rsidRDefault="00F86746" w:rsidP="00983FF2">
      <w:pPr>
        <w:numPr>
          <w:ilvl w:val="0"/>
          <w:numId w:val="2"/>
        </w:numPr>
        <w:tabs>
          <w:tab w:val="clear" w:pos="720"/>
          <w:tab w:val="num" w:pos="851"/>
        </w:tabs>
        <w:spacing w:before="60"/>
        <w:ind w:left="539" w:hanging="255"/>
        <w:jc w:val="both"/>
        <w:rPr>
          <w:rFonts w:ascii="Cambria" w:hAnsi="Cambria"/>
          <w:b/>
        </w:rPr>
      </w:pPr>
      <w:r w:rsidRPr="00B664BE">
        <w:rPr>
          <w:rFonts w:ascii="Cambria" w:hAnsi="Cambria"/>
          <w:b/>
        </w:rPr>
        <w:t>Cele strategiczne</w:t>
      </w:r>
    </w:p>
    <w:p w:rsidR="00F86746" w:rsidRPr="00B664BE" w:rsidRDefault="00F86746" w:rsidP="00983FF2">
      <w:pPr>
        <w:numPr>
          <w:ilvl w:val="0"/>
          <w:numId w:val="2"/>
        </w:numPr>
        <w:tabs>
          <w:tab w:val="clear" w:pos="720"/>
          <w:tab w:val="num" w:pos="851"/>
        </w:tabs>
        <w:spacing w:before="60"/>
        <w:ind w:left="539" w:hanging="255"/>
        <w:jc w:val="both"/>
        <w:rPr>
          <w:rFonts w:ascii="Cambria" w:hAnsi="Cambria"/>
          <w:b/>
        </w:rPr>
      </w:pPr>
      <w:r w:rsidRPr="00B664BE">
        <w:rPr>
          <w:rFonts w:ascii="Cambria" w:hAnsi="Cambria"/>
          <w:b/>
        </w:rPr>
        <w:t>Programy strategiczne</w:t>
      </w:r>
    </w:p>
    <w:p w:rsidR="00F86746" w:rsidRPr="00B664BE" w:rsidRDefault="00F86746" w:rsidP="00983FF2">
      <w:pPr>
        <w:numPr>
          <w:ilvl w:val="0"/>
          <w:numId w:val="2"/>
        </w:numPr>
        <w:tabs>
          <w:tab w:val="clear" w:pos="720"/>
          <w:tab w:val="num" w:pos="851"/>
        </w:tabs>
        <w:spacing w:before="60"/>
        <w:ind w:left="539" w:hanging="255"/>
        <w:jc w:val="both"/>
        <w:rPr>
          <w:rFonts w:ascii="Cambria" w:hAnsi="Cambria"/>
          <w:b/>
        </w:rPr>
      </w:pPr>
      <w:r w:rsidRPr="00B664BE">
        <w:rPr>
          <w:rFonts w:ascii="Cambria" w:hAnsi="Cambria"/>
          <w:b/>
        </w:rPr>
        <w:t>Projekty realizacyjne</w:t>
      </w:r>
    </w:p>
    <w:p w:rsidR="00F86746" w:rsidRPr="00B664BE" w:rsidRDefault="00F86746" w:rsidP="00983FF2">
      <w:pPr>
        <w:numPr>
          <w:ilvl w:val="0"/>
          <w:numId w:val="2"/>
        </w:numPr>
        <w:tabs>
          <w:tab w:val="clear" w:pos="720"/>
          <w:tab w:val="num" w:pos="851"/>
        </w:tabs>
        <w:spacing w:before="60"/>
        <w:ind w:left="539" w:hanging="255"/>
        <w:jc w:val="both"/>
        <w:rPr>
          <w:rFonts w:ascii="Cambria" w:hAnsi="Cambria"/>
          <w:b/>
        </w:rPr>
      </w:pPr>
      <w:r w:rsidRPr="00B664BE">
        <w:rPr>
          <w:rFonts w:ascii="Cambria" w:hAnsi="Cambria"/>
          <w:b/>
        </w:rPr>
        <w:t>Zadania do wykonania.</w:t>
      </w:r>
    </w:p>
    <w:p w:rsidR="000B077B" w:rsidRPr="00B664BE" w:rsidRDefault="00844420" w:rsidP="000B077B">
      <w:pPr>
        <w:pStyle w:val="Legenda"/>
        <w:keepNext/>
        <w:jc w:val="center"/>
        <w:rPr>
          <w:rFonts w:ascii="Cambria" w:hAnsi="Cambria"/>
          <w:i/>
          <w:color w:val="auto"/>
          <w:sz w:val="24"/>
          <w:szCs w:val="24"/>
        </w:rPr>
      </w:pPr>
      <w:bookmarkStart w:id="20" w:name="_Toc438405083"/>
      <w:r w:rsidRPr="00B664BE">
        <w:rPr>
          <w:rFonts w:ascii="Cambria" w:hAnsi="Cambria"/>
          <w:i/>
          <w:color w:val="auto"/>
          <w:sz w:val="24"/>
          <w:szCs w:val="24"/>
        </w:rPr>
        <w:lastRenderedPageBreak/>
        <w:t xml:space="preserve">Rysunek </w:t>
      </w:r>
      <w:r w:rsidR="006D3268" w:rsidRPr="00B664BE">
        <w:rPr>
          <w:rFonts w:ascii="Cambria" w:hAnsi="Cambria"/>
          <w:i/>
          <w:color w:val="auto"/>
          <w:sz w:val="24"/>
          <w:szCs w:val="24"/>
        </w:rPr>
        <w:fldChar w:fldCharType="begin"/>
      </w:r>
      <w:r w:rsidR="000B077B" w:rsidRPr="00B664BE">
        <w:rPr>
          <w:rFonts w:ascii="Cambria" w:hAnsi="Cambria"/>
          <w:i/>
          <w:color w:val="auto"/>
          <w:sz w:val="24"/>
          <w:szCs w:val="24"/>
        </w:rPr>
        <w:instrText xml:space="preserve"> SEQ Rysunek \* ARABIC </w:instrText>
      </w:r>
      <w:r w:rsidR="006D3268" w:rsidRPr="00B664BE">
        <w:rPr>
          <w:rFonts w:ascii="Cambria" w:hAnsi="Cambria"/>
          <w:i/>
          <w:color w:val="auto"/>
          <w:sz w:val="24"/>
          <w:szCs w:val="24"/>
        </w:rPr>
        <w:fldChar w:fldCharType="separate"/>
      </w:r>
      <w:r w:rsidR="004467B3">
        <w:rPr>
          <w:rFonts w:ascii="Cambria" w:hAnsi="Cambria"/>
          <w:i/>
          <w:noProof/>
          <w:color w:val="auto"/>
          <w:sz w:val="24"/>
          <w:szCs w:val="24"/>
        </w:rPr>
        <w:t>1</w:t>
      </w:r>
      <w:r w:rsidR="006D3268" w:rsidRPr="00B664BE">
        <w:rPr>
          <w:rFonts w:ascii="Cambria" w:hAnsi="Cambria"/>
          <w:i/>
          <w:color w:val="auto"/>
          <w:sz w:val="24"/>
          <w:szCs w:val="24"/>
        </w:rPr>
        <w:fldChar w:fldCharType="end"/>
      </w:r>
      <w:r w:rsidRPr="00B664BE">
        <w:rPr>
          <w:rFonts w:ascii="Cambria" w:hAnsi="Cambria"/>
          <w:i/>
          <w:color w:val="auto"/>
          <w:sz w:val="24"/>
          <w:szCs w:val="24"/>
        </w:rPr>
        <w:t>. Układ strategii</w:t>
      </w:r>
      <w:r w:rsidRPr="00B664BE">
        <w:rPr>
          <w:rStyle w:val="Odwoanieprzypisudolnego"/>
          <w:rFonts w:ascii="Cambria" w:hAnsi="Cambria"/>
          <w:i/>
          <w:color w:val="auto"/>
          <w:sz w:val="24"/>
          <w:szCs w:val="24"/>
        </w:rPr>
        <w:footnoteReference w:id="1"/>
      </w:r>
      <w:bookmarkEnd w:id="20"/>
    </w:p>
    <w:p w:rsidR="000B077B" w:rsidRPr="00B664BE" w:rsidRDefault="000B077B" w:rsidP="00F86746">
      <w:pPr>
        <w:pStyle w:val="Tekstpodstawowy"/>
        <w:rPr>
          <w:rFonts w:ascii="Cambria" w:hAnsi="Cambria"/>
          <w:color w:val="auto"/>
          <w:szCs w:val="24"/>
          <w:lang w:val="pl-PL"/>
        </w:rPr>
      </w:pPr>
    </w:p>
    <w:p w:rsidR="000B077B" w:rsidRPr="00B664BE" w:rsidRDefault="00213ED2" w:rsidP="000B077B">
      <w:pPr>
        <w:pStyle w:val="Tekstpodstawowy"/>
        <w:jc w:val="center"/>
        <w:rPr>
          <w:rFonts w:ascii="Cambria" w:hAnsi="Cambria"/>
          <w:color w:val="auto"/>
          <w:szCs w:val="24"/>
          <w:lang w:val="pl-PL"/>
        </w:rPr>
      </w:pPr>
      <w:r>
        <w:rPr>
          <w:rFonts w:ascii="Cambria" w:hAnsi="Cambria"/>
          <w:noProof/>
          <w:color w:val="auto"/>
          <w:szCs w:val="24"/>
          <w:lang w:val="pl-PL"/>
        </w:rPr>
        <mc:AlternateContent>
          <mc:Choice Requires="wpg">
            <w:drawing>
              <wp:inline distT="0" distB="0" distL="0" distR="0">
                <wp:extent cx="6629400" cy="5715000"/>
                <wp:effectExtent l="13970" t="20955" r="14605" b="7620"/>
                <wp:docPr id="20" name="Grup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5715000"/>
                          <a:chOff x="11874" y="3333"/>
                          <a:chExt cx="66294" cy="57150"/>
                        </a:xfrm>
                      </wpg:grpSpPr>
                      <wps:wsp>
                        <wps:cNvPr id="21" name="Pyr1"/>
                        <wps:cNvSpPr>
                          <a:spLocks noEditPoints="1" noChangeArrowheads="1"/>
                        </wps:cNvSpPr>
                        <wps:spPr bwMode="auto">
                          <a:xfrm>
                            <a:off x="37671" y="3333"/>
                            <a:ext cx="14859" cy="12669"/>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5400 w 21600"/>
                              <a:gd name="T10" fmla="*/ 11802 h 21600"/>
                              <a:gd name="T11" fmla="*/ 16200 w 21600"/>
                              <a:gd name="T12" fmla="*/ 20598 h 21600"/>
                            </a:gdLst>
                            <a:ahLst/>
                            <a:cxnLst>
                              <a:cxn ang="T6">
                                <a:pos x="T0" y="T1"/>
                              </a:cxn>
                              <a:cxn ang="T7">
                                <a:pos x="T2" y="T3"/>
                              </a:cxn>
                              <a:cxn ang="T8">
                                <a:pos x="T4" y="T5"/>
                              </a:cxn>
                            </a:cxnLst>
                            <a:rect l="T9" t="T10" r="T11" b="T12"/>
                            <a:pathLst>
                              <a:path w="21600" h="21600">
                                <a:moveTo>
                                  <a:pt x="10800" y="0"/>
                                </a:moveTo>
                                <a:lnTo>
                                  <a:pt x="21600" y="21600"/>
                                </a:lnTo>
                                <a:lnTo>
                                  <a:pt x="0" y="21600"/>
                                </a:lnTo>
                                <a:lnTo>
                                  <a:pt x="10800" y="0"/>
                                </a:lnTo>
                                <a:close/>
                              </a:path>
                            </a:pathLst>
                          </a:custGeom>
                          <a:solidFill>
                            <a:srgbClr val="D8EBB3"/>
                          </a:solidFill>
                          <a:ln w="9525">
                            <a:solidFill>
                              <a:srgbClr val="000000"/>
                            </a:solidFill>
                            <a:miter lim="800000"/>
                            <a:headEnd/>
                            <a:tailEnd/>
                          </a:ln>
                        </wps:spPr>
                        <wps:bodyPr rot="0" vert="horz" wrap="square" lIns="91440" tIns="45720" rIns="91440" bIns="45720" anchor="t" anchorCtr="0" upright="1">
                          <a:noAutofit/>
                        </wps:bodyPr>
                      </wps:wsp>
                      <wps:wsp>
                        <wps:cNvPr id="22" name="Pyr2"/>
                        <wps:cNvSpPr>
                          <a:spLocks noEditPoints="1" noChangeArrowheads="1"/>
                        </wps:cNvSpPr>
                        <wps:spPr bwMode="auto">
                          <a:xfrm>
                            <a:off x="29067" y="16002"/>
                            <a:ext cx="31988" cy="14859"/>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5789 w 21600"/>
                              <a:gd name="T13" fmla="*/ 508 h 21600"/>
                              <a:gd name="T14" fmla="*/ 15811 w 21600"/>
                              <a:gd name="T15" fmla="*/ 21092 h 21600"/>
                            </a:gdLst>
                            <a:ahLst/>
                            <a:cxnLst>
                              <a:cxn ang="T8">
                                <a:pos x="T0" y="T1"/>
                              </a:cxn>
                              <a:cxn ang="T9">
                                <a:pos x="T2" y="T3"/>
                              </a:cxn>
                              <a:cxn ang="T10">
                                <a:pos x="T4" y="T5"/>
                              </a:cxn>
                              <a:cxn ang="T11">
                                <a:pos x="T6" y="T7"/>
                              </a:cxn>
                            </a:cxnLst>
                            <a:rect l="T12" t="T13" r="T14" b="T15"/>
                            <a:pathLst>
                              <a:path w="21600" h="21600">
                                <a:moveTo>
                                  <a:pt x="5787" y="0"/>
                                </a:moveTo>
                                <a:lnTo>
                                  <a:pt x="15812" y="0"/>
                                </a:lnTo>
                                <a:lnTo>
                                  <a:pt x="21600" y="21600"/>
                                </a:lnTo>
                                <a:lnTo>
                                  <a:pt x="0" y="21600"/>
                                </a:lnTo>
                                <a:lnTo>
                                  <a:pt x="5787" y="0"/>
                                </a:lnTo>
                                <a:close/>
                              </a:path>
                            </a:pathLst>
                          </a:custGeom>
                          <a:solidFill>
                            <a:srgbClr val="CCCCFF"/>
                          </a:solidFill>
                          <a:ln w="9525">
                            <a:solidFill>
                              <a:srgbClr val="000000"/>
                            </a:solidFill>
                            <a:miter lim="800000"/>
                            <a:headEnd/>
                            <a:tailEnd/>
                          </a:ln>
                        </wps:spPr>
                        <wps:bodyPr rot="0" vert="horz" wrap="square" lIns="91440" tIns="45720" rIns="91440" bIns="45720" anchor="t" anchorCtr="0" upright="1">
                          <a:noAutofit/>
                        </wps:bodyPr>
                      </wps:wsp>
                      <wps:wsp>
                        <wps:cNvPr id="23" name="Pyr3"/>
                        <wps:cNvSpPr>
                          <a:spLocks noEditPoints="1" noChangeArrowheads="1"/>
                        </wps:cNvSpPr>
                        <wps:spPr bwMode="auto">
                          <a:xfrm>
                            <a:off x="20558" y="30861"/>
                            <a:ext cx="49006" cy="14843"/>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5290 w 21600"/>
                              <a:gd name="T13" fmla="*/ 508 h 21600"/>
                              <a:gd name="T14" fmla="*/ 16310 w 21600"/>
                              <a:gd name="T15" fmla="*/ 21092 h 21600"/>
                            </a:gdLst>
                            <a:ahLst/>
                            <a:cxnLst>
                              <a:cxn ang="T8">
                                <a:pos x="T0" y="T1"/>
                              </a:cxn>
                              <a:cxn ang="T9">
                                <a:pos x="T2" y="T3"/>
                              </a:cxn>
                              <a:cxn ang="T10">
                                <a:pos x="T4" y="T5"/>
                              </a:cxn>
                              <a:cxn ang="T11">
                                <a:pos x="T6" y="T7"/>
                              </a:cxn>
                            </a:cxnLst>
                            <a:rect l="T12" t="T13" r="T14" b="T15"/>
                            <a:pathLst>
                              <a:path w="21600" h="21600">
                                <a:moveTo>
                                  <a:pt x="3768" y="0"/>
                                </a:moveTo>
                                <a:lnTo>
                                  <a:pt x="17831" y="0"/>
                                </a:lnTo>
                                <a:lnTo>
                                  <a:pt x="21600" y="21600"/>
                                </a:lnTo>
                                <a:lnTo>
                                  <a:pt x="0" y="21600"/>
                                </a:lnTo>
                                <a:lnTo>
                                  <a:pt x="3768" y="0"/>
                                </a:lnTo>
                                <a:close/>
                              </a:path>
                            </a:pathLst>
                          </a:custGeom>
                          <a:solidFill>
                            <a:srgbClr val="FFBE7D"/>
                          </a:solidFill>
                          <a:ln w="9525">
                            <a:solidFill>
                              <a:srgbClr val="000000"/>
                            </a:solidFill>
                            <a:miter lim="800000"/>
                            <a:headEnd/>
                            <a:tailEnd/>
                          </a:ln>
                        </wps:spPr>
                        <wps:bodyPr rot="0" vert="horz" wrap="square" lIns="91440" tIns="45720" rIns="91440" bIns="45720" anchor="t" anchorCtr="0" upright="1">
                          <a:noAutofit/>
                        </wps:bodyPr>
                      </wps:wsp>
                      <wps:wsp>
                        <wps:cNvPr id="24" name="Pyr4"/>
                        <wps:cNvSpPr>
                          <a:spLocks noEditPoints="1" noChangeArrowheads="1"/>
                        </wps:cNvSpPr>
                        <wps:spPr bwMode="auto">
                          <a:xfrm>
                            <a:off x="11874" y="45624"/>
                            <a:ext cx="66294" cy="14859"/>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3284 w 21600"/>
                              <a:gd name="T13" fmla="*/ 508 h 21600"/>
                              <a:gd name="T14" fmla="*/ 17312 w 21600"/>
                              <a:gd name="T15" fmla="*/ 21092 h 21600"/>
                            </a:gdLst>
                            <a:ahLst/>
                            <a:cxnLst>
                              <a:cxn ang="T8">
                                <a:pos x="T0" y="T1"/>
                              </a:cxn>
                              <a:cxn ang="T9">
                                <a:pos x="T2" y="T3"/>
                              </a:cxn>
                              <a:cxn ang="T10">
                                <a:pos x="T4" y="T5"/>
                              </a:cxn>
                              <a:cxn ang="T11">
                                <a:pos x="T6" y="T7"/>
                              </a:cxn>
                            </a:cxnLst>
                            <a:rect l="T12" t="T13" r="T14" b="T15"/>
                            <a:pathLst>
                              <a:path w="21600" h="21600">
                                <a:moveTo>
                                  <a:pt x="2793" y="0"/>
                                </a:moveTo>
                                <a:lnTo>
                                  <a:pt x="18806" y="0"/>
                                </a:lnTo>
                                <a:lnTo>
                                  <a:pt x="21600" y="21600"/>
                                </a:lnTo>
                                <a:lnTo>
                                  <a:pt x="0" y="21600"/>
                                </a:lnTo>
                                <a:lnTo>
                                  <a:pt x="2793" y="0"/>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25" name="Text Box 8"/>
                        <wps:cNvSpPr txBox="1">
                          <a:spLocks noChangeArrowheads="1"/>
                        </wps:cNvSpPr>
                        <wps:spPr bwMode="auto">
                          <a:xfrm>
                            <a:off x="40671" y="8369"/>
                            <a:ext cx="9367" cy="7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Lst>
                        </wps:spPr>
                        <wps:txbx>
                          <w:txbxContent>
                            <w:p w:rsidR="0059785F" w:rsidRDefault="0059785F" w:rsidP="008E49A9">
                              <w:pPr>
                                <w:pStyle w:val="NormalnyWeb"/>
                                <w:kinsoku w:val="0"/>
                                <w:overflowPunct w:val="0"/>
                                <w:spacing w:before="216"/>
                                <w:textAlignment w:val="baseline"/>
                              </w:pPr>
                              <w:r>
                                <w:rPr>
                                  <w:rFonts w:ascii="Arial" w:hAnsi="Arial" w:cstheme="minorBidi"/>
                                  <w:b/>
                                  <w:bCs/>
                                  <w:color w:val="000000" w:themeColor="text1"/>
                                  <w:kern w:val="24"/>
                                </w:rPr>
                                <w:t>WIZJA</w:t>
                              </w:r>
                            </w:p>
                            <w:p w:rsidR="0059785F" w:rsidRDefault="0059785F" w:rsidP="008E49A9">
                              <w:pPr>
                                <w:pStyle w:val="NormalnyWeb"/>
                                <w:kinsoku w:val="0"/>
                                <w:overflowPunct w:val="0"/>
                                <w:spacing w:before="216"/>
                                <w:textAlignment w:val="baseline"/>
                              </w:pPr>
                              <w:r>
                                <w:rPr>
                                  <w:rFonts w:ascii="Arial" w:hAnsi="Arial" w:cstheme="minorBidi"/>
                                  <w:b/>
                                  <w:bCs/>
                                  <w:color w:val="000000" w:themeColor="text1"/>
                                  <w:kern w:val="24"/>
                                </w:rPr>
                                <w:t>MISJA</w:t>
                              </w:r>
                            </w:p>
                          </w:txbxContent>
                        </wps:txbx>
                        <wps:bodyPr rot="0" vert="horz" wrap="square" lIns="91440" tIns="45720" rIns="91440" bIns="45720" anchor="t" anchorCtr="0" upright="1">
                          <a:spAutoFit/>
                        </wps:bodyPr>
                      </wps:wsp>
                      <wps:wsp>
                        <wps:cNvPr id="26" name="Text Box 9"/>
                        <wps:cNvSpPr txBox="1">
                          <a:spLocks noChangeArrowheads="1"/>
                        </wps:cNvSpPr>
                        <wps:spPr bwMode="auto">
                          <a:xfrm>
                            <a:off x="40671" y="24923"/>
                            <a:ext cx="9367" cy="4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Lst>
                        </wps:spPr>
                        <wps:txbx>
                          <w:txbxContent>
                            <w:p w:rsidR="0059785F" w:rsidRDefault="0059785F" w:rsidP="008E49A9">
                              <w:pPr>
                                <w:pStyle w:val="NormalnyWeb"/>
                                <w:kinsoku w:val="0"/>
                                <w:overflowPunct w:val="0"/>
                                <w:spacing w:before="216"/>
                                <w:textAlignment w:val="baseline"/>
                              </w:pPr>
                              <w:r>
                                <w:rPr>
                                  <w:rFonts w:ascii="Arial" w:hAnsi="Arial" w:cstheme="minorBidi"/>
                                  <w:b/>
                                  <w:bCs/>
                                  <w:color w:val="000000" w:themeColor="text1"/>
                                  <w:kern w:val="24"/>
                                </w:rPr>
                                <w:t>CELE</w:t>
                              </w:r>
                            </w:p>
                          </w:txbxContent>
                        </wps:txbx>
                        <wps:bodyPr rot="0" vert="horz" wrap="square" lIns="91440" tIns="45720" rIns="91440" bIns="45720" anchor="t" anchorCtr="0" upright="1">
                          <a:spAutoFit/>
                        </wps:bodyPr>
                      </wps:wsp>
                      <wps:wsp>
                        <wps:cNvPr id="27" name="Text Box 10"/>
                        <wps:cNvSpPr txBox="1">
                          <a:spLocks noChangeArrowheads="1"/>
                        </wps:cNvSpPr>
                        <wps:spPr bwMode="auto">
                          <a:xfrm>
                            <a:off x="36353" y="37896"/>
                            <a:ext cx="18003" cy="4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Lst>
                        </wps:spPr>
                        <wps:txbx>
                          <w:txbxContent>
                            <w:p w:rsidR="0059785F" w:rsidRDefault="0059785F" w:rsidP="008E49A9">
                              <w:pPr>
                                <w:pStyle w:val="NormalnyWeb"/>
                                <w:kinsoku w:val="0"/>
                                <w:overflowPunct w:val="0"/>
                                <w:spacing w:before="216"/>
                                <w:textAlignment w:val="baseline"/>
                              </w:pPr>
                              <w:r>
                                <w:rPr>
                                  <w:rFonts w:ascii="Arial" w:hAnsi="Arial" w:cstheme="minorBidi"/>
                                  <w:b/>
                                  <w:bCs/>
                                  <w:color w:val="000000" w:themeColor="text1"/>
                                  <w:kern w:val="24"/>
                                </w:rPr>
                                <w:t>PROGRAMY</w:t>
                              </w:r>
                            </w:p>
                          </w:txbxContent>
                        </wps:txbx>
                        <wps:bodyPr rot="0" vert="horz" wrap="square" lIns="91440" tIns="45720" rIns="91440" bIns="45720" anchor="t" anchorCtr="0" upright="1">
                          <a:spAutoFit/>
                        </wps:bodyPr>
                      </wps:wsp>
                      <wps:wsp>
                        <wps:cNvPr id="28" name="Text Box 11"/>
                        <wps:cNvSpPr txBox="1">
                          <a:spLocks noChangeArrowheads="1"/>
                        </wps:cNvSpPr>
                        <wps:spPr bwMode="auto">
                          <a:xfrm>
                            <a:off x="37084" y="53009"/>
                            <a:ext cx="17291" cy="4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Lst>
                        </wps:spPr>
                        <wps:txbx>
                          <w:txbxContent>
                            <w:p w:rsidR="0059785F" w:rsidRDefault="0059785F" w:rsidP="008E49A9">
                              <w:pPr>
                                <w:pStyle w:val="NormalnyWeb"/>
                                <w:kinsoku w:val="0"/>
                                <w:overflowPunct w:val="0"/>
                                <w:spacing w:before="216"/>
                                <w:textAlignment w:val="baseline"/>
                              </w:pPr>
                              <w:r>
                                <w:rPr>
                                  <w:rFonts w:ascii="Arial" w:hAnsi="Arial" w:cstheme="minorBidi"/>
                                  <w:b/>
                                  <w:bCs/>
                                  <w:color w:val="000000" w:themeColor="text1"/>
                                  <w:kern w:val="24"/>
                                </w:rPr>
                                <w:t>PROJEKTY</w:t>
                              </w:r>
                            </w:p>
                          </w:txbxContent>
                        </wps:txbx>
                        <wps:bodyPr rot="0" vert="horz" wrap="square" lIns="91440" tIns="45720" rIns="91440" bIns="45720" anchor="t" anchorCtr="0" upright="1">
                          <a:spAutoFit/>
                        </wps:bodyPr>
                      </wps:wsp>
                    </wpg:wgp>
                  </a:graphicData>
                </a:graphic>
              </wp:inline>
            </w:drawing>
          </mc:Choice>
          <mc:Fallback>
            <w:pict>
              <v:group id="Grupa 11" o:spid="_x0000_s1027" style="width:522pt;height:450pt;mso-position-horizontal-relative:char;mso-position-vertical-relative:line" coordorigin="11874,3333" coordsize="66294,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">
                <v:shape id="Pyr1" o:spid="_x0000_s1028" style="position:absolute;left:37671;top:3333;width:14859;height:1266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D8UA&#10;AADbAAAADwAAAGRycy9kb3ducmV2LnhtbESPzWrDMBCE74W8g9hAb42cFErjRDZJadPSQ/4h18Xa&#10;2CbWSliq4759VQjkOMzMN8w8700jOmp9bVnBeJSAIC6srrlUcDx8PL2C8AFZY2OZFPyShzwbPMwx&#10;1fbKO+r2oRQRwj5FBVUILpXSFxUZ9CPriKN3tq3BEGVbSt3iNcJNIydJ8iIN1hwXKnT0VlFx2f8Y&#10;BdPl9rRZva+3q6bTm7Vzn0v//azU47BfzEAE6sM9fGt/aQWTM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r8PxQAAANsAAAAPAAAAAAAAAAAAAAAAAJgCAABkcnMv&#10;ZG93bnJldi54bWxQSwUGAAAAAAQABAD1AAAAigMAAAAA&#10;" path="m10800,l21600,21600,,21600,10800,xe" fillcolor="#d8ebb3">
                  <v:stroke joinstyle="miter"/>
                  <v:path o:connecttype="custom" o:connectlocs="0,0;0,0;0,0" o:connectangles="0,0,0" textboxrect="5400,11802,16200,20597"/>
                  <o:lock v:ext="edit" verticies="t"/>
                </v:shape>
                <v:shape id="Pyr2" o:spid="_x0000_s1029" style="position:absolute;left:29067;top:16002;width:31988;height:1485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nKMAA&#10;AADbAAAADwAAAGRycy9kb3ducmV2LnhtbESP3YrCMBCF7xd8hzCCd2tqdxWpRhFx2b315wGGZmyD&#10;zaQk0bZvbxYELw9nznfmrLe9bcSDfDCOFcymGQji0mnDlYLL+edzCSJEZI2NY1IwUIDtZvSxxkK7&#10;jo/0OMVKJAiHAhXUMbaFlKGsyWKYupY4eVfnLcYkfSW1xy7BbSPzLFtIi4ZTQ40t7Wsqb6e7TW+Y&#10;Q/T4PcjdfagWXT43+Ps1KDUZ97sViEh9fB+/0n9aQZ7D/5YE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knKMAAAADbAAAADwAAAAAAAAAAAAAAAACYAgAAZHJzL2Rvd25y&#10;ZXYueG1sUEsFBgAAAAAEAAQA9QAAAIUDAAAAAA==&#10;" path="m5787,l15812,r5788,21600l,21600,5787,xe" fillcolor="#ccf">
                  <v:stroke joinstyle="miter"/>
                  <v:path o:connecttype="custom" o:connectlocs="0,0;0,0;0,0;0,0" o:connectangles="0,0,0,0" textboxrect="5789,507,15811,21093"/>
                  <o:lock v:ext="edit" verticies="t"/>
                </v:shape>
                <v:shape id="Pyr3" o:spid="_x0000_s1030" style="position:absolute;left:20558;top:30861;width:49006;height:148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dxsYA&#10;AADbAAAADwAAAGRycy9kb3ducmV2LnhtbESPQWvCQBSE74X+h+UJvUjdNEKQ1FWkEGgpHowFc3xk&#10;X5PU7NuQ3cbEX+8KhR6HmfmGWW9H04qBetdYVvCyiEAQl1Y3XCn4OmbPKxDOI2tsLZOCiRxsN48P&#10;a0y1vfCBhtxXIkDYpaig9r5LpXRlTQbdwnbEwfu2vUEfZF9J3eMlwE0r4yhKpMGGw0KNHb3VVJ7z&#10;X6Ng/nHaH5ppXxRJmSXDfHctjp8/Sj3Nxt0rCE+j/w//td+1gngJ9y/hB8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vdxsYAAADbAAAADwAAAAAAAAAAAAAAAACYAgAAZHJz&#10;L2Rvd25yZXYueG1sUEsFBgAAAAAEAAQA9QAAAIsDAAAAAA==&#10;" path="m3768,l17831,r3769,21600l,21600,3768,xe" fillcolor="#ffbe7d">
                  <v:stroke joinstyle="miter"/>
                  <v:path o:connecttype="custom" o:connectlocs="0,0;0,0;0,0;0,0" o:connectangles="0,0,0,0" textboxrect="5290,508,16310,21092"/>
                  <o:lock v:ext="edit" verticies="t"/>
                </v:shape>
                <v:shape id="Pyr4" o:spid="_x0000_s1031" style="position:absolute;left:11874;top:45624;width:66294;height:1485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8u8IA&#10;AADbAAAADwAAAGRycy9kb3ducmV2LnhtbESPQYvCMBSE78L+h/AWvNl0RUS6RhFB8OBhrXp/NM+0&#10;a/NSmmzb9dcbQfA4zMw3zHI92Fp01PrKsYKvJAVBXDhdsVFwPu0mCxA+IGusHZOCf/KwXn2Mlphp&#10;1/ORujwYESHsM1RQhtBkUvqiJIs+cQ1x9K6utRiibI3ULfYRbms5TdO5tFhxXCixoW1JxS3/swpO&#10;P7L7NWa3uV+KvL8vrpj7w1yp8eew+QYRaAjv8Ku91wqmM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ny7wgAAANsAAAAPAAAAAAAAAAAAAAAAAJgCAABkcnMvZG93&#10;bnJldi54bWxQSwUGAAAAAAQABAD1AAAAhwMAAAAA&#10;" path="m2793,l18806,r2794,21600l,21600,2793,xe" fillcolor="#ffc">
                  <v:stroke joinstyle="miter"/>
                  <v:path o:connecttype="custom" o:connectlocs="0,0;0,0;0,0;0,0" o:connectangles="0,0,0,0" textboxrect="3284,507,17312,21093"/>
                  <o:lock v:ext="edit" verticies="t"/>
                </v:shape>
                <v:shapetype id="_x0000_t202" coordsize="21600,21600" o:spt="202" path="m,l,21600r21600,l21600,xe">
                  <v:stroke joinstyle="miter"/>
                  <v:path gradientshapeok="t" o:connecttype="rect"/>
                </v:shapetype>
                <v:shape id="Text Box 8" o:spid="_x0000_s1032" type="#_x0000_t202" style="position:absolute;left:40671;top:8369;width:9367;height:7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SqcMA&#10;AADbAAAADwAAAGRycy9kb3ducmV2LnhtbESPT2vCQBTE74V+h+UJXkrdGKiW6CqlKORok1y8PbIv&#10;fzD7Ns2uJn57t1DwOMzMb5jtfjKduNHgWssKlosIBHFpdcu1giI/vn+CcB5ZY2eZFNzJwX73+rLF&#10;RNuRf+iW+VoECLsEFTTe94mUrmzIoFvYnjh4lR0M+iCHWuoBxwA3nYyjaCUNthwWGuzpu6Hykl2N&#10;gmptD31rzm/5WOv0FEfFb1VdlJrPpq8NCE+Tf4b/26lWEH/A35fwA+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vSqcMAAADbAAAADwAAAAAAAAAAAAAAAACYAgAAZHJzL2Rv&#10;d25yZXYueG1sUEsFBgAAAAAEAAQA9QAAAIgDAAAAAA==&#10;" filled="f" stroked="f" strokeweight="1pt">
                  <v:stroke startarrowwidth="narrow" startarrowlength="short" endarrowwidth="narrow" endarrowlength="short" endcap="square"/>
                  <v:textbox style="mso-fit-shape-to-text:t">
                    <w:txbxContent>
                      <w:p w:rsidR="0059785F" w:rsidRDefault="0059785F" w:rsidP="008E49A9">
                        <w:pPr>
                          <w:pStyle w:val="NormalnyWeb"/>
                          <w:kinsoku w:val="0"/>
                          <w:overflowPunct w:val="0"/>
                          <w:spacing w:before="216"/>
                          <w:textAlignment w:val="baseline"/>
                        </w:pPr>
                        <w:r>
                          <w:rPr>
                            <w:rFonts w:ascii="Arial" w:hAnsi="Arial" w:cstheme="minorBidi"/>
                            <w:b/>
                            <w:bCs/>
                            <w:color w:val="000000" w:themeColor="text1"/>
                            <w:kern w:val="24"/>
                          </w:rPr>
                          <w:t>WIZJA</w:t>
                        </w:r>
                      </w:p>
                      <w:p w:rsidR="0059785F" w:rsidRDefault="0059785F" w:rsidP="008E49A9">
                        <w:pPr>
                          <w:pStyle w:val="NormalnyWeb"/>
                          <w:kinsoku w:val="0"/>
                          <w:overflowPunct w:val="0"/>
                          <w:spacing w:before="216"/>
                          <w:textAlignment w:val="baseline"/>
                        </w:pPr>
                        <w:r>
                          <w:rPr>
                            <w:rFonts w:ascii="Arial" w:hAnsi="Arial" w:cstheme="minorBidi"/>
                            <w:b/>
                            <w:bCs/>
                            <w:color w:val="000000" w:themeColor="text1"/>
                            <w:kern w:val="24"/>
                          </w:rPr>
                          <w:t>MISJA</w:t>
                        </w:r>
                      </w:p>
                    </w:txbxContent>
                  </v:textbox>
                </v:shape>
                <v:shape id="Text Box 9" o:spid="_x0000_s1033" type="#_x0000_t202" style="position:absolute;left:40671;top:24923;width:9367;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M3sEA&#10;AADbAAAADwAAAGRycy9kb3ducmV2LnhtbESPzarCMBSE9xd8h3AENxdN7UKlGkVEweVVu3F3aE5/&#10;sDmpTbT17c0FweUwM98wq01vavGk1lWWFUwnEQjizOqKCwXp5TBegHAeWWNtmRS8yMFmPfhZYaJt&#10;xyd6nn0hAoRdggpK75tESpeVZNBNbEMcvNy2Bn2QbSF1i12Am1rGUTSTBisOCyU2tCspu50fRkE+&#10;t/umMtffS1fo418cpfc8vyk1GvbbJQhPvf+GP+2jVhDP4P9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ZTN7BAAAA2wAAAA8AAAAAAAAAAAAAAAAAmAIAAGRycy9kb3du&#10;cmV2LnhtbFBLBQYAAAAABAAEAPUAAACGAwAAAAA=&#10;" filled="f" stroked="f" strokeweight="1pt">
                  <v:stroke startarrowwidth="narrow" startarrowlength="short" endarrowwidth="narrow" endarrowlength="short" endcap="square"/>
                  <v:textbox style="mso-fit-shape-to-text:t">
                    <w:txbxContent>
                      <w:p w:rsidR="0059785F" w:rsidRDefault="0059785F" w:rsidP="008E49A9">
                        <w:pPr>
                          <w:pStyle w:val="NormalnyWeb"/>
                          <w:kinsoku w:val="0"/>
                          <w:overflowPunct w:val="0"/>
                          <w:spacing w:before="216"/>
                          <w:textAlignment w:val="baseline"/>
                        </w:pPr>
                        <w:r>
                          <w:rPr>
                            <w:rFonts w:ascii="Arial" w:hAnsi="Arial" w:cstheme="minorBidi"/>
                            <w:b/>
                            <w:bCs/>
                            <w:color w:val="000000" w:themeColor="text1"/>
                            <w:kern w:val="24"/>
                          </w:rPr>
                          <w:t>CELE</w:t>
                        </w:r>
                      </w:p>
                    </w:txbxContent>
                  </v:textbox>
                </v:shape>
                <v:shape id="Text Box 10" o:spid="_x0000_s1034" type="#_x0000_t202" style="position:absolute;left:36353;top:37896;width:18003;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pRcMA&#10;AADbAAAADwAAAGRycy9kb3ducmV2LnhtbESPT2vCQBTE70K/w/IEL9JszKFKmjVIqeDRqhdvj+zL&#10;H8y+TbNrkn77riB4HGbmN0yWT6YVA/WusaxgFcUgiAurG64UXM779w0I55E1tpZJwR85yLdvswxT&#10;bUf+oeHkKxEg7FJUUHvfpVK6oiaDLrIdcfBK2xv0QfaV1D2OAW5amcTxhzTYcFiosaOvmorb6W4U&#10;lGv73TXmujyPlT4ck/jyW5Y3pRbzafcJwtPkX+Fn+6AVJGt4fA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XpRcMAAADbAAAADwAAAAAAAAAAAAAAAACYAgAAZHJzL2Rv&#10;d25yZXYueG1sUEsFBgAAAAAEAAQA9QAAAIgDAAAAAA==&#10;" filled="f" stroked="f" strokeweight="1pt">
                  <v:stroke startarrowwidth="narrow" startarrowlength="short" endarrowwidth="narrow" endarrowlength="short" endcap="square"/>
                  <v:textbox style="mso-fit-shape-to-text:t">
                    <w:txbxContent>
                      <w:p w:rsidR="0059785F" w:rsidRDefault="0059785F" w:rsidP="008E49A9">
                        <w:pPr>
                          <w:pStyle w:val="NormalnyWeb"/>
                          <w:kinsoku w:val="0"/>
                          <w:overflowPunct w:val="0"/>
                          <w:spacing w:before="216"/>
                          <w:textAlignment w:val="baseline"/>
                        </w:pPr>
                        <w:r>
                          <w:rPr>
                            <w:rFonts w:ascii="Arial" w:hAnsi="Arial" w:cstheme="minorBidi"/>
                            <w:b/>
                            <w:bCs/>
                            <w:color w:val="000000" w:themeColor="text1"/>
                            <w:kern w:val="24"/>
                          </w:rPr>
                          <w:t>PROGRAMY</w:t>
                        </w:r>
                      </w:p>
                    </w:txbxContent>
                  </v:textbox>
                </v:shape>
                <v:shape id="Text Box 11" o:spid="_x0000_s1035" type="#_x0000_t202" style="position:absolute;left:37084;top:53009;width:17291;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9N7wA&#10;AADbAAAADwAAAGRycy9kb3ducmV2LnhtbERPuwrCMBTdBf8hXMFFNLWDSjWKiIKjr8Xt0tw+sLmp&#10;TbT1780gOB7Oe7XpTCXe1LjSsoLpJAJBnFpdcq7gdj2MFyCcR9ZYWSYFH3KwWfd7K0y0bflM74vP&#10;RQhhl6CCwvs6kdKlBRl0E1sTBy6zjUEfYJNL3WAbwk0l4yiaSYMlh4YCa9oVlD4uL6Mgm9t9XZr7&#10;6Nrm+niKo9szyx5KDQfddgnCU+f/4p/7qBXEYWz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in03vAAAANsAAAAPAAAAAAAAAAAAAAAAAJgCAABkcnMvZG93bnJldi54&#10;bWxQSwUGAAAAAAQABAD1AAAAgQMAAAAA&#10;" filled="f" stroked="f" strokeweight="1pt">
                  <v:stroke startarrowwidth="narrow" startarrowlength="short" endarrowwidth="narrow" endarrowlength="short" endcap="square"/>
                  <v:textbox style="mso-fit-shape-to-text:t">
                    <w:txbxContent>
                      <w:p w:rsidR="0059785F" w:rsidRDefault="0059785F" w:rsidP="008E49A9">
                        <w:pPr>
                          <w:pStyle w:val="NormalnyWeb"/>
                          <w:kinsoku w:val="0"/>
                          <w:overflowPunct w:val="0"/>
                          <w:spacing w:before="216"/>
                          <w:textAlignment w:val="baseline"/>
                        </w:pPr>
                        <w:r>
                          <w:rPr>
                            <w:rFonts w:ascii="Arial" w:hAnsi="Arial" w:cstheme="minorBidi"/>
                            <w:b/>
                            <w:bCs/>
                            <w:color w:val="000000" w:themeColor="text1"/>
                            <w:kern w:val="24"/>
                          </w:rPr>
                          <w:t>PROJEKTY</w:t>
                        </w:r>
                      </w:p>
                    </w:txbxContent>
                  </v:textbox>
                </v:shape>
                <w10:anchorlock/>
              </v:group>
            </w:pict>
          </mc:Fallback>
        </mc:AlternateContent>
      </w:r>
    </w:p>
    <w:p w:rsidR="000B077B" w:rsidRPr="00B664BE" w:rsidRDefault="000B077B" w:rsidP="00F86746">
      <w:pPr>
        <w:pStyle w:val="Tekstpodstawowy"/>
        <w:rPr>
          <w:rFonts w:ascii="Cambria" w:hAnsi="Cambria"/>
          <w:color w:val="auto"/>
          <w:szCs w:val="24"/>
          <w:lang w:val="pl-PL"/>
        </w:rPr>
      </w:pPr>
    </w:p>
    <w:p w:rsidR="00F86746" w:rsidRPr="00B664BE" w:rsidRDefault="00F86746" w:rsidP="00F86746">
      <w:pPr>
        <w:pStyle w:val="Tekstpodstawowy"/>
        <w:rPr>
          <w:rFonts w:ascii="Cambria" w:hAnsi="Cambria"/>
          <w:color w:val="auto"/>
          <w:szCs w:val="24"/>
          <w:lang w:val="pl-PL"/>
        </w:rPr>
      </w:pPr>
      <w:r w:rsidRPr="00B664BE">
        <w:rPr>
          <w:rFonts w:ascii="Cambria" w:hAnsi="Cambria"/>
          <w:color w:val="auto"/>
          <w:szCs w:val="24"/>
          <w:lang w:val="pl-PL"/>
        </w:rPr>
        <w:t>Każd</w:t>
      </w:r>
      <w:r w:rsidR="003A7EE2" w:rsidRPr="00B664BE">
        <w:rPr>
          <w:rFonts w:ascii="Cambria" w:hAnsi="Cambria"/>
          <w:color w:val="auto"/>
          <w:szCs w:val="24"/>
          <w:lang w:val="pl-PL"/>
        </w:rPr>
        <w:t>y cel, program i projekt zostały</w:t>
      </w:r>
      <w:r w:rsidRPr="00B664BE">
        <w:rPr>
          <w:rFonts w:ascii="Cambria" w:hAnsi="Cambria"/>
          <w:color w:val="auto"/>
          <w:szCs w:val="24"/>
          <w:lang w:val="pl-PL"/>
        </w:rPr>
        <w:t xml:space="preserve"> w dokumencie </w:t>
      </w:r>
      <w:r w:rsidR="00776E55" w:rsidRPr="00B664BE">
        <w:rPr>
          <w:rFonts w:ascii="Cambria" w:hAnsi="Cambria"/>
          <w:color w:val="auto"/>
          <w:szCs w:val="24"/>
          <w:lang w:val="pl-PL"/>
        </w:rPr>
        <w:t>S</w:t>
      </w:r>
      <w:r w:rsidRPr="00B664BE">
        <w:rPr>
          <w:rFonts w:ascii="Cambria" w:hAnsi="Cambria"/>
          <w:color w:val="auto"/>
          <w:szCs w:val="24"/>
          <w:lang w:val="pl-PL"/>
        </w:rPr>
        <w:t>trategii dokładnie uzasadnione i scharakteryzowane.</w:t>
      </w:r>
    </w:p>
    <w:p w:rsidR="00F86746" w:rsidRPr="00B664BE" w:rsidRDefault="00F86746" w:rsidP="00F86746">
      <w:pPr>
        <w:jc w:val="both"/>
        <w:rPr>
          <w:rFonts w:ascii="Cambria" w:hAnsi="Cambria"/>
        </w:rPr>
      </w:pPr>
    </w:p>
    <w:p w:rsidR="00F86746" w:rsidRPr="00B664BE" w:rsidRDefault="00F86746" w:rsidP="000D1300">
      <w:pPr>
        <w:jc w:val="both"/>
        <w:rPr>
          <w:rFonts w:ascii="Cambria" w:hAnsi="Cambria"/>
        </w:rPr>
      </w:pPr>
      <w:r w:rsidRPr="00B664BE">
        <w:rPr>
          <w:rFonts w:ascii="Cambria" w:hAnsi="Cambria"/>
        </w:rPr>
        <w:t xml:space="preserve">Następnym po misji poziomem planowania są </w:t>
      </w:r>
      <w:r w:rsidRPr="00B664BE">
        <w:rPr>
          <w:rFonts w:ascii="Cambria" w:hAnsi="Cambria"/>
          <w:b/>
        </w:rPr>
        <w:t>cele strategiczne</w:t>
      </w:r>
      <w:r w:rsidRPr="00B664BE">
        <w:rPr>
          <w:rFonts w:ascii="Cambria" w:hAnsi="Cambria"/>
        </w:rPr>
        <w:t>. Wynikają one bezpo</w:t>
      </w:r>
      <w:r w:rsidR="003A7EE2" w:rsidRPr="00B664BE">
        <w:rPr>
          <w:rFonts w:ascii="Cambria" w:hAnsi="Cambria"/>
        </w:rPr>
        <w:t xml:space="preserve">średnio z </w:t>
      </w:r>
      <w:r w:rsidRPr="00B664BE">
        <w:rPr>
          <w:rFonts w:ascii="Cambria" w:hAnsi="Cambria"/>
        </w:rPr>
        <w:t>misji – konkret</w:t>
      </w:r>
      <w:r w:rsidR="003A7EE2" w:rsidRPr="00B664BE">
        <w:rPr>
          <w:rFonts w:ascii="Cambria" w:hAnsi="Cambria"/>
        </w:rPr>
        <w:t>nie definiują kierunki rozwoju G</w:t>
      </w:r>
      <w:r w:rsidR="00941318" w:rsidRPr="00B664BE">
        <w:rPr>
          <w:rFonts w:ascii="Cambria" w:hAnsi="Cambria"/>
        </w:rPr>
        <w:t>miny</w:t>
      </w:r>
      <w:r w:rsidRPr="00B664BE">
        <w:rPr>
          <w:rFonts w:ascii="Cambria" w:hAnsi="Cambria"/>
        </w:rPr>
        <w:t xml:space="preserve">, jednocześnie pozwalają na zachowanie jasnego podziału </w:t>
      </w:r>
      <w:r w:rsidR="00AF7D53" w:rsidRPr="00B664BE">
        <w:rPr>
          <w:rFonts w:ascii="Cambria" w:hAnsi="Cambria"/>
        </w:rPr>
        <w:t>S</w:t>
      </w:r>
      <w:r w:rsidRPr="00B664BE">
        <w:rPr>
          <w:rFonts w:ascii="Cambria" w:hAnsi="Cambria"/>
        </w:rPr>
        <w:t>trategii, grupując poszczególne programy i projekty. Ich realizacja w przyjętej perspektywie czasowej powinna doprowadzić do osiągn</w:t>
      </w:r>
      <w:r w:rsidR="003A7EE2" w:rsidRPr="00B664BE">
        <w:rPr>
          <w:rFonts w:ascii="Cambria" w:hAnsi="Cambria"/>
        </w:rPr>
        <w:t>ięcia pożądanego stanu rozwoju G</w:t>
      </w:r>
      <w:r w:rsidRPr="00B664BE">
        <w:rPr>
          <w:rFonts w:ascii="Cambria" w:hAnsi="Cambria"/>
        </w:rPr>
        <w:t xml:space="preserve">miny, </w:t>
      </w:r>
      <w:r w:rsidR="00F04938" w:rsidRPr="00B664BE">
        <w:rPr>
          <w:rFonts w:ascii="Cambria" w:hAnsi="Cambria"/>
        </w:rPr>
        <w:t xml:space="preserve">określonego w </w:t>
      </w:r>
      <w:r w:rsidRPr="00B664BE">
        <w:rPr>
          <w:rFonts w:ascii="Cambria" w:hAnsi="Cambria"/>
        </w:rPr>
        <w:t xml:space="preserve">wizji. Z kolei </w:t>
      </w:r>
      <w:r w:rsidRPr="00B664BE">
        <w:rPr>
          <w:rFonts w:ascii="Cambria" w:hAnsi="Cambria"/>
          <w:b/>
        </w:rPr>
        <w:t>programy strategiczne</w:t>
      </w:r>
      <w:r w:rsidRPr="00B664BE">
        <w:rPr>
          <w:rFonts w:ascii="Cambria" w:hAnsi="Cambria"/>
        </w:rPr>
        <w:t xml:space="preserve"> są „tematami” działań, których wykonanie powoduje osiągnięcie określonych celów. Programy strategiczne grupują projekty, związane tematycznie z poszczególnymi dziedzinami życia</w:t>
      </w:r>
      <w:r w:rsidR="00E250F5" w:rsidRPr="00B664BE">
        <w:rPr>
          <w:rFonts w:ascii="Cambria" w:hAnsi="Cambria"/>
        </w:rPr>
        <w:t xml:space="preserve"> Gminy</w:t>
      </w:r>
      <w:r w:rsidRPr="00B664BE">
        <w:rPr>
          <w:rFonts w:ascii="Cambria" w:hAnsi="Cambria"/>
        </w:rPr>
        <w:t>, czy działania</w:t>
      </w:r>
      <w:r w:rsidR="00941318" w:rsidRPr="00B664BE">
        <w:rPr>
          <w:rFonts w:ascii="Cambria" w:hAnsi="Cambria"/>
        </w:rPr>
        <w:t>mi</w:t>
      </w:r>
      <w:r w:rsidRPr="00B664BE">
        <w:rPr>
          <w:rFonts w:ascii="Cambria" w:hAnsi="Cambria"/>
        </w:rPr>
        <w:t xml:space="preserve"> samorządu. </w:t>
      </w:r>
      <w:r w:rsidRPr="00B664BE">
        <w:rPr>
          <w:rFonts w:ascii="Cambria" w:hAnsi="Cambria"/>
          <w:b/>
        </w:rPr>
        <w:t xml:space="preserve">Projekty </w:t>
      </w:r>
      <w:r w:rsidRPr="00B664BE">
        <w:rPr>
          <w:rFonts w:ascii="Cambria" w:hAnsi="Cambria"/>
          <w:b/>
        </w:rPr>
        <w:lastRenderedPageBreak/>
        <w:t>realizacyjne</w:t>
      </w:r>
      <w:r w:rsidRPr="00B664BE">
        <w:rPr>
          <w:rFonts w:ascii="Cambria" w:hAnsi="Cambria"/>
        </w:rPr>
        <w:t xml:space="preserve"> to już konkretne przedsięwzięcia</w:t>
      </w:r>
      <w:r w:rsidR="00844420" w:rsidRPr="00B664BE">
        <w:rPr>
          <w:rFonts w:ascii="Cambria" w:hAnsi="Cambria"/>
        </w:rPr>
        <w:t>,</w:t>
      </w:r>
      <w:r w:rsidRPr="00B664BE">
        <w:rPr>
          <w:rFonts w:ascii="Cambria" w:hAnsi="Cambria"/>
        </w:rPr>
        <w:t xml:space="preserve"> najłatwiej mierzalne przy wdrażaniu </w:t>
      </w:r>
      <w:r w:rsidR="00776E55" w:rsidRPr="00B664BE">
        <w:rPr>
          <w:rFonts w:ascii="Cambria" w:hAnsi="Cambria"/>
        </w:rPr>
        <w:t>S</w:t>
      </w:r>
      <w:r w:rsidRPr="00B664BE">
        <w:rPr>
          <w:rFonts w:ascii="Cambria" w:hAnsi="Cambria"/>
        </w:rPr>
        <w:t>trategii. Projekty te zostały w niniejszym dokumencie szczegółowo rozpisane. Każdy projekt opatrzono opisem, w którym przedstawiono uzasadnienie jego wyboru oraz inne, ważne dla jego realizacji, informacje. Dodatkowo dla</w:t>
      </w:r>
      <w:r w:rsidR="001A1613" w:rsidRPr="00B664BE">
        <w:rPr>
          <w:rFonts w:ascii="Cambria" w:hAnsi="Cambria"/>
        </w:rPr>
        <w:t xml:space="preserve"> </w:t>
      </w:r>
      <w:r w:rsidRPr="00B664BE">
        <w:rPr>
          <w:rFonts w:ascii="Cambria" w:hAnsi="Cambria"/>
        </w:rPr>
        <w:t xml:space="preserve">projektów opracowano zestaw niezbędnych danych, obejmujących przede wszystkim </w:t>
      </w:r>
      <w:r w:rsidRPr="00B664BE">
        <w:rPr>
          <w:rFonts w:ascii="Cambria" w:hAnsi="Cambria"/>
          <w:b/>
        </w:rPr>
        <w:t>zadania</w:t>
      </w:r>
      <w:r w:rsidRPr="00B664BE">
        <w:rPr>
          <w:rFonts w:ascii="Cambria" w:hAnsi="Cambria"/>
        </w:rPr>
        <w:t>, czyli czynności do wykonania w ramach każdego projektu. Zostały tutaj również określone inne informacje –</w:t>
      </w:r>
      <w:r w:rsidR="00941318" w:rsidRPr="00B664BE">
        <w:rPr>
          <w:rFonts w:ascii="Cambria" w:hAnsi="Cambria"/>
        </w:rPr>
        <w:t xml:space="preserve"> </w:t>
      </w:r>
      <w:r w:rsidR="003A7EE2" w:rsidRPr="00B664BE">
        <w:rPr>
          <w:rFonts w:ascii="Cambria" w:hAnsi="Cambria"/>
        </w:rPr>
        <w:t xml:space="preserve">beneficjentów i </w:t>
      </w:r>
      <w:r w:rsidRPr="00B664BE">
        <w:rPr>
          <w:rFonts w:ascii="Cambria" w:hAnsi="Cambria"/>
        </w:rPr>
        <w:t xml:space="preserve">celu, dla jakiego projekt </w:t>
      </w:r>
      <w:r w:rsidR="00941318" w:rsidRPr="00B664BE">
        <w:rPr>
          <w:rFonts w:ascii="Cambria" w:hAnsi="Cambria"/>
        </w:rPr>
        <w:t>ma być</w:t>
      </w:r>
      <w:r w:rsidRPr="00B664BE">
        <w:rPr>
          <w:rFonts w:ascii="Cambria" w:hAnsi="Cambria"/>
        </w:rPr>
        <w:t xml:space="preserve"> realizowany, informacje o</w:t>
      </w:r>
      <w:r w:rsidR="001A1613" w:rsidRPr="00B664BE">
        <w:rPr>
          <w:rFonts w:ascii="Cambria" w:hAnsi="Cambria"/>
        </w:rPr>
        <w:t xml:space="preserve"> </w:t>
      </w:r>
      <w:r w:rsidR="003A7EE2" w:rsidRPr="00B664BE">
        <w:rPr>
          <w:rFonts w:ascii="Cambria" w:hAnsi="Cambria"/>
        </w:rPr>
        <w:t xml:space="preserve">jednostce odpowiedzialnej za jego </w:t>
      </w:r>
      <w:r w:rsidRPr="00B664BE">
        <w:rPr>
          <w:rFonts w:ascii="Cambria" w:hAnsi="Cambria"/>
        </w:rPr>
        <w:t>wykonanie oraz</w:t>
      </w:r>
      <w:r w:rsidR="003A7EE2" w:rsidRPr="00B664BE">
        <w:rPr>
          <w:rFonts w:ascii="Cambria" w:hAnsi="Cambria"/>
        </w:rPr>
        <w:t xml:space="preserve"> jednostkach współpracujących</w:t>
      </w:r>
      <w:r w:rsidRPr="00B664BE">
        <w:rPr>
          <w:rFonts w:ascii="Cambria" w:hAnsi="Cambria"/>
        </w:rPr>
        <w:t>, a także daty realizacji poszczególnych zadań.</w:t>
      </w:r>
    </w:p>
    <w:p w:rsidR="00F86746" w:rsidRPr="00B664BE" w:rsidRDefault="00F86746" w:rsidP="000D1300">
      <w:pPr>
        <w:jc w:val="both"/>
        <w:rPr>
          <w:rFonts w:ascii="Cambria" w:hAnsi="Cambria"/>
        </w:rPr>
      </w:pPr>
    </w:p>
    <w:p w:rsidR="00F86746" w:rsidRPr="00B664BE" w:rsidRDefault="00F86746" w:rsidP="000D1300">
      <w:pPr>
        <w:pStyle w:val="Tekstpodstawowywcity3"/>
        <w:spacing w:after="0"/>
        <w:ind w:left="0"/>
        <w:jc w:val="both"/>
        <w:rPr>
          <w:rFonts w:ascii="Cambria" w:hAnsi="Cambria"/>
          <w:sz w:val="24"/>
          <w:szCs w:val="24"/>
        </w:rPr>
      </w:pPr>
      <w:r w:rsidRPr="00B664BE">
        <w:rPr>
          <w:rFonts w:ascii="Cambria" w:hAnsi="Cambria"/>
          <w:sz w:val="24"/>
          <w:szCs w:val="24"/>
        </w:rPr>
        <w:t>W pracy nad ws</w:t>
      </w:r>
      <w:r w:rsidR="00776E55" w:rsidRPr="00B664BE">
        <w:rPr>
          <w:rFonts w:ascii="Cambria" w:hAnsi="Cambria"/>
          <w:sz w:val="24"/>
          <w:szCs w:val="24"/>
        </w:rPr>
        <w:t>zystkimi powyższymi elementami S</w:t>
      </w:r>
      <w:r w:rsidRPr="00B664BE">
        <w:rPr>
          <w:rFonts w:ascii="Cambria" w:hAnsi="Cambria"/>
          <w:sz w:val="24"/>
          <w:szCs w:val="24"/>
        </w:rPr>
        <w:t>trategii uwzględniono wymagania pryncypiów zarządzani</w:t>
      </w:r>
      <w:r w:rsidR="00844420" w:rsidRPr="00B664BE">
        <w:rPr>
          <w:rFonts w:ascii="Cambria" w:hAnsi="Cambria"/>
          <w:sz w:val="24"/>
          <w:szCs w:val="24"/>
        </w:rPr>
        <w:t>a strategicznego, które składa</w:t>
      </w:r>
      <w:r w:rsidRPr="00B664BE">
        <w:rPr>
          <w:rFonts w:ascii="Cambria" w:hAnsi="Cambria"/>
          <w:sz w:val="24"/>
          <w:szCs w:val="24"/>
        </w:rPr>
        <w:t xml:space="preserve"> się z czterech zasadniczych faz działania:</w:t>
      </w:r>
    </w:p>
    <w:p w:rsidR="00F86746" w:rsidRPr="00B664BE" w:rsidRDefault="00F86746" w:rsidP="00983FF2">
      <w:pPr>
        <w:pStyle w:val="Tekstpodstawowywcity3"/>
        <w:numPr>
          <w:ilvl w:val="1"/>
          <w:numId w:val="1"/>
        </w:numPr>
        <w:spacing w:after="0"/>
        <w:ind w:left="0" w:firstLine="284"/>
        <w:jc w:val="both"/>
        <w:rPr>
          <w:rFonts w:ascii="Cambria" w:hAnsi="Cambria"/>
          <w:sz w:val="24"/>
          <w:szCs w:val="24"/>
        </w:rPr>
      </w:pPr>
      <w:r w:rsidRPr="00B664BE">
        <w:rPr>
          <w:rFonts w:ascii="Cambria" w:hAnsi="Cambria"/>
          <w:sz w:val="24"/>
          <w:szCs w:val="24"/>
        </w:rPr>
        <w:t>diagnozy</w:t>
      </w:r>
    </w:p>
    <w:p w:rsidR="00F86746" w:rsidRPr="00B664BE" w:rsidRDefault="00F86746" w:rsidP="00983FF2">
      <w:pPr>
        <w:pStyle w:val="Tekstpodstawowywcity3"/>
        <w:numPr>
          <w:ilvl w:val="1"/>
          <w:numId w:val="1"/>
        </w:numPr>
        <w:spacing w:after="0"/>
        <w:ind w:left="0" w:firstLine="284"/>
        <w:jc w:val="both"/>
        <w:rPr>
          <w:rFonts w:ascii="Cambria" w:hAnsi="Cambria"/>
          <w:sz w:val="24"/>
          <w:szCs w:val="24"/>
        </w:rPr>
      </w:pPr>
      <w:r w:rsidRPr="00B664BE">
        <w:rPr>
          <w:rFonts w:ascii="Cambria" w:hAnsi="Cambria"/>
          <w:sz w:val="24"/>
          <w:szCs w:val="24"/>
        </w:rPr>
        <w:t>planowania</w:t>
      </w:r>
    </w:p>
    <w:p w:rsidR="00F86746" w:rsidRPr="00B664BE" w:rsidRDefault="00F86746" w:rsidP="00983FF2">
      <w:pPr>
        <w:pStyle w:val="Tekstpodstawowywcity3"/>
        <w:numPr>
          <w:ilvl w:val="1"/>
          <w:numId w:val="1"/>
        </w:numPr>
        <w:spacing w:after="0"/>
        <w:ind w:left="0" w:firstLine="284"/>
        <w:jc w:val="both"/>
        <w:rPr>
          <w:rFonts w:ascii="Cambria" w:hAnsi="Cambria"/>
          <w:sz w:val="24"/>
          <w:szCs w:val="24"/>
        </w:rPr>
      </w:pPr>
      <w:r w:rsidRPr="00B664BE">
        <w:rPr>
          <w:rFonts w:ascii="Cambria" w:hAnsi="Cambria"/>
          <w:sz w:val="24"/>
          <w:szCs w:val="24"/>
        </w:rPr>
        <w:t>wdrożenia</w:t>
      </w:r>
    </w:p>
    <w:p w:rsidR="00F86746" w:rsidRPr="00B664BE" w:rsidRDefault="00F86746" w:rsidP="00983FF2">
      <w:pPr>
        <w:pStyle w:val="Tekstpodstawowywcity3"/>
        <w:numPr>
          <w:ilvl w:val="1"/>
          <w:numId w:val="1"/>
        </w:numPr>
        <w:spacing w:after="0"/>
        <w:ind w:left="0" w:firstLine="284"/>
        <w:jc w:val="both"/>
        <w:rPr>
          <w:rFonts w:ascii="Cambria" w:hAnsi="Cambria"/>
          <w:sz w:val="24"/>
          <w:szCs w:val="24"/>
        </w:rPr>
      </w:pPr>
      <w:r w:rsidRPr="00B664BE">
        <w:rPr>
          <w:rFonts w:ascii="Cambria" w:hAnsi="Cambria"/>
          <w:sz w:val="24"/>
          <w:szCs w:val="24"/>
        </w:rPr>
        <w:t>oceny.</w:t>
      </w:r>
    </w:p>
    <w:p w:rsidR="00F86746" w:rsidRPr="00B664BE" w:rsidRDefault="00F86746" w:rsidP="000D1300">
      <w:pPr>
        <w:pStyle w:val="Tekstpodstawowywcity3"/>
        <w:spacing w:after="0"/>
        <w:ind w:left="0"/>
        <w:jc w:val="both"/>
        <w:rPr>
          <w:rFonts w:ascii="Cambria" w:hAnsi="Cambria"/>
          <w:sz w:val="24"/>
          <w:szCs w:val="24"/>
        </w:rPr>
      </w:pPr>
    </w:p>
    <w:p w:rsidR="00F86746" w:rsidRPr="00B664BE" w:rsidRDefault="00F86746" w:rsidP="000D1300">
      <w:pPr>
        <w:pStyle w:val="Tekstpodstawowywcity3"/>
        <w:spacing w:after="0"/>
        <w:ind w:left="0"/>
        <w:jc w:val="both"/>
        <w:rPr>
          <w:rFonts w:ascii="Cambria" w:hAnsi="Cambria"/>
          <w:sz w:val="24"/>
          <w:szCs w:val="24"/>
        </w:rPr>
      </w:pPr>
      <w:r w:rsidRPr="00B664BE">
        <w:rPr>
          <w:rFonts w:ascii="Cambria" w:hAnsi="Cambria"/>
          <w:sz w:val="24"/>
          <w:szCs w:val="24"/>
        </w:rPr>
        <w:t xml:space="preserve">Kluczowym elementem w przygotowaniu </w:t>
      </w:r>
      <w:r w:rsidR="00776E55" w:rsidRPr="00B664BE">
        <w:rPr>
          <w:rFonts w:ascii="Cambria" w:hAnsi="Cambria"/>
          <w:sz w:val="24"/>
          <w:szCs w:val="24"/>
        </w:rPr>
        <w:t>S</w:t>
      </w:r>
      <w:r w:rsidRPr="00B664BE">
        <w:rPr>
          <w:rFonts w:ascii="Cambria" w:hAnsi="Cambria"/>
          <w:sz w:val="24"/>
          <w:szCs w:val="24"/>
        </w:rPr>
        <w:t xml:space="preserve">trategii rozwoju jest planowanie, ale </w:t>
      </w:r>
      <w:r w:rsidR="00B0362B" w:rsidRPr="00B664BE">
        <w:rPr>
          <w:rFonts w:ascii="Cambria" w:hAnsi="Cambria"/>
          <w:sz w:val="24"/>
          <w:szCs w:val="24"/>
        </w:rPr>
        <w:br/>
      </w:r>
      <w:r w:rsidRPr="00B664BE">
        <w:rPr>
          <w:rFonts w:ascii="Cambria" w:hAnsi="Cambria"/>
          <w:sz w:val="24"/>
          <w:szCs w:val="24"/>
        </w:rPr>
        <w:t>o sukcesie realizacji planu decyduje sposób jego wdrożenia. Ponieważ wi</w:t>
      </w:r>
      <w:r w:rsidR="000D1300" w:rsidRPr="00B664BE">
        <w:rPr>
          <w:rFonts w:ascii="Cambria" w:hAnsi="Cambria"/>
          <w:sz w:val="24"/>
          <w:szCs w:val="24"/>
        </w:rPr>
        <w:t xml:space="preserve">ększość problemów, związanych z </w:t>
      </w:r>
      <w:r w:rsidRPr="00B664BE">
        <w:rPr>
          <w:rFonts w:ascii="Cambria" w:hAnsi="Cambria"/>
          <w:sz w:val="24"/>
          <w:szCs w:val="24"/>
        </w:rPr>
        <w:t xml:space="preserve">realizacją </w:t>
      </w:r>
      <w:r w:rsidR="00776E55" w:rsidRPr="00B664BE">
        <w:rPr>
          <w:rFonts w:ascii="Cambria" w:hAnsi="Cambria"/>
          <w:sz w:val="24"/>
          <w:szCs w:val="24"/>
        </w:rPr>
        <w:t>S</w:t>
      </w:r>
      <w:r w:rsidRPr="00B664BE">
        <w:rPr>
          <w:rFonts w:ascii="Cambria" w:hAnsi="Cambria"/>
          <w:sz w:val="24"/>
          <w:szCs w:val="24"/>
        </w:rPr>
        <w:t>trategii</w:t>
      </w:r>
      <w:r w:rsidR="003829B7" w:rsidRPr="00B664BE">
        <w:rPr>
          <w:rFonts w:ascii="Cambria" w:hAnsi="Cambria"/>
          <w:sz w:val="24"/>
          <w:szCs w:val="24"/>
        </w:rPr>
        <w:t>,</w:t>
      </w:r>
      <w:r w:rsidRPr="00B664BE">
        <w:rPr>
          <w:rFonts w:ascii="Cambria" w:hAnsi="Cambria"/>
          <w:sz w:val="24"/>
          <w:szCs w:val="24"/>
        </w:rPr>
        <w:t xml:space="preserve"> wynika najczęściej z niezbyt precyzyjnego zdefiniowania celów i zadań, jakie mają zostać wykonane, dlatego w przedstawionym doku</w:t>
      </w:r>
      <w:r w:rsidR="000D1300" w:rsidRPr="00B664BE">
        <w:rPr>
          <w:rFonts w:ascii="Cambria" w:hAnsi="Cambria"/>
          <w:sz w:val="24"/>
          <w:szCs w:val="24"/>
        </w:rPr>
        <w:t xml:space="preserve">mencie starano się stworzyć jak </w:t>
      </w:r>
      <w:r w:rsidRPr="00B664BE">
        <w:rPr>
          <w:rFonts w:ascii="Cambria" w:hAnsi="Cambria"/>
          <w:sz w:val="24"/>
          <w:szCs w:val="24"/>
        </w:rPr>
        <w:t xml:space="preserve">najbardziej przejrzysty schemat programów </w:t>
      </w:r>
      <w:r w:rsidR="00B0362B" w:rsidRPr="00B664BE">
        <w:rPr>
          <w:rFonts w:ascii="Cambria" w:hAnsi="Cambria"/>
          <w:sz w:val="24"/>
          <w:szCs w:val="24"/>
        </w:rPr>
        <w:br/>
      </w:r>
      <w:r w:rsidRPr="00B664BE">
        <w:rPr>
          <w:rFonts w:ascii="Cambria" w:hAnsi="Cambria"/>
          <w:sz w:val="24"/>
          <w:szCs w:val="24"/>
        </w:rPr>
        <w:t>i projektów realizacyjnych, ułatwiający zrozumienie ich zasadności. Duży nacisk położono</w:t>
      </w:r>
      <w:r w:rsidR="000D1300" w:rsidRPr="00B664BE">
        <w:rPr>
          <w:rFonts w:ascii="Cambria" w:hAnsi="Cambria"/>
          <w:sz w:val="24"/>
          <w:szCs w:val="24"/>
        </w:rPr>
        <w:t xml:space="preserve"> na opisanie celów, programów i </w:t>
      </w:r>
      <w:r w:rsidRPr="00B664BE">
        <w:rPr>
          <w:rFonts w:ascii="Cambria" w:hAnsi="Cambria"/>
          <w:sz w:val="24"/>
          <w:szCs w:val="24"/>
        </w:rPr>
        <w:t>poszczególnych projektów, które</w:t>
      </w:r>
      <w:r w:rsidR="00E250F5" w:rsidRPr="00B664BE">
        <w:rPr>
          <w:rFonts w:ascii="Cambria" w:hAnsi="Cambria"/>
          <w:sz w:val="24"/>
          <w:szCs w:val="24"/>
        </w:rPr>
        <w:t>,</w:t>
      </w:r>
      <w:r w:rsidRPr="00B664BE">
        <w:rPr>
          <w:rFonts w:ascii="Cambria" w:hAnsi="Cambria"/>
          <w:sz w:val="24"/>
          <w:szCs w:val="24"/>
        </w:rPr>
        <w:t xml:space="preserve"> jako finalne „produkty” przeprowadzonych </w:t>
      </w:r>
      <w:r w:rsidR="000D1300" w:rsidRPr="00B664BE">
        <w:rPr>
          <w:rFonts w:ascii="Cambria" w:hAnsi="Cambria"/>
          <w:sz w:val="24"/>
          <w:szCs w:val="24"/>
        </w:rPr>
        <w:t>analiz i konsultacji,</w:t>
      </w:r>
      <w:r w:rsidRPr="00B664BE">
        <w:rPr>
          <w:rFonts w:ascii="Cambria" w:hAnsi="Cambria"/>
          <w:sz w:val="24"/>
          <w:szCs w:val="24"/>
        </w:rPr>
        <w:t xml:space="preserve"> wynikają bezpośrednio z opisanych</w:t>
      </w:r>
      <w:r w:rsidR="000D1300" w:rsidRPr="00B664BE">
        <w:rPr>
          <w:rFonts w:ascii="Cambria" w:hAnsi="Cambria"/>
          <w:sz w:val="24"/>
          <w:szCs w:val="24"/>
        </w:rPr>
        <w:t xml:space="preserve"> w pierwszej części </w:t>
      </w:r>
      <w:r w:rsidR="00776E55" w:rsidRPr="00B664BE">
        <w:rPr>
          <w:rFonts w:ascii="Cambria" w:hAnsi="Cambria"/>
          <w:sz w:val="24"/>
          <w:szCs w:val="24"/>
        </w:rPr>
        <w:t>S</w:t>
      </w:r>
      <w:r w:rsidR="000D1300" w:rsidRPr="00B664BE">
        <w:rPr>
          <w:rFonts w:ascii="Cambria" w:hAnsi="Cambria"/>
          <w:sz w:val="24"/>
          <w:szCs w:val="24"/>
        </w:rPr>
        <w:t>trategii (d</w:t>
      </w:r>
      <w:r w:rsidRPr="00B664BE">
        <w:rPr>
          <w:rFonts w:ascii="Cambria" w:hAnsi="Cambria"/>
          <w:sz w:val="24"/>
          <w:szCs w:val="24"/>
        </w:rPr>
        <w:t>iagnozie Gminy) uwarunkowań rozwojowych oraz przyjętych strategicznych kierunków rozwoju Gminy.</w:t>
      </w:r>
    </w:p>
    <w:p w:rsidR="00F86746" w:rsidRPr="00B664BE" w:rsidRDefault="00F86746" w:rsidP="00F86746">
      <w:pPr>
        <w:jc w:val="both"/>
        <w:rPr>
          <w:rFonts w:ascii="Cambria" w:hAnsi="Cambria"/>
        </w:rPr>
      </w:pPr>
    </w:p>
    <w:p w:rsidR="00F86746" w:rsidRPr="00B664BE" w:rsidRDefault="00F86746" w:rsidP="00F86746">
      <w:pPr>
        <w:jc w:val="both"/>
        <w:rPr>
          <w:rFonts w:ascii="Cambria" w:hAnsi="Cambria"/>
          <w:b/>
        </w:rPr>
      </w:pPr>
      <w:r w:rsidRPr="00B664BE">
        <w:rPr>
          <w:rFonts w:ascii="Cambria" w:hAnsi="Cambria"/>
          <w:b/>
        </w:rPr>
        <w:t xml:space="preserve">Należy podkreślić, że </w:t>
      </w:r>
      <w:r w:rsidR="003A431E" w:rsidRPr="00B664BE">
        <w:rPr>
          <w:rFonts w:ascii="Cambria" w:hAnsi="Cambria"/>
          <w:b/>
        </w:rPr>
        <w:t>S</w:t>
      </w:r>
      <w:r w:rsidRPr="00B664BE">
        <w:rPr>
          <w:rFonts w:ascii="Cambria" w:hAnsi="Cambria"/>
          <w:b/>
        </w:rPr>
        <w:t>trategia jest tzw. planem maksymalnym, to znaczy obejmuje ona wszystkie przedsięwzięcia, jakie mieszkańcy chcieliby, aby były zrealizowane do 202</w:t>
      </w:r>
      <w:r w:rsidR="00DE0C56" w:rsidRPr="00B664BE">
        <w:rPr>
          <w:rFonts w:ascii="Cambria" w:hAnsi="Cambria"/>
          <w:b/>
        </w:rPr>
        <w:t>4</w:t>
      </w:r>
      <w:r w:rsidRPr="00B664BE">
        <w:rPr>
          <w:rFonts w:ascii="Cambria" w:hAnsi="Cambria"/>
          <w:b/>
        </w:rPr>
        <w:t xml:space="preserve"> roku – aby tak się stało, muszą być w pełni spełnione wszystkie warunki, związane z </w:t>
      </w:r>
      <w:r w:rsidR="00E250F5" w:rsidRPr="00B664BE">
        <w:rPr>
          <w:rFonts w:ascii="Cambria" w:hAnsi="Cambria"/>
          <w:b/>
        </w:rPr>
        <w:t>uzyskaniem dochodów</w:t>
      </w:r>
      <w:r w:rsidRPr="00B664BE">
        <w:rPr>
          <w:rFonts w:ascii="Cambria" w:hAnsi="Cambria"/>
          <w:b/>
        </w:rPr>
        <w:t xml:space="preserve"> </w:t>
      </w:r>
      <w:r w:rsidR="006D425E" w:rsidRPr="00B664BE">
        <w:rPr>
          <w:rFonts w:ascii="Cambria" w:hAnsi="Cambria"/>
          <w:b/>
        </w:rPr>
        <w:t xml:space="preserve">własnych, </w:t>
      </w:r>
      <w:r w:rsidR="00E250F5" w:rsidRPr="00B664BE">
        <w:rPr>
          <w:rFonts w:ascii="Cambria" w:hAnsi="Cambria"/>
          <w:b/>
        </w:rPr>
        <w:t xml:space="preserve">pozyskaniem </w:t>
      </w:r>
      <w:r w:rsidR="006D425E" w:rsidRPr="00B664BE">
        <w:rPr>
          <w:rFonts w:ascii="Cambria" w:hAnsi="Cambria"/>
          <w:b/>
        </w:rPr>
        <w:t xml:space="preserve">środków </w:t>
      </w:r>
      <w:r w:rsidRPr="00B664BE">
        <w:rPr>
          <w:rFonts w:ascii="Cambria" w:hAnsi="Cambria"/>
          <w:b/>
        </w:rPr>
        <w:t xml:space="preserve">zewnętrznych oraz z wykorzystaniem </w:t>
      </w:r>
      <w:r w:rsidR="00941318" w:rsidRPr="00B664BE">
        <w:rPr>
          <w:rFonts w:ascii="Cambria" w:hAnsi="Cambria"/>
          <w:b/>
        </w:rPr>
        <w:t xml:space="preserve">własnych </w:t>
      </w:r>
      <w:r w:rsidRPr="00B664BE">
        <w:rPr>
          <w:rFonts w:ascii="Cambria" w:hAnsi="Cambria"/>
          <w:b/>
        </w:rPr>
        <w:t>zdolności technicznych i organizacyjnych.</w:t>
      </w:r>
    </w:p>
    <w:p w:rsidR="00F86746" w:rsidRPr="00B664BE" w:rsidRDefault="00F86746" w:rsidP="00F86746">
      <w:pPr>
        <w:jc w:val="both"/>
        <w:rPr>
          <w:rFonts w:ascii="Cambria" w:hAnsi="Cambria"/>
          <w:b/>
        </w:rPr>
      </w:pPr>
    </w:p>
    <w:p w:rsidR="00DE0C56" w:rsidRPr="00B664BE" w:rsidRDefault="00F86746" w:rsidP="00BE23E6">
      <w:pPr>
        <w:jc w:val="both"/>
        <w:rPr>
          <w:rFonts w:ascii="Cambria" w:hAnsi="Cambria"/>
          <w:b/>
        </w:rPr>
      </w:pPr>
      <w:r w:rsidRPr="00B664BE">
        <w:rPr>
          <w:rFonts w:ascii="Cambria" w:hAnsi="Cambria"/>
          <w:b/>
        </w:rPr>
        <w:t xml:space="preserve">W rzeczywistości cele, zapisane w </w:t>
      </w:r>
      <w:r w:rsidR="00776E55" w:rsidRPr="00B664BE">
        <w:rPr>
          <w:rFonts w:ascii="Cambria" w:hAnsi="Cambria"/>
          <w:b/>
        </w:rPr>
        <w:t>S</w:t>
      </w:r>
      <w:r w:rsidRPr="00B664BE">
        <w:rPr>
          <w:rFonts w:ascii="Cambria" w:hAnsi="Cambria"/>
          <w:b/>
        </w:rPr>
        <w:t>trategii</w:t>
      </w:r>
      <w:r w:rsidR="003829B7" w:rsidRPr="00B664BE">
        <w:rPr>
          <w:rFonts w:ascii="Cambria" w:hAnsi="Cambria"/>
          <w:b/>
        </w:rPr>
        <w:t>,</w:t>
      </w:r>
      <w:r w:rsidRPr="00B664BE">
        <w:rPr>
          <w:rFonts w:ascii="Cambria" w:hAnsi="Cambria"/>
          <w:b/>
        </w:rPr>
        <w:t xml:space="preserve"> nigdy nie są osiągnięte dokładnie </w:t>
      </w:r>
      <w:r w:rsidR="00F75CA1" w:rsidRPr="00B664BE">
        <w:rPr>
          <w:rFonts w:ascii="Cambria" w:hAnsi="Cambria"/>
          <w:b/>
        </w:rPr>
        <w:br/>
      </w:r>
      <w:r w:rsidRPr="00B664BE">
        <w:rPr>
          <w:rFonts w:ascii="Cambria" w:hAnsi="Cambria"/>
          <w:b/>
        </w:rPr>
        <w:t xml:space="preserve">w takim zakresie, w jakim są za pierwszym razem zaplanowane, bowiem w ciągu wielu lat realizacji przedsięwzięć strategicznych zmienia się zarówno samorząd, jak i jego otoczenie – pojawiają się nowe koncepcje, wyzwania, oczekiwania </w:t>
      </w:r>
      <w:r w:rsidR="00F75CA1" w:rsidRPr="00B664BE">
        <w:rPr>
          <w:rFonts w:ascii="Cambria" w:hAnsi="Cambria"/>
          <w:b/>
        </w:rPr>
        <w:br/>
      </w:r>
      <w:r w:rsidRPr="00B664BE">
        <w:rPr>
          <w:rFonts w:ascii="Cambria" w:hAnsi="Cambria"/>
          <w:b/>
        </w:rPr>
        <w:t xml:space="preserve">i możliwości, których konsekwencją jest zmiana lub nawet zaniechanie części pierwotnych planów, </w:t>
      </w:r>
      <w:r w:rsidR="000D1300" w:rsidRPr="00B664BE">
        <w:rPr>
          <w:rFonts w:ascii="Cambria" w:hAnsi="Cambria"/>
          <w:b/>
        </w:rPr>
        <w:t xml:space="preserve">a </w:t>
      </w:r>
      <w:r w:rsidRPr="00B664BE">
        <w:rPr>
          <w:rFonts w:ascii="Cambria" w:hAnsi="Cambria"/>
          <w:b/>
        </w:rPr>
        <w:t>w ich miejsce wprowadzane są inne.</w:t>
      </w:r>
    </w:p>
    <w:p w:rsidR="00DE0C56" w:rsidRPr="00B664BE" w:rsidRDefault="00DE0C56" w:rsidP="00BE23E6">
      <w:pPr>
        <w:jc w:val="both"/>
        <w:rPr>
          <w:rFonts w:ascii="Cambria" w:hAnsi="Cambria"/>
          <w:b/>
        </w:rPr>
      </w:pPr>
    </w:p>
    <w:p w:rsidR="00F4010C" w:rsidRPr="00B664BE" w:rsidRDefault="00F4010C" w:rsidP="00CE1297">
      <w:pPr>
        <w:jc w:val="both"/>
        <w:rPr>
          <w:rFonts w:ascii="Cambria" w:hAnsi="Cambria"/>
        </w:rPr>
      </w:pPr>
    </w:p>
    <w:p w:rsidR="00F4010C" w:rsidRPr="00B664BE" w:rsidRDefault="00F4010C" w:rsidP="00CE1297">
      <w:pPr>
        <w:jc w:val="both"/>
        <w:rPr>
          <w:rFonts w:ascii="Cambria" w:hAnsi="Cambria"/>
        </w:rPr>
        <w:sectPr w:rsidR="00F4010C" w:rsidRPr="00B664BE" w:rsidSect="00F86746">
          <w:headerReference w:type="even" r:id="rId12"/>
          <w:headerReference w:type="default" r:id="rId13"/>
          <w:footerReference w:type="even" r:id="rId14"/>
          <w:footerReference w:type="default" r:id="rId15"/>
          <w:headerReference w:type="first" r:id="rId16"/>
          <w:pgSz w:w="11906" w:h="16838"/>
          <w:pgMar w:top="1417" w:right="1417" w:bottom="1417" w:left="1417" w:header="708" w:footer="708" w:gutter="0"/>
          <w:cols w:space="708"/>
          <w:titlePg/>
          <w:docGrid w:linePitch="360"/>
        </w:sectPr>
      </w:pPr>
    </w:p>
    <w:p w:rsidR="0066372F" w:rsidRPr="00B664BE" w:rsidRDefault="0066372F" w:rsidP="00AD66D1">
      <w:pPr>
        <w:pStyle w:val="Styl1"/>
        <w:shd w:val="clear" w:color="auto" w:fill="5CD65C"/>
        <w:ind w:left="284" w:hanging="284"/>
        <w:jc w:val="left"/>
        <w:outlineLvl w:val="0"/>
      </w:pPr>
      <w:bookmarkStart w:id="21" w:name="_Toc438411472"/>
      <w:bookmarkStart w:id="22" w:name="_Toc341969958"/>
      <w:r w:rsidRPr="00B664BE">
        <w:lastRenderedPageBreak/>
        <w:t>2. ANALIZA REALIZACJI DO</w:t>
      </w:r>
      <w:r w:rsidR="00AD66D1">
        <w:t xml:space="preserve">TYCHCZASOWEJ „STRATEGII ROZWOJU </w:t>
      </w:r>
      <w:r w:rsidRPr="00B664BE">
        <w:t xml:space="preserve">GMINY </w:t>
      </w:r>
      <w:r w:rsidR="00CE64F0">
        <w:t>DRAWSKO</w:t>
      </w:r>
      <w:r w:rsidR="008E47F6">
        <w:t xml:space="preserve"> NA LATA 2002-2015”</w:t>
      </w:r>
      <w:bookmarkEnd w:id="21"/>
    </w:p>
    <w:p w:rsidR="0066372F" w:rsidRPr="00B664BE" w:rsidRDefault="0066372F" w:rsidP="0066372F">
      <w:pPr>
        <w:rPr>
          <w:rFonts w:ascii="Cambria" w:hAnsi="Cambria"/>
        </w:rPr>
      </w:pPr>
    </w:p>
    <w:p w:rsidR="004C476C" w:rsidRPr="00B664BE" w:rsidRDefault="004C476C" w:rsidP="004C476C">
      <w:pPr>
        <w:jc w:val="both"/>
        <w:rPr>
          <w:rFonts w:ascii="Cambria" w:hAnsi="Cambria"/>
        </w:rPr>
      </w:pPr>
      <w:r w:rsidRPr="00B664BE">
        <w:rPr>
          <w:rFonts w:ascii="Cambria" w:hAnsi="Cambria"/>
        </w:rPr>
        <w:t xml:space="preserve">Pierwszym etapem prac nad opracowaniem „Strategii Rozwoju Gminy </w:t>
      </w:r>
      <w:r w:rsidR="00CE64F0">
        <w:rPr>
          <w:rFonts w:ascii="Cambria" w:hAnsi="Cambria"/>
        </w:rPr>
        <w:t>Drawsko</w:t>
      </w:r>
      <w:r w:rsidRPr="00B664BE">
        <w:rPr>
          <w:rFonts w:ascii="Cambria" w:hAnsi="Cambria"/>
        </w:rPr>
        <w:t xml:space="preserve"> na lata 2016-2024” było spojrzenie wstecz – na to, co zostało zrealizowane w ciągu minionych </w:t>
      </w:r>
      <w:r w:rsidR="008E47F6">
        <w:rPr>
          <w:rFonts w:ascii="Cambria" w:hAnsi="Cambria"/>
        </w:rPr>
        <w:t>14</w:t>
      </w:r>
      <w:r w:rsidRPr="00B664BE">
        <w:rPr>
          <w:rFonts w:ascii="Cambria" w:hAnsi="Cambria"/>
        </w:rPr>
        <w:t xml:space="preserve"> lat w ramach „Strategii Rozwoju Gminy </w:t>
      </w:r>
      <w:r w:rsidR="00CE64F0">
        <w:rPr>
          <w:rFonts w:ascii="Cambria" w:hAnsi="Cambria"/>
        </w:rPr>
        <w:t>Drawsko</w:t>
      </w:r>
      <w:r w:rsidRPr="00B664BE">
        <w:rPr>
          <w:rFonts w:ascii="Cambria" w:hAnsi="Cambria"/>
        </w:rPr>
        <w:t xml:space="preserve"> </w:t>
      </w:r>
      <w:r w:rsidR="008E47F6">
        <w:rPr>
          <w:rFonts w:ascii="Cambria" w:hAnsi="Cambria"/>
        </w:rPr>
        <w:t>na lata 2002-2015”, opracowanej w maju 2002 roku.</w:t>
      </w:r>
    </w:p>
    <w:p w:rsidR="004C476C" w:rsidRPr="00B664BE" w:rsidRDefault="004C476C" w:rsidP="004C476C">
      <w:pPr>
        <w:jc w:val="both"/>
        <w:rPr>
          <w:rFonts w:ascii="Cambria" w:hAnsi="Cambria"/>
        </w:rPr>
      </w:pPr>
    </w:p>
    <w:p w:rsidR="004C476C" w:rsidRPr="00B664BE" w:rsidRDefault="004C476C" w:rsidP="004C476C">
      <w:pPr>
        <w:pStyle w:val="Tekstpodstawowy2"/>
        <w:spacing w:after="0" w:line="240" w:lineRule="auto"/>
        <w:jc w:val="both"/>
        <w:rPr>
          <w:rFonts w:ascii="Cambria" w:hAnsi="Cambria"/>
        </w:rPr>
      </w:pPr>
      <w:r w:rsidRPr="00B664BE">
        <w:rPr>
          <w:rFonts w:ascii="Cambria" w:hAnsi="Cambria"/>
        </w:rPr>
        <w:t>Przed przystąpieniem do prac nad nową strategią została więc dokonana analiza wykonania zapisów dotychczasowej strategii w celu:</w:t>
      </w:r>
    </w:p>
    <w:p w:rsidR="004C476C" w:rsidRPr="00B664BE" w:rsidRDefault="004C476C" w:rsidP="00E51CB6">
      <w:pPr>
        <w:numPr>
          <w:ilvl w:val="0"/>
          <w:numId w:val="29"/>
        </w:numPr>
        <w:spacing w:before="60"/>
        <w:ind w:left="714" w:hanging="357"/>
        <w:jc w:val="both"/>
        <w:rPr>
          <w:rFonts w:ascii="Cambria" w:hAnsi="Cambria"/>
        </w:rPr>
      </w:pPr>
      <w:r w:rsidRPr="00B664BE">
        <w:rPr>
          <w:rFonts w:ascii="Cambria" w:hAnsi="Cambria"/>
        </w:rPr>
        <w:t>sporządzenia zestawienia zadań, które zostały zrealizowane w całości</w:t>
      </w:r>
    </w:p>
    <w:p w:rsidR="004C476C" w:rsidRPr="00B664BE" w:rsidRDefault="004C476C" w:rsidP="00E51CB6">
      <w:pPr>
        <w:numPr>
          <w:ilvl w:val="0"/>
          <w:numId w:val="29"/>
        </w:numPr>
        <w:spacing w:before="60"/>
        <w:ind w:left="714" w:hanging="357"/>
        <w:jc w:val="both"/>
        <w:rPr>
          <w:rFonts w:ascii="Cambria" w:hAnsi="Cambria"/>
        </w:rPr>
      </w:pPr>
      <w:r w:rsidRPr="00B664BE">
        <w:rPr>
          <w:rFonts w:ascii="Cambria" w:hAnsi="Cambria"/>
        </w:rPr>
        <w:t>identyfikacji zadań zrealizowanych częściowo - w celu poznania przyczyn niepełnego wykonania i określenia pozostałych prac, ponieważ mogą lub powinny one zostać wprowadzone do nowej strategii</w:t>
      </w:r>
    </w:p>
    <w:p w:rsidR="004C476C" w:rsidRPr="00B664BE" w:rsidRDefault="004C476C" w:rsidP="00E51CB6">
      <w:pPr>
        <w:numPr>
          <w:ilvl w:val="0"/>
          <w:numId w:val="29"/>
        </w:numPr>
        <w:spacing w:before="60"/>
        <w:ind w:left="714" w:hanging="357"/>
        <w:jc w:val="both"/>
        <w:rPr>
          <w:rFonts w:ascii="Cambria" w:hAnsi="Cambria"/>
        </w:rPr>
      </w:pPr>
      <w:r w:rsidRPr="00B664BE">
        <w:rPr>
          <w:rFonts w:ascii="Cambria" w:hAnsi="Cambria"/>
        </w:rPr>
        <w:t>identyfikacji zadań nie rozpoczętych i wyjaśnienia przyczyn zaistniałej sytuacji</w:t>
      </w:r>
    </w:p>
    <w:p w:rsidR="004C476C" w:rsidRPr="00B664BE" w:rsidRDefault="004C476C" w:rsidP="00E51CB6">
      <w:pPr>
        <w:numPr>
          <w:ilvl w:val="0"/>
          <w:numId w:val="29"/>
        </w:numPr>
        <w:spacing w:before="60"/>
        <w:ind w:left="714" w:hanging="357"/>
        <w:jc w:val="both"/>
        <w:rPr>
          <w:rFonts w:ascii="Cambria" w:hAnsi="Cambria"/>
        </w:rPr>
      </w:pPr>
      <w:r w:rsidRPr="00B664BE">
        <w:rPr>
          <w:rFonts w:ascii="Cambria" w:hAnsi="Cambria"/>
        </w:rPr>
        <w:t>identyfikacji zadań o charakterze ciągłym.</w:t>
      </w:r>
    </w:p>
    <w:p w:rsidR="004C476C" w:rsidRPr="00B664BE" w:rsidRDefault="004C476C" w:rsidP="004C476C">
      <w:pPr>
        <w:jc w:val="both"/>
        <w:rPr>
          <w:rFonts w:ascii="Cambria" w:hAnsi="Cambria"/>
        </w:rPr>
      </w:pPr>
    </w:p>
    <w:p w:rsidR="004C476C" w:rsidRPr="00B664BE" w:rsidRDefault="004C476C" w:rsidP="004C476C">
      <w:pPr>
        <w:jc w:val="both"/>
        <w:rPr>
          <w:rFonts w:ascii="Cambria" w:hAnsi="Cambria"/>
        </w:rPr>
      </w:pPr>
      <w:r w:rsidRPr="00B664BE">
        <w:rPr>
          <w:rFonts w:ascii="Cambria" w:hAnsi="Cambria"/>
        </w:rPr>
        <w:t xml:space="preserve">Realizacja „Strategii Rozwoju Gminy </w:t>
      </w:r>
      <w:r w:rsidR="00CE64F0">
        <w:rPr>
          <w:rFonts w:ascii="Cambria" w:hAnsi="Cambria"/>
        </w:rPr>
        <w:t>Drawsko</w:t>
      </w:r>
      <w:r w:rsidRPr="00B664BE">
        <w:rPr>
          <w:rFonts w:ascii="Cambria" w:hAnsi="Cambria"/>
        </w:rPr>
        <w:t xml:space="preserve"> </w:t>
      </w:r>
      <w:r w:rsidR="008E47F6">
        <w:rPr>
          <w:rFonts w:ascii="Cambria" w:hAnsi="Cambria"/>
        </w:rPr>
        <w:t>na lata 2002-2015</w:t>
      </w:r>
      <w:r w:rsidRPr="00B664BE">
        <w:rPr>
          <w:rFonts w:ascii="Cambria" w:hAnsi="Cambria"/>
        </w:rPr>
        <w:t>” odbywała się zgodnie z jej misją:</w:t>
      </w:r>
    </w:p>
    <w:p w:rsidR="004C476C" w:rsidRPr="00B664BE" w:rsidRDefault="004C476C" w:rsidP="004C476C">
      <w:pPr>
        <w:jc w:val="both"/>
        <w:rPr>
          <w:rFonts w:ascii="Cambria" w:hAnsi="Cambria"/>
        </w:rPr>
      </w:pPr>
    </w:p>
    <w:p w:rsidR="008E47F6" w:rsidRPr="008E47F6" w:rsidRDefault="008E47F6" w:rsidP="008E47F6">
      <w:pPr>
        <w:jc w:val="center"/>
        <w:rPr>
          <w:rFonts w:ascii="Cambria" w:hAnsi="Cambria"/>
          <w:b/>
        </w:rPr>
      </w:pPr>
      <w:r w:rsidRPr="008E47F6">
        <w:rPr>
          <w:rFonts w:ascii="Cambria" w:hAnsi="Cambria"/>
          <w:b/>
        </w:rPr>
        <w:t>Misją Gminy Drawsko jest zrównoważony rozwój gospodarczy w oparciu o rozwijające się ekologiczne rolnictwo, przetwórstwo i leśnictwo.</w:t>
      </w:r>
    </w:p>
    <w:p w:rsidR="008E47F6" w:rsidRPr="008E47F6" w:rsidRDefault="008E47F6" w:rsidP="008E47F6">
      <w:pPr>
        <w:jc w:val="center"/>
        <w:rPr>
          <w:rFonts w:ascii="Cambria" w:hAnsi="Cambria"/>
          <w:b/>
        </w:rPr>
      </w:pPr>
    </w:p>
    <w:p w:rsidR="004C476C" w:rsidRPr="008E47F6" w:rsidRDefault="008E47F6" w:rsidP="008E47F6">
      <w:pPr>
        <w:jc w:val="center"/>
        <w:rPr>
          <w:rFonts w:ascii="Cambria" w:hAnsi="Cambria"/>
          <w:b/>
        </w:rPr>
      </w:pPr>
      <w:r w:rsidRPr="008E47F6">
        <w:rPr>
          <w:rFonts w:ascii="Cambria" w:hAnsi="Cambria"/>
          <w:b/>
        </w:rPr>
        <w:t>Gmina Drawsko będzie dążyć do rozwoju wszelkich form turystyki w oparciu o swoje naturalne zasoby i możliwości</w:t>
      </w:r>
    </w:p>
    <w:p w:rsidR="008E47F6" w:rsidRPr="00B664BE" w:rsidRDefault="008E47F6" w:rsidP="006C5050">
      <w:pPr>
        <w:jc w:val="both"/>
        <w:rPr>
          <w:rFonts w:ascii="Cambria" w:hAnsi="Cambria"/>
        </w:rPr>
      </w:pPr>
    </w:p>
    <w:p w:rsidR="008F18EF" w:rsidRPr="00B664BE" w:rsidRDefault="008F18EF" w:rsidP="008F18EF">
      <w:pPr>
        <w:rPr>
          <w:rFonts w:ascii="Cambria" w:hAnsi="Cambria"/>
          <w:bCs/>
        </w:rPr>
      </w:pPr>
      <w:r w:rsidRPr="00B664BE">
        <w:rPr>
          <w:rFonts w:ascii="Cambria" w:hAnsi="Cambria"/>
          <w:bCs/>
        </w:rPr>
        <w:t>W poprzedniej Strategii wyznaczono także:</w:t>
      </w:r>
    </w:p>
    <w:p w:rsidR="004C476C" w:rsidRPr="00B664BE" w:rsidRDefault="004C476C" w:rsidP="008F18EF">
      <w:pPr>
        <w:rPr>
          <w:rFonts w:ascii="Cambria" w:hAnsi="Cambria"/>
          <w:bCs/>
        </w:rPr>
      </w:pPr>
    </w:p>
    <w:p w:rsidR="004C476C" w:rsidRPr="008E47F6" w:rsidRDefault="004C476C" w:rsidP="008F18EF">
      <w:pPr>
        <w:ind w:right="-1"/>
        <w:jc w:val="center"/>
        <w:rPr>
          <w:rFonts w:ascii="Cambria" w:hAnsi="Cambria"/>
        </w:rPr>
      </w:pPr>
      <w:r w:rsidRPr="008E47F6">
        <w:rPr>
          <w:rFonts w:ascii="Cambria" w:hAnsi="Cambria"/>
        </w:rPr>
        <w:t>Cele strategiczne - priorytety rozwojowe:</w:t>
      </w:r>
    </w:p>
    <w:p w:rsidR="004C476C" w:rsidRDefault="004C476C" w:rsidP="0066372F">
      <w:pPr>
        <w:rPr>
          <w:rFonts w:ascii="Cambria" w:hAnsi="Cambria"/>
        </w:rPr>
      </w:pPr>
    </w:p>
    <w:p w:rsidR="008E47F6" w:rsidRPr="008E47F6" w:rsidRDefault="008E47F6" w:rsidP="008E47F6">
      <w:pPr>
        <w:jc w:val="center"/>
        <w:rPr>
          <w:rFonts w:ascii="Cambria" w:hAnsi="Cambria"/>
          <w:b/>
        </w:rPr>
      </w:pPr>
      <w:r w:rsidRPr="008E47F6">
        <w:rPr>
          <w:rFonts w:ascii="Cambria" w:hAnsi="Cambria"/>
          <w:b/>
        </w:rPr>
        <w:t>I. ROZWÓJ TURYSTYCZNY GMINY</w:t>
      </w:r>
    </w:p>
    <w:p w:rsidR="008E47F6" w:rsidRPr="008E47F6" w:rsidRDefault="008E47F6" w:rsidP="008E47F6">
      <w:pPr>
        <w:jc w:val="center"/>
        <w:rPr>
          <w:rFonts w:ascii="Cambria" w:hAnsi="Cambria"/>
          <w:b/>
        </w:rPr>
      </w:pPr>
      <w:r w:rsidRPr="008E47F6">
        <w:rPr>
          <w:rFonts w:ascii="Cambria" w:hAnsi="Cambria"/>
          <w:b/>
        </w:rPr>
        <w:t>II. RACJONALNE WYKORZYSTANIE I ROZWÓJ ZASOBÓW GMINY</w:t>
      </w:r>
    </w:p>
    <w:p w:rsidR="008E47F6" w:rsidRPr="008E47F6" w:rsidRDefault="008E47F6" w:rsidP="008E47F6">
      <w:pPr>
        <w:jc w:val="center"/>
        <w:rPr>
          <w:rFonts w:ascii="Cambria" w:hAnsi="Cambria"/>
          <w:b/>
        </w:rPr>
      </w:pPr>
      <w:r w:rsidRPr="008E47F6">
        <w:rPr>
          <w:rFonts w:ascii="Cambria" w:hAnsi="Cambria"/>
          <w:b/>
        </w:rPr>
        <w:t>III. PODNOSZENIE POZIOMU USŁUG SPOŁECZNYCH</w:t>
      </w:r>
    </w:p>
    <w:p w:rsidR="004C476C" w:rsidRPr="00B664BE" w:rsidRDefault="004C476C" w:rsidP="008F18EF">
      <w:pPr>
        <w:pStyle w:val="Nagwek"/>
        <w:tabs>
          <w:tab w:val="clear" w:pos="4536"/>
          <w:tab w:val="clear" w:pos="9072"/>
        </w:tabs>
        <w:rPr>
          <w:rFonts w:ascii="Cambria" w:hAnsi="Cambria"/>
          <w:sz w:val="24"/>
          <w:szCs w:val="24"/>
        </w:rPr>
      </w:pPr>
    </w:p>
    <w:p w:rsidR="004C476C" w:rsidRDefault="00EA348A" w:rsidP="00A745D0">
      <w:pPr>
        <w:jc w:val="both"/>
        <w:rPr>
          <w:rFonts w:ascii="Cambria" w:hAnsi="Cambria"/>
        </w:rPr>
      </w:pPr>
      <w:r w:rsidRPr="00B664BE">
        <w:rPr>
          <w:rFonts w:ascii="Cambria" w:hAnsi="Cambria"/>
        </w:rPr>
        <w:t xml:space="preserve">Następnie każdemu celowi </w:t>
      </w:r>
      <w:r w:rsidR="008E47F6">
        <w:rPr>
          <w:rFonts w:ascii="Cambria" w:hAnsi="Cambria"/>
        </w:rPr>
        <w:t>strategicznemu</w:t>
      </w:r>
      <w:r w:rsidRPr="00B664BE">
        <w:rPr>
          <w:rFonts w:ascii="Cambria" w:hAnsi="Cambria"/>
        </w:rPr>
        <w:t xml:space="preserve"> przyporządkowano </w:t>
      </w:r>
      <w:r w:rsidR="008E47F6">
        <w:rPr>
          <w:rFonts w:ascii="Cambria" w:hAnsi="Cambria"/>
        </w:rPr>
        <w:t>programy, w skład których wchodziły z kolei projekty strategiczne.</w:t>
      </w:r>
    </w:p>
    <w:p w:rsidR="008E47F6" w:rsidRPr="00B664BE" w:rsidRDefault="008E47F6" w:rsidP="00A745D0">
      <w:pPr>
        <w:jc w:val="both"/>
        <w:rPr>
          <w:rFonts w:ascii="Cambria" w:hAnsi="Cambria"/>
        </w:rPr>
      </w:pPr>
    </w:p>
    <w:p w:rsidR="00EA348A" w:rsidRPr="00B664BE" w:rsidRDefault="00EA348A" w:rsidP="00EA348A">
      <w:pPr>
        <w:jc w:val="both"/>
        <w:rPr>
          <w:rFonts w:ascii="Cambria" w:hAnsi="Cambria"/>
        </w:rPr>
      </w:pPr>
      <w:r w:rsidRPr="00B664BE">
        <w:rPr>
          <w:rFonts w:ascii="Cambria" w:hAnsi="Cambria"/>
        </w:rPr>
        <w:t xml:space="preserve">Syntetyczne zestawienie </w:t>
      </w:r>
      <w:r w:rsidR="00A745D0">
        <w:rPr>
          <w:rFonts w:ascii="Cambria" w:hAnsi="Cambria"/>
        </w:rPr>
        <w:t xml:space="preserve">tych </w:t>
      </w:r>
      <w:r w:rsidRPr="00B664BE">
        <w:rPr>
          <w:rFonts w:ascii="Cambria" w:hAnsi="Cambria"/>
        </w:rPr>
        <w:t>zadań</w:t>
      </w:r>
      <w:r w:rsidR="00A745D0">
        <w:rPr>
          <w:rFonts w:ascii="Cambria" w:hAnsi="Cambria"/>
        </w:rPr>
        <w:t xml:space="preserve"> </w:t>
      </w:r>
      <w:r w:rsidRPr="00B664BE">
        <w:rPr>
          <w:rFonts w:ascii="Cambria" w:hAnsi="Cambria"/>
        </w:rPr>
        <w:t>z podziałem na zadania zrealizowane</w:t>
      </w:r>
      <w:r w:rsidR="005E740D" w:rsidRPr="00B664BE">
        <w:rPr>
          <w:rFonts w:ascii="Cambria" w:hAnsi="Cambria"/>
        </w:rPr>
        <w:t xml:space="preserve">, </w:t>
      </w:r>
      <w:r w:rsidRPr="00B664BE">
        <w:rPr>
          <w:rFonts w:ascii="Cambria" w:hAnsi="Cambria"/>
        </w:rPr>
        <w:t>nie rozpoczęte oraz ciągłe, zostało przedstawione poniżej.</w:t>
      </w:r>
    </w:p>
    <w:p w:rsidR="00EA348A" w:rsidRPr="00B664BE" w:rsidRDefault="00EA348A" w:rsidP="00EA348A">
      <w:pPr>
        <w:jc w:val="both"/>
        <w:rPr>
          <w:rFonts w:ascii="Cambria" w:hAnsi="Cambria"/>
        </w:rPr>
      </w:pPr>
    </w:p>
    <w:p w:rsidR="00EA348A" w:rsidRPr="00B664BE" w:rsidRDefault="00EA348A" w:rsidP="0066372F">
      <w:pPr>
        <w:rPr>
          <w:rFonts w:ascii="Cambria" w:hAnsi="Cambria"/>
        </w:rPr>
      </w:pPr>
    </w:p>
    <w:p w:rsidR="00EA348A" w:rsidRPr="00B664BE" w:rsidRDefault="00EA348A" w:rsidP="0066372F">
      <w:pPr>
        <w:rPr>
          <w:rFonts w:ascii="Cambria" w:hAnsi="Cambria"/>
        </w:rPr>
        <w:sectPr w:rsidR="00EA348A" w:rsidRPr="00B664BE" w:rsidSect="00773A70">
          <w:pgSz w:w="11906" w:h="16838"/>
          <w:pgMar w:top="1417" w:right="1417" w:bottom="1417" w:left="1417" w:header="708" w:footer="708" w:gutter="0"/>
          <w:cols w:space="708"/>
          <w:docGrid w:linePitch="360"/>
        </w:sectPr>
      </w:pPr>
    </w:p>
    <w:p w:rsidR="00EA348A" w:rsidRPr="00B664BE" w:rsidRDefault="00EA348A" w:rsidP="00EA348A">
      <w:pPr>
        <w:pStyle w:val="Legenda"/>
        <w:keepNext/>
        <w:spacing w:after="120"/>
        <w:jc w:val="center"/>
        <w:rPr>
          <w:rFonts w:ascii="Cambria" w:hAnsi="Cambria"/>
          <w:bCs w:val="0"/>
          <w:i/>
          <w:iCs/>
          <w:color w:val="auto"/>
          <w:sz w:val="24"/>
          <w:szCs w:val="24"/>
        </w:rPr>
      </w:pPr>
      <w:bookmarkStart w:id="23" w:name="_Toc438404950"/>
      <w:r w:rsidRPr="00B664BE">
        <w:rPr>
          <w:rFonts w:ascii="Cambria" w:hAnsi="Cambria"/>
          <w:bCs w:val="0"/>
          <w:i/>
          <w:iCs/>
          <w:color w:val="auto"/>
          <w:sz w:val="24"/>
          <w:szCs w:val="24"/>
        </w:rPr>
        <w:lastRenderedPageBreak/>
        <w:t xml:space="preserve">Tabela </w:t>
      </w:r>
      <w:r w:rsidR="006D3268" w:rsidRPr="00B664BE">
        <w:rPr>
          <w:rFonts w:ascii="Cambria" w:hAnsi="Cambria"/>
          <w:bCs w:val="0"/>
          <w:i/>
          <w:iCs/>
          <w:color w:val="auto"/>
          <w:sz w:val="24"/>
          <w:szCs w:val="24"/>
        </w:rPr>
        <w:fldChar w:fldCharType="begin"/>
      </w:r>
      <w:r w:rsidRPr="00B664BE">
        <w:rPr>
          <w:rFonts w:ascii="Cambria" w:hAnsi="Cambria"/>
          <w:bCs w:val="0"/>
          <w:i/>
          <w:iCs/>
          <w:color w:val="auto"/>
          <w:sz w:val="24"/>
          <w:szCs w:val="24"/>
        </w:rPr>
        <w:instrText xml:space="preserve"> SEQ Tabela \* ARABIC </w:instrText>
      </w:r>
      <w:r w:rsidR="006D3268" w:rsidRPr="00B664BE">
        <w:rPr>
          <w:rFonts w:ascii="Cambria" w:hAnsi="Cambria"/>
          <w:bCs w:val="0"/>
          <w:i/>
          <w:iCs/>
          <w:color w:val="auto"/>
          <w:sz w:val="24"/>
          <w:szCs w:val="24"/>
        </w:rPr>
        <w:fldChar w:fldCharType="separate"/>
      </w:r>
      <w:r w:rsidR="004467B3">
        <w:rPr>
          <w:rFonts w:ascii="Cambria" w:hAnsi="Cambria"/>
          <w:bCs w:val="0"/>
          <w:i/>
          <w:iCs/>
          <w:noProof/>
          <w:color w:val="auto"/>
          <w:sz w:val="24"/>
          <w:szCs w:val="24"/>
        </w:rPr>
        <w:t>1</w:t>
      </w:r>
      <w:r w:rsidR="006D3268" w:rsidRPr="00B664BE">
        <w:rPr>
          <w:rFonts w:ascii="Cambria" w:hAnsi="Cambria"/>
          <w:bCs w:val="0"/>
          <w:i/>
          <w:iCs/>
          <w:color w:val="auto"/>
          <w:sz w:val="24"/>
          <w:szCs w:val="24"/>
        </w:rPr>
        <w:fldChar w:fldCharType="end"/>
      </w:r>
      <w:r w:rsidRPr="00B664BE">
        <w:rPr>
          <w:rFonts w:ascii="Cambria" w:hAnsi="Cambria"/>
          <w:bCs w:val="0"/>
          <w:i/>
          <w:iCs/>
          <w:color w:val="auto"/>
          <w:sz w:val="24"/>
          <w:szCs w:val="24"/>
        </w:rPr>
        <w:t xml:space="preserve">. Informacja o realizacji Strategii rozwoju Gminy </w:t>
      </w:r>
      <w:r w:rsidR="00CE64F0">
        <w:rPr>
          <w:rFonts w:ascii="Cambria" w:hAnsi="Cambria"/>
          <w:bCs w:val="0"/>
          <w:i/>
          <w:iCs/>
          <w:color w:val="auto"/>
          <w:sz w:val="24"/>
          <w:szCs w:val="24"/>
        </w:rPr>
        <w:t>Drawsko</w:t>
      </w:r>
      <w:r w:rsidRPr="00B664BE">
        <w:rPr>
          <w:rFonts w:ascii="Cambria" w:hAnsi="Cambria"/>
          <w:bCs w:val="0"/>
          <w:i/>
          <w:iCs/>
          <w:color w:val="auto"/>
          <w:sz w:val="24"/>
          <w:szCs w:val="24"/>
        </w:rPr>
        <w:t xml:space="preserve"> </w:t>
      </w:r>
      <w:r w:rsidR="008E47F6">
        <w:rPr>
          <w:rFonts w:ascii="Cambria" w:hAnsi="Cambria"/>
          <w:bCs w:val="0"/>
          <w:i/>
          <w:iCs/>
          <w:color w:val="auto"/>
          <w:sz w:val="24"/>
          <w:szCs w:val="24"/>
        </w:rPr>
        <w:t>na lata 2002-2015</w:t>
      </w:r>
      <w:bookmarkEnd w:id="23"/>
    </w:p>
    <w:p w:rsidR="00EA348A" w:rsidRPr="00B664BE" w:rsidRDefault="00EA348A" w:rsidP="00EA348A">
      <w:pPr>
        <w:rPr>
          <w:rFonts w:ascii="Cambria" w:hAnsi="Cambria"/>
        </w:rPr>
      </w:pPr>
    </w:p>
    <w:p w:rsidR="00EA348A" w:rsidRPr="00B664BE" w:rsidRDefault="00EA348A" w:rsidP="00EA348A">
      <w:pPr>
        <w:rPr>
          <w:rFonts w:ascii="Cambria" w:hAnsi="Cambria"/>
          <w:sz w:val="22"/>
          <w:szCs w:val="22"/>
        </w:rPr>
      </w:pPr>
      <w:r w:rsidRPr="00B664BE">
        <w:rPr>
          <w:rFonts w:ascii="Cambria" w:hAnsi="Cambria"/>
          <w:sz w:val="22"/>
          <w:szCs w:val="22"/>
        </w:rPr>
        <w:t>* WYJAŚNIENIE DO KOLUMNY „FAKTYCZNA REALIZACJA ZADANIA”</w:t>
      </w:r>
    </w:p>
    <w:p w:rsidR="00EA348A" w:rsidRPr="00B664BE" w:rsidRDefault="00EA348A" w:rsidP="00EA348A">
      <w:pPr>
        <w:ind w:firstLine="142"/>
        <w:rPr>
          <w:rFonts w:ascii="Cambria" w:hAnsi="Cambria"/>
          <w:sz w:val="22"/>
          <w:szCs w:val="22"/>
        </w:rPr>
      </w:pPr>
      <w:r w:rsidRPr="00B664BE">
        <w:rPr>
          <w:rFonts w:ascii="Cambria" w:hAnsi="Cambria"/>
          <w:sz w:val="22"/>
          <w:szCs w:val="22"/>
        </w:rPr>
        <w:t>A - zadanie zrealizowane i zakończone</w:t>
      </w:r>
    </w:p>
    <w:p w:rsidR="00EA348A" w:rsidRPr="00B664BE" w:rsidRDefault="00EA348A" w:rsidP="00EA348A">
      <w:pPr>
        <w:ind w:firstLine="142"/>
        <w:rPr>
          <w:rFonts w:ascii="Cambria" w:hAnsi="Cambria"/>
          <w:sz w:val="22"/>
          <w:szCs w:val="22"/>
        </w:rPr>
      </w:pPr>
      <w:r w:rsidRPr="00B664BE">
        <w:rPr>
          <w:rFonts w:ascii="Cambria" w:hAnsi="Cambria"/>
          <w:sz w:val="22"/>
          <w:szCs w:val="22"/>
        </w:rPr>
        <w:t>B - z</w:t>
      </w:r>
      <w:r w:rsidR="004F4ABB">
        <w:rPr>
          <w:rFonts w:ascii="Cambria" w:hAnsi="Cambria"/>
          <w:sz w:val="22"/>
          <w:szCs w:val="22"/>
        </w:rPr>
        <w:t>adanie niezrealizowane</w:t>
      </w:r>
    </w:p>
    <w:p w:rsidR="00EA348A" w:rsidRPr="00B664BE" w:rsidRDefault="00EA348A" w:rsidP="00EA348A">
      <w:pPr>
        <w:ind w:firstLine="142"/>
        <w:rPr>
          <w:rFonts w:ascii="Cambria" w:hAnsi="Cambria"/>
          <w:sz w:val="22"/>
          <w:szCs w:val="22"/>
        </w:rPr>
      </w:pPr>
      <w:r w:rsidRPr="00B664BE">
        <w:rPr>
          <w:rFonts w:ascii="Cambria" w:hAnsi="Cambria"/>
          <w:sz w:val="22"/>
          <w:szCs w:val="22"/>
        </w:rPr>
        <w:t xml:space="preserve">C - zadanie </w:t>
      </w:r>
      <w:r w:rsidR="00D83542">
        <w:rPr>
          <w:rFonts w:ascii="Cambria" w:hAnsi="Cambria"/>
          <w:sz w:val="22"/>
          <w:szCs w:val="22"/>
        </w:rPr>
        <w:t>zrealizowane częściowo</w:t>
      </w:r>
    </w:p>
    <w:p w:rsidR="00EA348A" w:rsidRPr="00B664BE" w:rsidRDefault="00EA348A" w:rsidP="00EA348A">
      <w:pPr>
        <w:ind w:firstLine="142"/>
        <w:rPr>
          <w:rFonts w:ascii="Cambria" w:hAnsi="Cambria"/>
          <w:sz w:val="22"/>
          <w:szCs w:val="22"/>
        </w:rPr>
      </w:pPr>
      <w:r w:rsidRPr="00B664BE">
        <w:rPr>
          <w:rFonts w:ascii="Cambria" w:hAnsi="Cambria"/>
          <w:sz w:val="22"/>
          <w:szCs w:val="22"/>
        </w:rPr>
        <w:t>D - zadanie o charakterze ciągłym (było, jest i będzie realizowane dalej)</w:t>
      </w:r>
    </w:p>
    <w:p w:rsidR="008E47F6" w:rsidRPr="000F71BA" w:rsidRDefault="008E47F6" w:rsidP="008E47F6">
      <w:pPr>
        <w:rPr>
          <w:rFonts w:ascii="Cambria" w:hAnsi="Cambria"/>
        </w:rPr>
      </w:pPr>
    </w:p>
    <w:tbl>
      <w:tblPr>
        <w:tblW w:w="147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0"/>
        <w:gridCol w:w="1899"/>
        <w:gridCol w:w="1985"/>
        <w:gridCol w:w="5425"/>
      </w:tblGrid>
      <w:tr w:rsidR="008E47F6" w:rsidRPr="000F71BA" w:rsidTr="008E47F6">
        <w:trPr>
          <w:tblHeader/>
          <w:jc w:val="center"/>
        </w:trPr>
        <w:tc>
          <w:tcPr>
            <w:tcW w:w="5400" w:type="dxa"/>
            <w:shd w:val="clear" w:color="auto" w:fill="006600"/>
            <w:vAlign w:val="center"/>
          </w:tcPr>
          <w:p w:rsidR="008E47F6" w:rsidRPr="000F71BA" w:rsidRDefault="008E47F6" w:rsidP="007150D5">
            <w:pPr>
              <w:jc w:val="center"/>
              <w:rPr>
                <w:rFonts w:ascii="Cambria" w:hAnsi="Cambria"/>
                <w:b/>
              </w:rPr>
            </w:pPr>
            <w:r w:rsidRPr="000F71BA">
              <w:rPr>
                <w:rFonts w:ascii="Cambria" w:hAnsi="Cambria"/>
                <w:b/>
              </w:rPr>
              <w:t xml:space="preserve">Nazwa </w:t>
            </w:r>
            <w:r>
              <w:rPr>
                <w:rFonts w:ascii="Cambria" w:hAnsi="Cambria"/>
                <w:b/>
              </w:rPr>
              <w:t>projektu</w:t>
            </w:r>
          </w:p>
        </w:tc>
        <w:tc>
          <w:tcPr>
            <w:tcW w:w="1899" w:type="dxa"/>
            <w:shd w:val="clear" w:color="auto" w:fill="006600"/>
            <w:vAlign w:val="center"/>
          </w:tcPr>
          <w:p w:rsidR="008E47F6" w:rsidRPr="008E142A" w:rsidRDefault="008E47F6" w:rsidP="007150D5">
            <w:pPr>
              <w:jc w:val="center"/>
              <w:rPr>
                <w:rFonts w:ascii="Cambria" w:hAnsi="Cambria"/>
                <w:b/>
                <w:sz w:val="20"/>
                <w:szCs w:val="20"/>
              </w:rPr>
            </w:pPr>
            <w:r w:rsidRPr="008E142A">
              <w:rPr>
                <w:rFonts w:ascii="Cambria" w:hAnsi="Cambria"/>
                <w:b/>
                <w:sz w:val="20"/>
                <w:szCs w:val="20"/>
              </w:rPr>
              <w:t>Planowany w Strategii termin wykonania</w:t>
            </w:r>
          </w:p>
        </w:tc>
        <w:tc>
          <w:tcPr>
            <w:tcW w:w="1985" w:type="dxa"/>
            <w:shd w:val="clear" w:color="auto" w:fill="006600"/>
            <w:vAlign w:val="center"/>
          </w:tcPr>
          <w:p w:rsidR="008E47F6" w:rsidRPr="008E142A" w:rsidRDefault="008E47F6" w:rsidP="007150D5">
            <w:pPr>
              <w:jc w:val="center"/>
              <w:rPr>
                <w:rFonts w:ascii="Cambria" w:hAnsi="Cambria"/>
                <w:b/>
                <w:sz w:val="20"/>
                <w:szCs w:val="20"/>
              </w:rPr>
            </w:pPr>
            <w:r w:rsidRPr="008E142A">
              <w:rPr>
                <w:rFonts w:ascii="Cambria" w:hAnsi="Cambria"/>
                <w:b/>
                <w:sz w:val="20"/>
                <w:szCs w:val="20"/>
              </w:rPr>
              <w:t>Faktyczna realizacja zadania (A/B/C/D)*</w:t>
            </w:r>
          </w:p>
        </w:tc>
        <w:tc>
          <w:tcPr>
            <w:tcW w:w="5425" w:type="dxa"/>
            <w:shd w:val="clear" w:color="auto" w:fill="006600"/>
            <w:vAlign w:val="center"/>
          </w:tcPr>
          <w:p w:rsidR="008E47F6" w:rsidRPr="000F71BA" w:rsidRDefault="008E47F6" w:rsidP="007150D5">
            <w:pPr>
              <w:jc w:val="center"/>
              <w:rPr>
                <w:rFonts w:ascii="Cambria" w:hAnsi="Cambria"/>
                <w:b/>
              </w:rPr>
            </w:pPr>
            <w:r w:rsidRPr="000F71BA">
              <w:rPr>
                <w:rFonts w:ascii="Cambria" w:hAnsi="Cambria"/>
                <w:b/>
              </w:rPr>
              <w:t>UWAGI</w:t>
            </w:r>
          </w:p>
        </w:tc>
      </w:tr>
      <w:tr w:rsidR="008E47F6" w:rsidRPr="000F71BA" w:rsidTr="008E47F6">
        <w:trPr>
          <w:trHeight w:val="458"/>
          <w:jc w:val="center"/>
        </w:trPr>
        <w:tc>
          <w:tcPr>
            <w:tcW w:w="14709" w:type="dxa"/>
            <w:gridSpan w:val="4"/>
            <w:shd w:val="clear" w:color="auto" w:fill="C2D69B" w:themeFill="accent3" w:themeFillTint="99"/>
            <w:vAlign w:val="center"/>
          </w:tcPr>
          <w:p w:rsidR="008E47F6" w:rsidRPr="000F71BA" w:rsidRDefault="008E47F6" w:rsidP="007150D5">
            <w:pPr>
              <w:pStyle w:val="Tekstpodstawowy2"/>
              <w:tabs>
                <w:tab w:val="left" w:pos="3060"/>
              </w:tabs>
              <w:spacing w:after="0" w:line="240" w:lineRule="auto"/>
              <w:ind w:left="3062" w:hanging="3062"/>
              <w:jc w:val="center"/>
              <w:rPr>
                <w:rFonts w:ascii="Cambria" w:hAnsi="Cambria"/>
                <w:caps/>
              </w:rPr>
            </w:pPr>
            <w:r w:rsidRPr="000F71BA">
              <w:rPr>
                <w:rFonts w:ascii="Cambria" w:hAnsi="Cambria"/>
                <w:b/>
              </w:rPr>
              <w:t>CEL STRATEGICZNY</w:t>
            </w:r>
            <w:r>
              <w:rPr>
                <w:rFonts w:ascii="Cambria" w:hAnsi="Cambria"/>
                <w:b/>
              </w:rPr>
              <w:t xml:space="preserve"> </w:t>
            </w:r>
            <w:r w:rsidRPr="000F71BA">
              <w:rPr>
                <w:rFonts w:ascii="Cambria" w:hAnsi="Cambria"/>
                <w:b/>
              </w:rPr>
              <w:t xml:space="preserve">1. </w:t>
            </w:r>
            <w:r>
              <w:rPr>
                <w:rFonts w:ascii="Cambria" w:hAnsi="Cambria"/>
                <w:b/>
              </w:rPr>
              <w:t>ROZWÓJ TURYSTYCZNY GMINY</w:t>
            </w:r>
          </w:p>
        </w:tc>
      </w:tr>
      <w:tr w:rsidR="008E47F6" w:rsidRPr="000F71BA" w:rsidTr="008E47F6">
        <w:trPr>
          <w:trHeight w:val="422"/>
          <w:jc w:val="center"/>
        </w:trPr>
        <w:tc>
          <w:tcPr>
            <w:tcW w:w="14709" w:type="dxa"/>
            <w:gridSpan w:val="4"/>
            <w:shd w:val="clear" w:color="auto" w:fill="EAF1DD" w:themeFill="accent3" w:themeFillTint="33"/>
            <w:vAlign w:val="center"/>
          </w:tcPr>
          <w:p w:rsidR="008E47F6" w:rsidRPr="000F71BA" w:rsidRDefault="008E47F6" w:rsidP="007150D5">
            <w:pPr>
              <w:jc w:val="center"/>
              <w:rPr>
                <w:rFonts w:ascii="Cambria" w:hAnsi="Cambria"/>
                <w:b/>
              </w:rPr>
            </w:pPr>
            <w:r>
              <w:rPr>
                <w:rFonts w:ascii="Cambria" w:hAnsi="Cambria"/>
                <w:b/>
                <w:sz w:val="22"/>
                <w:szCs w:val="22"/>
              </w:rPr>
              <w:t>Program 1.1. Rozwój ruchu turystycznego</w:t>
            </w:r>
          </w:p>
        </w:tc>
      </w:tr>
      <w:tr w:rsidR="008E47F6" w:rsidRPr="000F71BA" w:rsidTr="00D83542">
        <w:trPr>
          <w:trHeight w:val="607"/>
          <w:jc w:val="center"/>
        </w:trPr>
        <w:tc>
          <w:tcPr>
            <w:tcW w:w="5400" w:type="dxa"/>
            <w:tcBorders>
              <w:bottom w:val="single" w:sz="4" w:space="0" w:color="000000"/>
            </w:tcBorders>
            <w:shd w:val="clear" w:color="auto" w:fill="auto"/>
            <w:vAlign w:val="center"/>
          </w:tcPr>
          <w:p w:rsidR="008E47F6" w:rsidRPr="00AB29EC" w:rsidRDefault="008E47F6" w:rsidP="007150D5">
            <w:pPr>
              <w:pStyle w:val="Tekstpodstawowy3"/>
              <w:spacing w:after="0"/>
              <w:ind w:left="529" w:hanging="529"/>
              <w:rPr>
                <w:rFonts w:ascii="Cambria" w:hAnsi="Cambria"/>
                <w:sz w:val="22"/>
                <w:szCs w:val="22"/>
              </w:rPr>
            </w:pPr>
            <w:r w:rsidRPr="00AB29EC">
              <w:rPr>
                <w:rFonts w:ascii="Cambria" w:hAnsi="Cambria"/>
                <w:sz w:val="22"/>
                <w:szCs w:val="22"/>
              </w:rPr>
              <w:t>1.1.1. Bilans walorów turystycznych i oznakowanie gminy</w:t>
            </w:r>
          </w:p>
        </w:tc>
        <w:tc>
          <w:tcPr>
            <w:tcW w:w="1899" w:type="dxa"/>
            <w:tcBorders>
              <w:bottom w:val="single" w:sz="4" w:space="0" w:color="000000"/>
            </w:tcBorders>
            <w:shd w:val="clear" w:color="auto" w:fill="auto"/>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2002-2005</w:t>
            </w:r>
          </w:p>
        </w:tc>
        <w:tc>
          <w:tcPr>
            <w:tcW w:w="1985" w:type="dxa"/>
            <w:tcBorders>
              <w:bottom w:val="single" w:sz="4" w:space="0" w:color="000000"/>
            </w:tcBorders>
            <w:shd w:val="clear" w:color="auto" w:fill="auto"/>
            <w:vAlign w:val="center"/>
          </w:tcPr>
          <w:p w:rsidR="008E47F6" w:rsidRPr="000F71BA" w:rsidRDefault="00D83542" w:rsidP="00D83542">
            <w:pPr>
              <w:jc w:val="center"/>
              <w:rPr>
                <w:rFonts w:ascii="Cambria" w:hAnsi="Cambria"/>
              </w:rPr>
            </w:pPr>
            <w:r>
              <w:rPr>
                <w:rFonts w:ascii="Cambria" w:hAnsi="Cambria"/>
              </w:rPr>
              <w:t>C/D</w:t>
            </w:r>
          </w:p>
        </w:tc>
        <w:tc>
          <w:tcPr>
            <w:tcW w:w="5425" w:type="dxa"/>
            <w:tcBorders>
              <w:bottom w:val="single" w:sz="4" w:space="0" w:color="000000"/>
            </w:tcBorders>
            <w:shd w:val="clear" w:color="auto" w:fill="auto"/>
          </w:tcPr>
          <w:p w:rsidR="008E47F6" w:rsidRPr="000F71BA" w:rsidRDefault="008E47F6" w:rsidP="007150D5">
            <w:pPr>
              <w:rPr>
                <w:rFonts w:ascii="Cambria" w:hAnsi="Cambria"/>
              </w:rPr>
            </w:pPr>
          </w:p>
        </w:tc>
      </w:tr>
      <w:tr w:rsidR="008E47F6" w:rsidRPr="000F71BA" w:rsidTr="00D83542">
        <w:trPr>
          <w:trHeight w:val="510"/>
          <w:jc w:val="center"/>
        </w:trPr>
        <w:tc>
          <w:tcPr>
            <w:tcW w:w="5400" w:type="dxa"/>
            <w:shd w:val="clear" w:color="auto" w:fill="auto"/>
            <w:vAlign w:val="center"/>
          </w:tcPr>
          <w:p w:rsidR="008E47F6" w:rsidRPr="00AB29EC" w:rsidRDefault="008E47F6" w:rsidP="007150D5">
            <w:pPr>
              <w:pStyle w:val="Tekstpodstawowy3"/>
              <w:spacing w:after="0"/>
              <w:rPr>
                <w:rFonts w:ascii="Cambria" w:hAnsi="Cambria"/>
                <w:sz w:val="22"/>
                <w:szCs w:val="22"/>
              </w:rPr>
            </w:pPr>
            <w:r w:rsidRPr="00AB29EC">
              <w:rPr>
                <w:rFonts w:ascii="Cambria" w:hAnsi="Cambria"/>
                <w:sz w:val="22"/>
                <w:szCs w:val="22"/>
              </w:rPr>
              <w:t>1.1.2. Promocja walorów turystycznych gminy</w:t>
            </w:r>
          </w:p>
        </w:tc>
        <w:tc>
          <w:tcPr>
            <w:tcW w:w="1899" w:type="dxa"/>
            <w:shd w:val="clear" w:color="auto" w:fill="auto"/>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shd w:val="clear" w:color="auto" w:fill="auto"/>
            <w:vAlign w:val="center"/>
          </w:tcPr>
          <w:p w:rsidR="008E47F6" w:rsidRPr="000F71BA" w:rsidRDefault="008E47F6" w:rsidP="00D83542">
            <w:pPr>
              <w:jc w:val="center"/>
              <w:rPr>
                <w:rFonts w:ascii="Cambria" w:hAnsi="Cambria"/>
                <w:color w:val="C00000"/>
                <w:sz w:val="22"/>
              </w:rPr>
            </w:pPr>
            <w:r w:rsidRPr="00B716C1">
              <w:rPr>
                <w:rFonts w:ascii="Cambria" w:hAnsi="Cambria"/>
                <w:sz w:val="22"/>
              </w:rPr>
              <w:t>D</w:t>
            </w:r>
          </w:p>
        </w:tc>
        <w:tc>
          <w:tcPr>
            <w:tcW w:w="5425" w:type="dxa"/>
            <w:shd w:val="clear" w:color="auto" w:fill="auto"/>
          </w:tcPr>
          <w:p w:rsidR="008E47F6" w:rsidRPr="000F71BA" w:rsidRDefault="008E47F6" w:rsidP="007150D5">
            <w:pPr>
              <w:rPr>
                <w:rFonts w:ascii="Cambria" w:hAnsi="Cambria"/>
                <w:sz w:val="22"/>
              </w:rPr>
            </w:pPr>
          </w:p>
        </w:tc>
      </w:tr>
      <w:tr w:rsidR="008E47F6" w:rsidRPr="000F71BA" w:rsidTr="00D83542">
        <w:trPr>
          <w:trHeight w:val="707"/>
          <w:jc w:val="center"/>
        </w:trPr>
        <w:tc>
          <w:tcPr>
            <w:tcW w:w="5400" w:type="dxa"/>
            <w:shd w:val="clear" w:color="auto" w:fill="auto"/>
            <w:vAlign w:val="center"/>
          </w:tcPr>
          <w:p w:rsidR="008E47F6" w:rsidRPr="00AB29EC" w:rsidRDefault="008E47F6" w:rsidP="007150D5">
            <w:pPr>
              <w:pStyle w:val="Tekstpodstawowy3"/>
              <w:spacing w:after="0"/>
              <w:rPr>
                <w:rFonts w:ascii="Cambria" w:hAnsi="Cambria"/>
                <w:sz w:val="22"/>
                <w:szCs w:val="22"/>
              </w:rPr>
            </w:pPr>
            <w:r w:rsidRPr="00AB29EC">
              <w:rPr>
                <w:rFonts w:ascii="Cambria" w:hAnsi="Cambria"/>
                <w:sz w:val="22"/>
                <w:szCs w:val="22"/>
              </w:rPr>
              <w:t>1.1.3. Wyznaczanie szlaków turystycznych</w:t>
            </w:r>
          </w:p>
        </w:tc>
        <w:tc>
          <w:tcPr>
            <w:tcW w:w="1899" w:type="dxa"/>
            <w:shd w:val="clear" w:color="auto" w:fill="auto"/>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shd w:val="clear" w:color="auto" w:fill="auto"/>
            <w:vAlign w:val="center"/>
          </w:tcPr>
          <w:p w:rsidR="008E47F6" w:rsidRPr="000F71BA" w:rsidRDefault="00D83542" w:rsidP="00D83542">
            <w:pPr>
              <w:jc w:val="center"/>
              <w:rPr>
                <w:rFonts w:ascii="Cambria" w:hAnsi="Cambria"/>
                <w:sz w:val="22"/>
              </w:rPr>
            </w:pPr>
            <w:r>
              <w:rPr>
                <w:rFonts w:ascii="Cambria" w:hAnsi="Cambria"/>
                <w:sz w:val="22"/>
              </w:rPr>
              <w:t>C/D</w:t>
            </w:r>
          </w:p>
        </w:tc>
        <w:tc>
          <w:tcPr>
            <w:tcW w:w="5425" w:type="dxa"/>
            <w:shd w:val="clear" w:color="auto" w:fill="auto"/>
          </w:tcPr>
          <w:p w:rsidR="008E47F6" w:rsidRPr="000F71BA" w:rsidRDefault="008E47F6" w:rsidP="007150D5">
            <w:pPr>
              <w:rPr>
                <w:rFonts w:ascii="Cambria" w:hAnsi="Cambria"/>
                <w:sz w:val="22"/>
              </w:rPr>
            </w:pPr>
          </w:p>
        </w:tc>
      </w:tr>
      <w:tr w:rsidR="008E47F6" w:rsidRPr="00BA5A4E" w:rsidTr="008E47F6">
        <w:trPr>
          <w:trHeight w:val="407"/>
          <w:jc w:val="center"/>
        </w:trPr>
        <w:tc>
          <w:tcPr>
            <w:tcW w:w="14709" w:type="dxa"/>
            <w:gridSpan w:val="4"/>
            <w:shd w:val="clear" w:color="auto" w:fill="EAF1DD" w:themeFill="accent3" w:themeFillTint="33"/>
            <w:vAlign w:val="center"/>
          </w:tcPr>
          <w:p w:rsidR="008E47F6" w:rsidRPr="00AB29EC" w:rsidRDefault="008E47F6" w:rsidP="007150D5">
            <w:pPr>
              <w:jc w:val="center"/>
              <w:rPr>
                <w:rFonts w:ascii="Cambria" w:hAnsi="Cambria"/>
                <w:b/>
                <w:sz w:val="22"/>
              </w:rPr>
            </w:pPr>
            <w:r>
              <w:rPr>
                <w:rFonts w:ascii="Cambria" w:hAnsi="Cambria"/>
                <w:b/>
                <w:sz w:val="22"/>
                <w:szCs w:val="22"/>
              </w:rPr>
              <w:t xml:space="preserve">Program 1.2. </w:t>
            </w:r>
            <w:r w:rsidRPr="00AB29EC">
              <w:rPr>
                <w:rFonts w:ascii="Cambria" w:hAnsi="Cambria"/>
                <w:b/>
                <w:sz w:val="22"/>
                <w:szCs w:val="22"/>
              </w:rPr>
              <w:t>Rozwój bazy turystycznej</w:t>
            </w:r>
          </w:p>
        </w:tc>
      </w:tr>
      <w:tr w:rsidR="008E47F6" w:rsidRPr="000F71BA" w:rsidTr="00D83542">
        <w:trPr>
          <w:trHeight w:val="510"/>
          <w:jc w:val="center"/>
        </w:trPr>
        <w:tc>
          <w:tcPr>
            <w:tcW w:w="5400" w:type="dxa"/>
            <w:vAlign w:val="center"/>
          </w:tcPr>
          <w:p w:rsidR="008E47F6" w:rsidRPr="00AB29EC" w:rsidRDefault="008E47F6" w:rsidP="007150D5">
            <w:pPr>
              <w:pStyle w:val="Tekstpodstawowy3"/>
              <w:spacing w:after="0"/>
              <w:rPr>
                <w:rFonts w:ascii="Cambria" w:hAnsi="Cambria"/>
                <w:sz w:val="22"/>
                <w:szCs w:val="22"/>
              </w:rPr>
            </w:pPr>
            <w:r w:rsidRPr="00AB29EC">
              <w:rPr>
                <w:rFonts w:ascii="Cambria" w:hAnsi="Cambria"/>
                <w:sz w:val="22"/>
                <w:szCs w:val="22"/>
              </w:rPr>
              <w:t>1.2.1. Wspomaganie rozwoju bazy noclegowej</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8E47F6" w:rsidP="00D83542">
            <w:pPr>
              <w:jc w:val="center"/>
              <w:rPr>
                <w:rFonts w:ascii="Cambria" w:hAnsi="Cambria"/>
              </w:rPr>
            </w:pPr>
            <w:r>
              <w:rPr>
                <w:rFonts w:ascii="Cambria" w:hAnsi="Cambria"/>
              </w:rPr>
              <w:t>D</w:t>
            </w:r>
          </w:p>
        </w:tc>
        <w:tc>
          <w:tcPr>
            <w:tcW w:w="5425" w:type="dxa"/>
          </w:tcPr>
          <w:p w:rsidR="008E47F6" w:rsidRPr="000F71BA" w:rsidRDefault="008E47F6" w:rsidP="007150D5">
            <w:pPr>
              <w:rPr>
                <w:rFonts w:ascii="Cambria" w:hAnsi="Cambria"/>
              </w:rPr>
            </w:pPr>
          </w:p>
        </w:tc>
      </w:tr>
      <w:tr w:rsidR="008E47F6" w:rsidRPr="000F71BA" w:rsidTr="00D83542">
        <w:trPr>
          <w:trHeight w:val="510"/>
          <w:jc w:val="center"/>
        </w:trPr>
        <w:tc>
          <w:tcPr>
            <w:tcW w:w="5400" w:type="dxa"/>
            <w:vAlign w:val="center"/>
          </w:tcPr>
          <w:p w:rsidR="008E47F6" w:rsidRPr="00AB29EC" w:rsidRDefault="008E47F6" w:rsidP="007150D5">
            <w:pPr>
              <w:pStyle w:val="Tekstpodstawowy3"/>
              <w:spacing w:after="0"/>
              <w:rPr>
                <w:rFonts w:ascii="Cambria" w:hAnsi="Cambria"/>
                <w:sz w:val="22"/>
                <w:szCs w:val="22"/>
              </w:rPr>
            </w:pPr>
            <w:r w:rsidRPr="00AB29EC">
              <w:rPr>
                <w:rFonts w:ascii="Cambria" w:hAnsi="Cambria"/>
                <w:sz w:val="22"/>
                <w:szCs w:val="22"/>
              </w:rPr>
              <w:t xml:space="preserve">1.2.2. Podnoszenie atrakcyjności turystycznej gminy </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D83542" w:rsidP="00D83542">
            <w:pPr>
              <w:jc w:val="center"/>
              <w:rPr>
                <w:rFonts w:ascii="Cambria" w:hAnsi="Cambria"/>
              </w:rPr>
            </w:pPr>
            <w:r>
              <w:rPr>
                <w:rFonts w:ascii="Cambria" w:hAnsi="Cambria"/>
              </w:rPr>
              <w:t>C/D</w:t>
            </w:r>
          </w:p>
        </w:tc>
        <w:tc>
          <w:tcPr>
            <w:tcW w:w="5425" w:type="dxa"/>
          </w:tcPr>
          <w:p w:rsidR="008E47F6" w:rsidRPr="000F71BA" w:rsidRDefault="008E47F6" w:rsidP="007150D5">
            <w:pPr>
              <w:rPr>
                <w:rFonts w:ascii="Cambria" w:hAnsi="Cambria"/>
              </w:rPr>
            </w:pPr>
          </w:p>
        </w:tc>
      </w:tr>
      <w:tr w:rsidR="008E47F6" w:rsidRPr="00BA5A4E" w:rsidTr="008E47F6">
        <w:trPr>
          <w:trHeight w:val="420"/>
          <w:jc w:val="center"/>
        </w:trPr>
        <w:tc>
          <w:tcPr>
            <w:tcW w:w="14709" w:type="dxa"/>
            <w:gridSpan w:val="4"/>
            <w:shd w:val="clear" w:color="auto" w:fill="EAF1DD" w:themeFill="accent3" w:themeFillTint="33"/>
            <w:vAlign w:val="center"/>
          </w:tcPr>
          <w:p w:rsidR="008E47F6" w:rsidRPr="00AB29EC" w:rsidRDefault="008E47F6" w:rsidP="007150D5">
            <w:pPr>
              <w:jc w:val="center"/>
              <w:rPr>
                <w:rFonts w:ascii="Cambria" w:hAnsi="Cambria"/>
                <w:b/>
                <w:sz w:val="22"/>
              </w:rPr>
            </w:pPr>
            <w:r>
              <w:rPr>
                <w:rFonts w:ascii="Cambria" w:hAnsi="Cambria"/>
                <w:b/>
                <w:sz w:val="22"/>
                <w:szCs w:val="22"/>
              </w:rPr>
              <w:t xml:space="preserve">Program 1.3. </w:t>
            </w:r>
            <w:r w:rsidRPr="00AB29EC">
              <w:rPr>
                <w:rFonts w:ascii="Cambria" w:hAnsi="Cambria"/>
                <w:b/>
                <w:sz w:val="22"/>
                <w:szCs w:val="22"/>
              </w:rPr>
              <w:t>Wzmocnienie potencjału lokalnego w zakresie rozwoju turystyki i rolnictwa</w:t>
            </w:r>
          </w:p>
        </w:tc>
      </w:tr>
      <w:tr w:rsidR="008E47F6" w:rsidRPr="000F71BA" w:rsidTr="00D83542">
        <w:trPr>
          <w:trHeight w:val="510"/>
          <w:jc w:val="center"/>
        </w:trPr>
        <w:tc>
          <w:tcPr>
            <w:tcW w:w="5400" w:type="dxa"/>
            <w:vAlign w:val="center"/>
          </w:tcPr>
          <w:p w:rsidR="008E47F6" w:rsidRPr="00AB29EC" w:rsidRDefault="008E47F6" w:rsidP="007150D5">
            <w:pPr>
              <w:pStyle w:val="Tekstpodstawowy3"/>
              <w:spacing w:after="0"/>
              <w:rPr>
                <w:rFonts w:ascii="Cambria" w:hAnsi="Cambria"/>
                <w:sz w:val="22"/>
                <w:szCs w:val="22"/>
              </w:rPr>
            </w:pPr>
            <w:r w:rsidRPr="00AB29EC">
              <w:rPr>
                <w:rFonts w:ascii="Cambria" w:hAnsi="Cambria"/>
                <w:sz w:val="22"/>
                <w:szCs w:val="22"/>
              </w:rPr>
              <w:t>1.3.1. Doskonalenie organizatorów turystyki</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8E47F6" w:rsidP="00D83542">
            <w:pPr>
              <w:jc w:val="center"/>
              <w:rPr>
                <w:rFonts w:ascii="Cambria" w:hAnsi="Cambria"/>
              </w:rPr>
            </w:pPr>
            <w:r>
              <w:rPr>
                <w:rFonts w:ascii="Cambria" w:hAnsi="Cambria"/>
              </w:rPr>
              <w:t>B</w:t>
            </w:r>
          </w:p>
        </w:tc>
        <w:tc>
          <w:tcPr>
            <w:tcW w:w="5425" w:type="dxa"/>
            <w:vAlign w:val="center"/>
          </w:tcPr>
          <w:p w:rsidR="008E47F6" w:rsidRPr="004F4ABB" w:rsidRDefault="00D83542" w:rsidP="008E47F6">
            <w:pPr>
              <w:rPr>
                <w:rFonts w:ascii="Cambria" w:hAnsi="Cambria"/>
                <w:sz w:val="22"/>
                <w:szCs w:val="22"/>
              </w:rPr>
            </w:pPr>
            <w:r w:rsidRPr="004F4ABB">
              <w:rPr>
                <w:rFonts w:ascii="Cambria" w:hAnsi="Cambria"/>
                <w:sz w:val="22"/>
                <w:szCs w:val="22"/>
              </w:rPr>
              <w:t>Nie jest to zadanie Gminy.</w:t>
            </w:r>
          </w:p>
        </w:tc>
      </w:tr>
      <w:tr w:rsidR="008E47F6" w:rsidRPr="000F71BA" w:rsidTr="00D83542">
        <w:trPr>
          <w:trHeight w:val="624"/>
          <w:jc w:val="center"/>
        </w:trPr>
        <w:tc>
          <w:tcPr>
            <w:tcW w:w="5400" w:type="dxa"/>
            <w:vAlign w:val="center"/>
          </w:tcPr>
          <w:p w:rsidR="008E47F6" w:rsidRPr="00AB29EC" w:rsidRDefault="008E47F6" w:rsidP="007150D5">
            <w:pPr>
              <w:pStyle w:val="Tekstpodstawowy3"/>
              <w:spacing w:after="0"/>
              <w:ind w:left="103" w:hanging="103"/>
              <w:rPr>
                <w:rFonts w:ascii="Cambria" w:hAnsi="Cambria"/>
                <w:sz w:val="22"/>
                <w:szCs w:val="22"/>
              </w:rPr>
            </w:pPr>
            <w:r w:rsidRPr="00AB29EC">
              <w:rPr>
                <w:rFonts w:ascii="Cambria" w:hAnsi="Cambria"/>
                <w:sz w:val="22"/>
                <w:szCs w:val="22"/>
              </w:rPr>
              <w:lastRenderedPageBreak/>
              <w:t>1.3.2. Współpraca z gminami ościennymi w zakresie rozwoju gospodarczego i połączeń komunikacyjnych</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8E47F6" w:rsidP="00D83542">
            <w:pPr>
              <w:jc w:val="center"/>
              <w:rPr>
                <w:rFonts w:ascii="Cambria" w:hAnsi="Cambria"/>
              </w:rPr>
            </w:pPr>
            <w:r>
              <w:rPr>
                <w:rFonts w:ascii="Cambria" w:hAnsi="Cambria"/>
              </w:rPr>
              <w:t>D</w:t>
            </w:r>
          </w:p>
        </w:tc>
        <w:tc>
          <w:tcPr>
            <w:tcW w:w="5425" w:type="dxa"/>
            <w:vAlign w:val="center"/>
          </w:tcPr>
          <w:p w:rsidR="008E47F6" w:rsidRPr="000F71BA" w:rsidRDefault="008E47F6" w:rsidP="008E47F6">
            <w:pPr>
              <w:rPr>
                <w:rFonts w:ascii="Cambria" w:hAnsi="Cambria"/>
              </w:rPr>
            </w:pPr>
          </w:p>
        </w:tc>
      </w:tr>
      <w:tr w:rsidR="008E47F6" w:rsidRPr="000F71BA" w:rsidTr="00D83542">
        <w:trPr>
          <w:trHeight w:val="510"/>
          <w:jc w:val="center"/>
        </w:trPr>
        <w:tc>
          <w:tcPr>
            <w:tcW w:w="5400" w:type="dxa"/>
            <w:vAlign w:val="center"/>
          </w:tcPr>
          <w:p w:rsidR="008E47F6" w:rsidRPr="00AB29EC" w:rsidRDefault="008E47F6" w:rsidP="007150D5">
            <w:pPr>
              <w:pStyle w:val="Tekstpodstawowy3"/>
              <w:spacing w:after="0"/>
              <w:rPr>
                <w:rFonts w:ascii="Cambria" w:hAnsi="Cambria"/>
                <w:sz w:val="22"/>
                <w:szCs w:val="22"/>
              </w:rPr>
            </w:pPr>
            <w:r w:rsidRPr="00AB29EC">
              <w:rPr>
                <w:rFonts w:ascii="Cambria" w:hAnsi="Cambria"/>
                <w:sz w:val="22"/>
                <w:szCs w:val="22"/>
              </w:rPr>
              <w:t>1.3.3. Utwardzanie dróg lokalnych</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D83542" w:rsidP="00D83542">
            <w:pPr>
              <w:jc w:val="center"/>
              <w:rPr>
                <w:rFonts w:ascii="Cambria" w:hAnsi="Cambria"/>
              </w:rPr>
            </w:pPr>
            <w:r>
              <w:rPr>
                <w:rFonts w:ascii="Cambria" w:hAnsi="Cambria"/>
              </w:rPr>
              <w:t>C</w:t>
            </w:r>
          </w:p>
        </w:tc>
        <w:tc>
          <w:tcPr>
            <w:tcW w:w="5425" w:type="dxa"/>
            <w:vAlign w:val="center"/>
          </w:tcPr>
          <w:p w:rsidR="008E47F6" w:rsidRPr="000F71BA" w:rsidRDefault="008E47F6" w:rsidP="008E47F6">
            <w:pPr>
              <w:rPr>
                <w:rFonts w:ascii="Cambria" w:hAnsi="Cambria"/>
              </w:rPr>
            </w:pPr>
          </w:p>
        </w:tc>
      </w:tr>
      <w:tr w:rsidR="008E47F6" w:rsidRPr="000F71BA" w:rsidTr="008E47F6">
        <w:trPr>
          <w:trHeight w:val="477"/>
          <w:jc w:val="center"/>
        </w:trPr>
        <w:tc>
          <w:tcPr>
            <w:tcW w:w="14709" w:type="dxa"/>
            <w:gridSpan w:val="4"/>
            <w:shd w:val="clear" w:color="auto" w:fill="C2D69B" w:themeFill="accent3" w:themeFillTint="99"/>
            <w:vAlign w:val="center"/>
          </w:tcPr>
          <w:p w:rsidR="008E47F6" w:rsidRPr="000F71BA" w:rsidRDefault="008E47F6" w:rsidP="007150D5">
            <w:pPr>
              <w:pStyle w:val="Tekstpodstawowy2"/>
              <w:tabs>
                <w:tab w:val="left" w:pos="3060"/>
              </w:tabs>
              <w:spacing w:after="0" w:line="240" w:lineRule="auto"/>
              <w:ind w:left="3062" w:hanging="3062"/>
              <w:jc w:val="center"/>
              <w:rPr>
                <w:rFonts w:ascii="Cambria" w:hAnsi="Cambria"/>
              </w:rPr>
            </w:pPr>
            <w:r w:rsidRPr="000F71BA">
              <w:rPr>
                <w:rFonts w:ascii="Cambria" w:hAnsi="Cambria"/>
                <w:b/>
              </w:rPr>
              <w:t>CEL STRATEGICZNY</w:t>
            </w:r>
            <w:r>
              <w:rPr>
                <w:rFonts w:ascii="Cambria" w:hAnsi="Cambria"/>
                <w:b/>
              </w:rPr>
              <w:t xml:space="preserve"> </w:t>
            </w:r>
            <w:r w:rsidRPr="000F71BA">
              <w:rPr>
                <w:rFonts w:ascii="Cambria" w:hAnsi="Cambria"/>
                <w:b/>
              </w:rPr>
              <w:t xml:space="preserve">2. </w:t>
            </w:r>
            <w:r w:rsidRPr="00AB29EC">
              <w:rPr>
                <w:rFonts w:ascii="Cambria" w:hAnsi="Cambria"/>
                <w:b/>
              </w:rPr>
              <w:t>RACJONALNE WYKORZ</w:t>
            </w:r>
            <w:r>
              <w:rPr>
                <w:rFonts w:ascii="Cambria" w:hAnsi="Cambria"/>
                <w:b/>
              </w:rPr>
              <w:t>YSTANIE I ROZWÓJ ZASOBÓW GMINY</w:t>
            </w:r>
          </w:p>
        </w:tc>
      </w:tr>
      <w:tr w:rsidR="008E47F6" w:rsidRPr="00BA5A4E" w:rsidTr="008E47F6">
        <w:trPr>
          <w:trHeight w:val="420"/>
          <w:jc w:val="center"/>
        </w:trPr>
        <w:tc>
          <w:tcPr>
            <w:tcW w:w="14709" w:type="dxa"/>
            <w:gridSpan w:val="4"/>
            <w:shd w:val="clear" w:color="auto" w:fill="EAF1DD" w:themeFill="accent3" w:themeFillTint="33"/>
            <w:vAlign w:val="center"/>
          </w:tcPr>
          <w:p w:rsidR="008E47F6" w:rsidRPr="00AA4234" w:rsidRDefault="008E47F6" w:rsidP="007150D5">
            <w:pPr>
              <w:jc w:val="center"/>
              <w:rPr>
                <w:rFonts w:ascii="Cambria" w:hAnsi="Cambria"/>
                <w:b/>
                <w:sz w:val="22"/>
              </w:rPr>
            </w:pPr>
            <w:r>
              <w:rPr>
                <w:rFonts w:ascii="Cambria" w:hAnsi="Cambria"/>
                <w:b/>
                <w:sz w:val="22"/>
                <w:szCs w:val="22"/>
              </w:rPr>
              <w:t xml:space="preserve">Program 2.1. </w:t>
            </w:r>
            <w:r w:rsidRPr="00AA4234">
              <w:rPr>
                <w:rFonts w:ascii="Cambria" w:hAnsi="Cambria"/>
                <w:b/>
                <w:sz w:val="22"/>
                <w:szCs w:val="22"/>
              </w:rPr>
              <w:t>Program zapewnienia czystości ekologicznej gminy</w:t>
            </w:r>
          </w:p>
        </w:tc>
      </w:tr>
      <w:tr w:rsidR="008E47F6" w:rsidRPr="000F71BA" w:rsidTr="00D83542">
        <w:trPr>
          <w:trHeight w:val="624"/>
          <w:jc w:val="center"/>
        </w:trPr>
        <w:tc>
          <w:tcPr>
            <w:tcW w:w="5400" w:type="dxa"/>
            <w:vAlign w:val="center"/>
          </w:tcPr>
          <w:p w:rsidR="008E47F6" w:rsidRPr="00AA4234" w:rsidRDefault="008E47F6" w:rsidP="007150D5">
            <w:pPr>
              <w:pStyle w:val="Tekstpodstawowy3"/>
              <w:spacing w:after="0"/>
              <w:rPr>
                <w:rFonts w:ascii="Cambria" w:hAnsi="Cambria"/>
                <w:sz w:val="22"/>
                <w:szCs w:val="22"/>
              </w:rPr>
            </w:pPr>
            <w:r w:rsidRPr="00AA4234">
              <w:rPr>
                <w:rFonts w:ascii="Cambria" w:hAnsi="Cambria"/>
                <w:sz w:val="22"/>
                <w:szCs w:val="22"/>
              </w:rPr>
              <w:t>2.1.1. Gospodarka odpadami stałymi</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8E47F6" w:rsidP="00D83542">
            <w:pPr>
              <w:jc w:val="center"/>
              <w:rPr>
                <w:rFonts w:ascii="Cambria" w:hAnsi="Cambria"/>
              </w:rPr>
            </w:pPr>
            <w:r>
              <w:rPr>
                <w:rFonts w:ascii="Cambria" w:hAnsi="Cambria"/>
              </w:rPr>
              <w:t>A</w:t>
            </w:r>
          </w:p>
        </w:tc>
        <w:tc>
          <w:tcPr>
            <w:tcW w:w="5425" w:type="dxa"/>
            <w:vAlign w:val="center"/>
          </w:tcPr>
          <w:p w:rsidR="008E47F6" w:rsidRPr="000F71BA" w:rsidRDefault="008E47F6" w:rsidP="008E47F6">
            <w:pPr>
              <w:rPr>
                <w:rFonts w:ascii="Cambria" w:hAnsi="Cambria"/>
              </w:rPr>
            </w:pPr>
          </w:p>
        </w:tc>
      </w:tr>
      <w:tr w:rsidR="008E47F6" w:rsidRPr="000F71BA" w:rsidTr="00D83542">
        <w:trPr>
          <w:trHeight w:val="624"/>
          <w:jc w:val="center"/>
        </w:trPr>
        <w:tc>
          <w:tcPr>
            <w:tcW w:w="5400" w:type="dxa"/>
            <w:vAlign w:val="center"/>
          </w:tcPr>
          <w:p w:rsidR="008E47F6" w:rsidRPr="00AA4234" w:rsidRDefault="008E47F6" w:rsidP="007150D5">
            <w:pPr>
              <w:pStyle w:val="Tekstpodstawowy3"/>
              <w:spacing w:after="0"/>
              <w:rPr>
                <w:rFonts w:ascii="Cambria" w:hAnsi="Cambria"/>
                <w:sz w:val="22"/>
                <w:szCs w:val="22"/>
              </w:rPr>
            </w:pPr>
            <w:r w:rsidRPr="00AA4234">
              <w:rPr>
                <w:rFonts w:ascii="Cambria" w:hAnsi="Cambria"/>
                <w:sz w:val="22"/>
                <w:szCs w:val="22"/>
              </w:rPr>
              <w:t>2.1.2. Dalsze wodociągowanie gminy</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2002-2008</w:t>
            </w:r>
          </w:p>
        </w:tc>
        <w:tc>
          <w:tcPr>
            <w:tcW w:w="1985" w:type="dxa"/>
            <w:vAlign w:val="center"/>
          </w:tcPr>
          <w:p w:rsidR="008E47F6" w:rsidRPr="000F71BA" w:rsidRDefault="008E47F6" w:rsidP="00D83542">
            <w:pPr>
              <w:jc w:val="center"/>
              <w:rPr>
                <w:rFonts w:ascii="Cambria" w:hAnsi="Cambria"/>
              </w:rPr>
            </w:pPr>
            <w:r>
              <w:rPr>
                <w:rFonts w:ascii="Cambria" w:hAnsi="Cambria"/>
              </w:rPr>
              <w:t>A</w:t>
            </w:r>
          </w:p>
        </w:tc>
        <w:tc>
          <w:tcPr>
            <w:tcW w:w="5425" w:type="dxa"/>
            <w:vAlign w:val="center"/>
          </w:tcPr>
          <w:p w:rsidR="008E47F6" w:rsidRPr="000F71BA" w:rsidRDefault="008E47F6" w:rsidP="008E47F6">
            <w:pPr>
              <w:rPr>
                <w:rFonts w:ascii="Cambria" w:hAnsi="Cambria"/>
              </w:rPr>
            </w:pPr>
          </w:p>
        </w:tc>
      </w:tr>
      <w:tr w:rsidR="008E47F6" w:rsidRPr="000F71BA" w:rsidTr="00D83542">
        <w:trPr>
          <w:trHeight w:val="624"/>
          <w:jc w:val="center"/>
        </w:trPr>
        <w:tc>
          <w:tcPr>
            <w:tcW w:w="5400" w:type="dxa"/>
            <w:vAlign w:val="center"/>
          </w:tcPr>
          <w:p w:rsidR="008E47F6" w:rsidRPr="00AA4234" w:rsidRDefault="008E47F6" w:rsidP="007150D5">
            <w:pPr>
              <w:pStyle w:val="Tekstpodstawowy3"/>
              <w:spacing w:after="0"/>
              <w:rPr>
                <w:rFonts w:ascii="Cambria" w:hAnsi="Cambria"/>
                <w:sz w:val="22"/>
                <w:szCs w:val="22"/>
              </w:rPr>
            </w:pPr>
            <w:r w:rsidRPr="00AA4234">
              <w:rPr>
                <w:rFonts w:ascii="Cambria" w:hAnsi="Cambria"/>
                <w:sz w:val="22"/>
                <w:szCs w:val="22"/>
              </w:rPr>
              <w:t>2.1.3. Dalsza kanalizacja gminy</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D83542" w:rsidP="00D83542">
            <w:pPr>
              <w:jc w:val="center"/>
              <w:rPr>
                <w:rFonts w:ascii="Cambria" w:hAnsi="Cambria"/>
              </w:rPr>
            </w:pPr>
            <w:r>
              <w:rPr>
                <w:rFonts w:ascii="Cambria" w:hAnsi="Cambria"/>
              </w:rPr>
              <w:t>C</w:t>
            </w:r>
          </w:p>
        </w:tc>
        <w:tc>
          <w:tcPr>
            <w:tcW w:w="5425" w:type="dxa"/>
            <w:vAlign w:val="center"/>
          </w:tcPr>
          <w:p w:rsidR="008E47F6" w:rsidRPr="000F71BA" w:rsidRDefault="008E47F6" w:rsidP="008E47F6">
            <w:pPr>
              <w:rPr>
                <w:rFonts w:ascii="Cambria" w:hAnsi="Cambria"/>
              </w:rPr>
            </w:pPr>
          </w:p>
        </w:tc>
      </w:tr>
      <w:tr w:rsidR="008E47F6" w:rsidRPr="00BA5A4E" w:rsidTr="008E47F6">
        <w:trPr>
          <w:trHeight w:val="420"/>
          <w:jc w:val="center"/>
        </w:trPr>
        <w:tc>
          <w:tcPr>
            <w:tcW w:w="14709" w:type="dxa"/>
            <w:gridSpan w:val="4"/>
            <w:shd w:val="clear" w:color="auto" w:fill="EAF1DD" w:themeFill="accent3" w:themeFillTint="33"/>
            <w:vAlign w:val="center"/>
          </w:tcPr>
          <w:p w:rsidR="008E47F6" w:rsidRPr="00BA5A4E" w:rsidRDefault="008E47F6" w:rsidP="007150D5">
            <w:pPr>
              <w:jc w:val="center"/>
              <w:rPr>
                <w:rFonts w:ascii="Cambria" w:hAnsi="Cambria"/>
                <w:b/>
                <w:sz w:val="22"/>
              </w:rPr>
            </w:pPr>
            <w:r>
              <w:rPr>
                <w:rFonts w:ascii="Cambria" w:hAnsi="Cambria"/>
                <w:b/>
                <w:sz w:val="22"/>
                <w:szCs w:val="22"/>
              </w:rPr>
              <w:t>Program 2.2. Zarządzanie</w:t>
            </w:r>
          </w:p>
        </w:tc>
      </w:tr>
      <w:tr w:rsidR="008E47F6" w:rsidRPr="000F71BA" w:rsidTr="00D83542">
        <w:trPr>
          <w:trHeight w:val="624"/>
          <w:jc w:val="center"/>
        </w:trPr>
        <w:tc>
          <w:tcPr>
            <w:tcW w:w="5400" w:type="dxa"/>
            <w:vAlign w:val="center"/>
          </w:tcPr>
          <w:p w:rsidR="008E47F6" w:rsidRPr="00AA4234" w:rsidRDefault="008E47F6" w:rsidP="007150D5">
            <w:pPr>
              <w:pStyle w:val="Tekstpodstawowy3"/>
              <w:spacing w:after="0"/>
              <w:rPr>
                <w:rFonts w:ascii="Cambria" w:hAnsi="Cambria"/>
                <w:sz w:val="22"/>
                <w:szCs w:val="22"/>
              </w:rPr>
            </w:pPr>
            <w:r w:rsidRPr="00AA4234">
              <w:rPr>
                <w:rFonts w:ascii="Cambria" w:hAnsi="Cambria"/>
                <w:sz w:val="22"/>
                <w:szCs w:val="22"/>
              </w:rPr>
              <w:t>2.2.1. Dalsza sprzedaż mieszkań komunalnych</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2002-2006</w:t>
            </w:r>
          </w:p>
        </w:tc>
        <w:tc>
          <w:tcPr>
            <w:tcW w:w="1985" w:type="dxa"/>
            <w:vAlign w:val="center"/>
          </w:tcPr>
          <w:p w:rsidR="008E47F6" w:rsidRPr="000F71BA" w:rsidRDefault="008E47F6" w:rsidP="00D83542">
            <w:pPr>
              <w:jc w:val="center"/>
              <w:rPr>
                <w:rFonts w:ascii="Cambria" w:hAnsi="Cambria"/>
              </w:rPr>
            </w:pPr>
            <w:r>
              <w:rPr>
                <w:rFonts w:ascii="Cambria" w:hAnsi="Cambria"/>
              </w:rPr>
              <w:t>D</w:t>
            </w:r>
          </w:p>
        </w:tc>
        <w:tc>
          <w:tcPr>
            <w:tcW w:w="5425" w:type="dxa"/>
            <w:vAlign w:val="center"/>
          </w:tcPr>
          <w:p w:rsidR="008E47F6" w:rsidRPr="000F71BA" w:rsidRDefault="008E47F6" w:rsidP="008E47F6">
            <w:pPr>
              <w:rPr>
                <w:rFonts w:ascii="Cambria" w:hAnsi="Cambria"/>
              </w:rPr>
            </w:pPr>
          </w:p>
        </w:tc>
      </w:tr>
      <w:tr w:rsidR="008E47F6" w:rsidRPr="000F71BA" w:rsidTr="00D83542">
        <w:trPr>
          <w:trHeight w:val="624"/>
          <w:jc w:val="center"/>
        </w:trPr>
        <w:tc>
          <w:tcPr>
            <w:tcW w:w="5400" w:type="dxa"/>
            <w:vAlign w:val="center"/>
          </w:tcPr>
          <w:p w:rsidR="008E47F6" w:rsidRPr="00AA4234" w:rsidRDefault="008E47F6" w:rsidP="007150D5">
            <w:pPr>
              <w:pStyle w:val="Tekstpodstawowy3"/>
              <w:spacing w:after="0"/>
              <w:rPr>
                <w:rFonts w:ascii="Cambria" w:hAnsi="Cambria"/>
                <w:sz w:val="22"/>
                <w:szCs w:val="22"/>
              </w:rPr>
            </w:pPr>
            <w:r w:rsidRPr="00AA4234">
              <w:rPr>
                <w:rFonts w:ascii="Cambria" w:hAnsi="Cambria"/>
                <w:sz w:val="22"/>
                <w:szCs w:val="22"/>
              </w:rPr>
              <w:t>2.2.2. Sprzedaż gruntów komunalnych</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8E47F6" w:rsidP="00D83542">
            <w:pPr>
              <w:jc w:val="center"/>
              <w:rPr>
                <w:rFonts w:ascii="Cambria" w:hAnsi="Cambria"/>
              </w:rPr>
            </w:pPr>
            <w:r>
              <w:rPr>
                <w:rFonts w:ascii="Cambria" w:hAnsi="Cambria"/>
              </w:rPr>
              <w:t>D</w:t>
            </w:r>
          </w:p>
        </w:tc>
        <w:tc>
          <w:tcPr>
            <w:tcW w:w="5425" w:type="dxa"/>
            <w:vAlign w:val="center"/>
          </w:tcPr>
          <w:p w:rsidR="008E47F6" w:rsidRPr="000F71BA" w:rsidRDefault="008E47F6" w:rsidP="008E47F6">
            <w:pPr>
              <w:rPr>
                <w:rFonts w:ascii="Cambria" w:hAnsi="Cambria"/>
              </w:rPr>
            </w:pPr>
          </w:p>
        </w:tc>
      </w:tr>
      <w:tr w:rsidR="008E47F6" w:rsidRPr="000F71BA" w:rsidTr="00D83542">
        <w:trPr>
          <w:trHeight w:val="624"/>
          <w:jc w:val="center"/>
        </w:trPr>
        <w:tc>
          <w:tcPr>
            <w:tcW w:w="5400" w:type="dxa"/>
            <w:vAlign w:val="center"/>
          </w:tcPr>
          <w:p w:rsidR="008E47F6" w:rsidRPr="00AA4234" w:rsidRDefault="008E47F6" w:rsidP="007150D5">
            <w:pPr>
              <w:pStyle w:val="Tekstpodstawowy3"/>
              <w:spacing w:after="0"/>
              <w:rPr>
                <w:rFonts w:ascii="Cambria" w:hAnsi="Cambria"/>
                <w:sz w:val="22"/>
                <w:szCs w:val="22"/>
              </w:rPr>
            </w:pPr>
            <w:r w:rsidRPr="00AA4234">
              <w:rPr>
                <w:rFonts w:ascii="Cambria" w:hAnsi="Cambria"/>
                <w:sz w:val="22"/>
                <w:szCs w:val="22"/>
              </w:rPr>
              <w:t>2.2.3. Wykorzystanie opuszczonych obiektów</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D83542" w:rsidRPr="000F71BA" w:rsidRDefault="00D83542" w:rsidP="00D83542">
            <w:pPr>
              <w:jc w:val="center"/>
              <w:rPr>
                <w:rFonts w:ascii="Cambria" w:hAnsi="Cambria"/>
              </w:rPr>
            </w:pPr>
            <w:r>
              <w:rPr>
                <w:rFonts w:ascii="Cambria" w:hAnsi="Cambria"/>
              </w:rPr>
              <w:t>A</w:t>
            </w:r>
          </w:p>
        </w:tc>
        <w:tc>
          <w:tcPr>
            <w:tcW w:w="5425" w:type="dxa"/>
            <w:vAlign w:val="center"/>
          </w:tcPr>
          <w:p w:rsidR="008E47F6" w:rsidRPr="000F71BA" w:rsidRDefault="008E47F6" w:rsidP="008E47F6">
            <w:pPr>
              <w:rPr>
                <w:rFonts w:ascii="Cambria" w:hAnsi="Cambria"/>
              </w:rPr>
            </w:pPr>
          </w:p>
        </w:tc>
      </w:tr>
      <w:tr w:rsidR="008E47F6" w:rsidRPr="000F71BA" w:rsidTr="00D83542">
        <w:trPr>
          <w:trHeight w:val="624"/>
          <w:jc w:val="center"/>
        </w:trPr>
        <w:tc>
          <w:tcPr>
            <w:tcW w:w="5400" w:type="dxa"/>
            <w:vAlign w:val="center"/>
          </w:tcPr>
          <w:p w:rsidR="008E47F6" w:rsidRPr="00AA4234" w:rsidRDefault="008E47F6" w:rsidP="007150D5">
            <w:pPr>
              <w:pStyle w:val="Tekstpodstawowy3"/>
              <w:spacing w:after="0"/>
              <w:rPr>
                <w:rFonts w:ascii="Cambria" w:hAnsi="Cambria"/>
                <w:sz w:val="22"/>
                <w:szCs w:val="22"/>
              </w:rPr>
            </w:pPr>
            <w:r w:rsidRPr="00AA4234">
              <w:rPr>
                <w:rFonts w:ascii="Cambria" w:hAnsi="Cambria"/>
                <w:sz w:val="22"/>
                <w:szCs w:val="22"/>
              </w:rPr>
              <w:t>2.2.4. Utworzenie Punktu Obsługi Interesanta</w:t>
            </w:r>
            <w:r w:rsidR="00D83542">
              <w:rPr>
                <w:rFonts w:ascii="Cambria" w:hAnsi="Cambria"/>
                <w:sz w:val="22"/>
                <w:szCs w:val="22"/>
              </w:rPr>
              <w:t xml:space="preserve"> (POI)</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8E47F6" w:rsidP="00D83542">
            <w:pPr>
              <w:jc w:val="center"/>
              <w:rPr>
                <w:rFonts w:ascii="Cambria" w:hAnsi="Cambria"/>
              </w:rPr>
            </w:pPr>
            <w:r>
              <w:rPr>
                <w:rFonts w:ascii="Cambria" w:hAnsi="Cambria"/>
              </w:rPr>
              <w:t>C</w:t>
            </w:r>
          </w:p>
        </w:tc>
        <w:tc>
          <w:tcPr>
            <w:tcW w:w="5425" w:type="dxa"/>
            <w:vAlign w:val="center"/>
          </w:tcPr>
          <w:p w:rsidR="008E47F6" w:rsidRPr="00D83542" w:rsidRDefault="00D83542" w:rsidP="008E47F6">
            <w:pPr>
              <w:rPr>
                <w:rFonts w:ascii="Cambria" w:hAnsi="Cambria"/>
                <w:sz w:val="20"/>
                <w:szCs w:val="20"/>
              </w:rPr>
            </w:pPr>
            <w:r w:rsidRPr="00D83542">
              <w:rPr>
                <w:rFonts w:ascii="Cambria" w:hAnsi="Cambria"/>
                <w:sz w:val="20"/>
                <w:szCs w:val="20"/>
              </w:rPr>
              <w:t xml:space="preserve">Projekt zakładał wiele działań organizacyjnych, z których większość wykonano. Zaniechano </w:t>
            </w:r>
            <w:r>
              <w:rPr>
                <w:rFonts w:ascii="Cambria" w:hAnsi="Cambria"/>
                <w:sz w:val="20"/>
                <w:szCs w:val="20"/>
              </w:rPr>
              <w:t>utworzenia samego POI z powodów ograniczeń lokalowych i zmiany koncepcji obsługi klientów.</w:t>
            </w:r>
          </w:p>
        </w:tc>
      </w:tr>
      <w:tr w:rsidR="008E47F6" w:rsidRPr="000F71BA" w:rsidTr="00D83542">
        <w:trPr>
          <w:trHeight w:val="624"/>
          <w:jc w:val="center"/>
        </w:trPr>
        <w:tc>
          <w:tcPr>
            <w:tcW w:w="5400" w:type="dxa"/>
            <w:vAlign w:val="center"/>
          </w:tcPr>
          <w:p w:rsidR="008E47F6" w:rsidRPr="00AA4234" w:rsidRDefault="008E47F6" w:rsidP="007150D5">
            <w:pPr>
              <w:pStyle w:val="Tekstpodstawowy3"/>
              <w:spacing w:after="0"/>
              <w:ind w:left="529" w:hanging="529"/>
              <w:rPr>
                <w:rFonts w:ascii="Cambria" w:hAnsi="Cambria"/>
                <w:sz w:val="22"/>
                <w:szCs w:val="22"/>
              </w:rPr>
            </w:pPr>
            <w:r w:rsidRPr="00AA4234">
              <w:rPr>
                <w:rFonts w:ascii="Cambria" w:hAnsi="Cambria"/>
                <w:sz w:val="22"/>
                <w:szCs w:val="22"/>
              </w:rPr>
              <w:t>2.2.5. Utrzymanie i modernizacja zabytków i obiektów zabytkowych na terenie gminy Drawsko</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D83542" w:rsidP="00D83542">
            <w:pPr>
              <w:jc w:val="center"/>
              <w:rPr>
                <w:rFonts w:ascii="Cambria" w:hAnsi="Cambria"/>
              </w:rPr>
            </w:pPr>
            <w:r>
              <w:rPr>
                <w:rFonts w:ascii="Cambria" w:hAnsi="Cambria"/>
              </w:rPr>
              <w:t>D</w:t>
            </w:r>
          </w:p>
        </w:tc>
        <w:tc>
          <w:tcPr>
            <w:tcW w:w="5425" w:type="dxa"/>
            <w:vAlign w:val="center"/>
          </w:tcPr>
          <w:p w:rsidR="008E47F6" w:rsidRPr="00D83542" w:rsidRDefault="008E47F6" w:rsidP="008E47F6">
            <w:pPr>
              <w:rPr>
                <w:rFonts w:ascii="Cambria" w:hAnsi="Cambria"/>
                <w:sz w:val="22"/>
                <w:szCs w:val="22"/>
              </w:rPr>
            </w:pPr>
          </w:p>
        </w:tc>
      </w:tr>
      <w:tr w:rsidR="008E47F6" w:rsidRPr="000F71BA" w:rsidTr="008E47F6">
        <w:trPr>
          <w:trHeight w:val="465"/>
          <w:jc w:val="center"/>
        </w:trPr>
        <w:tc>
          <w:tcPr>
            <w:tcW w:w="14709" w:type="dxa"/>
            <w:gridSpan w:val="4"/>
            <w:shd w:val="clear" w:color="auto" w:fill="C2D69B" w:themeFill="accent3" w:themeFillTint="99"/>
            <w:vAlign w:val="center"/>
          </w:tcPr>
          <w:p w:rsidR="008E47F6" w:rsidRPr="000F71BA" w:rsidRDefault="008E47F6" w:rsidP="007150D5">
            <w:pPr>
              <w:pStyle w:val="Tekstpodstawowy2"/>
              <w:tabs>
                <w:tab w:val="left" w:pos="3060"/>
              </w:tabs>
              <w:spacing w:after="0" w:line="240" w:lineRule="auto"/>
              <w:ind w:left="3062" w:hanging="3062"/>
              <w:jc w:val="center"/>
              <w:rPr>
                <w:rFonts w:ascii="Cambria" w:hAnsi="Cambria"/>
                <w:b/>
              </w:rPr>
            </w:pPr>
            <w:r>
              <w:rPr>
                <w:rFonts w:ascii="Cambria" w:hAnsi="Cambria"/>
                <w:b/>
              </w:rPr>
              <w:lastRenderedPageBreak/>
              <w:t xml:space="preserve">CEL STRATEGICZNY </w:t>
            </w:r>
            <w:r w:rsidRPr="000F71BA">
              <w:rPr>
                <w:rFonts w:ascii="Cambria" w:hAnsi="Cambria"/>
                <w:b/>
              </w:rPr>
              <w:t xml:space="preserve">3. </w:t>
            </w:r>
            <w:r>
              <w:rPr>
                <w:rFonts w:ascii="Cambria" w:hAnsi="Cambria"/>
                <w:b/>
              </w:rPr>
              <w:t>PODNOSZENIE POZIOMU USŁUG SPOŁECZNYCH</w:t>
            </w:r>
          </w:p>
        </w:tc>
      </w:tr>
      <w:tr w:rsidR="008E47F6" w:rsidRPr="00BA5A4E" w:rsidTr="008E47F6">
        <w:trPr>
          <w:trHeight w:val="420"/>
          <w:jc w:val="center"/>
        </w:trPr>
        <w:tc>
          <w:tcPr>
            <w:tcW w:w="14709" w:type="dxa"/>
            <w:gridSpan w:val="4"/>
            <w:shd w:val="clear" w:color="auto" w:fill="EAF1DD" w:themeFill="accent3" w:themeFillTint="33"/>
            <w:vAlign w:val="center"/>
          </w:tcPr>
          <w:p w:rsidR="008E47F6" w:rsidRPr="00E80C82" w:rsidRDefault="008E47F6" w:rsidP="007150D5">
            <w:pPr>
              <w:jc w:val="center"/>
              <w:rPr>
                <w:rFonts w:ascii="Cambria" w:hAnsi="Cambria"/>
                <w:b/>
                <w:sz w:val="22"/>
              </w:rPr>
            </w:pPr>
            <w:r>
              <w:rPr>
                <w:rFonts w:ascii="Cambria" w:hAnsi="Cambria"/>
                <w:b/>
                <w:sz w:val="22"/>
                <w:szCs w:val="22"/>
              </w:rPr>
              <w:t xml:space="preserve">Program 3.1. </w:t>
            </w:r>
            <w:r w:rsidRPr="00E80C82">
              <w:rPr>
                <w:rFonts w:ascii="Cambria" w:hAnsi="Cambria"/>
                <w:b/>
                <w:sz w:val="22"/>
                <w:szCs w:val="22"/>
              </w:rPr>
              <w:t>Edukacja i szkolnictwo</w:t>
            </w:r>
          </w:p>
        </w:tc>
      </w:tr>
      <w:tr w:rsidR="008E47F6" w:rsidRPr="000F71BA" w:rsidTr="004F4ABB">
        <w:trPr>
          <w:trHeight w:val="624"/>
          <w:jc w:val="center"/>
        </w:trPr>
        <w:tc>
          <w:tcPr>
            <w:tcW w:w="5400" w:type="dxa"/>
            <w:vAlign w:val="center"/>
          </w:tcPr>
          <w:p w:rsidR="008E47F6" w:rsidRPr="000F71BA" w:rsidRDefault="008E47F6" w:rsidP="007150D5">
            <w:pPr>
              <w:pStyle w:val="Tekstpodstawowy3"/>
              <w:spacing w:after="0"/>
              <w:ind w:left="245" w:hanging="245"/>
              <w:rPr>
                <w:rFonts w:ascii="Cambria" w:hAnsi="Cambria"/>
                <w:sz w:val="22"/>
                <w:szCs w:val="22"/>
              </w:rPr>
            </w:pPr>
            <w:r w:rsidRPr="00E80C82">
              <w:rPr>
                <w:rFonts w:ascii="Cambria" w:hAnsi="Cambria"/>
                <w:sz w:val="22"/>
                <w:szCs w:val="22"/>
              </w:rPr>
              <w:t xml:space="preserve">3.1.1. Zwiększenie liczby nauczycieli języków obcych </w:t>
            </w:r>
          </w:p>
        </w:tc>
        <w:tc>
          <w:tcPr>
            <w:tcW w:w="1899" w:type="dxa"/>
            <w:vAlign w:val="center"/>
          </w:tcPr>
          <w:p w:rsidR="008E47F6" w:rsidRPr="000F71BA"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8E47F6" w:rsidP="004F4ABB">
            <w:pPr>
              <w:jc w:val="center"/>
              <w:rPr>
                <w:rFonts w:ascii="Cambria" w:hAnsi="Cambria"/>
              </w:rPr>
            </w:pPr>
            <w:r>
              <w:rPr>
                <w:rFonts w:ascii="Cambria" w:hAnsi="Cambria"/>
              </w:rPr>
              <w:t>A</w:t>
            </w:r>
          </w:p>
        </w:tc>
        <w:tc>
          <w:tcPr>
            <w:tcW w:w="5425" w:type="dxa"/>
            <w:vAlign w:val="center"/>
          </w:tcPr>
          <w:p w:rsidR="008E47F6" w:rsidRPr="000F71BA" w:rsidRDefault="008E47F6" w:rsidP="008E47F6">
            <w:pPr>
              <w:rPr>
                <w:rFonts w:ascii="Cambria" w:hAnsi="Cambria"/>
              </w:rPr>
            </w:pPr>
          </w:p>
        </w:tc>
      </w:tr>
      <w:tr w:rsidR="008E47F6" w:rsidRPr="000F71BA" w:rsidTr="004F4ABB">
        <w:trPr>
          <w:trHeight w:val="624"/>
          <w:jc w:val="center"/>
        </w:trPr>
        <w:tc>
          <w:tcPr>
            <w:tcW w:w="5400" w:type="dxa"/>
            <w:vAlign w:val="center"/>
          </w:tcPr>
          <w:p w:rsidR="008E47F6" w:rsidRPr="00E80C82" w:rsidRDefault="008E47F6" w:rsidP="007150D5">
            <w:pPr>
              <w:pStyle w:val="Tekstpodstawowy3"/>
              <w:spacing w:after="0"/>
              <w:ind w:left="245" w:hanging="245"/>
              <w:rPr>
                <w:rFonts w:ascii="Cambria" w:hAnsi="Cambria"/>
                <w:sz w:val="22"/>
                <w:szCs w:val="22"/>
              </w:rPr>
            </w:pPr>
            <w:r w:rsidRPr="00E80C82">
              <w:rPr>
                <w:rFonts w:ascii="Cambria" w:hAnsi="Cambria"/>
                <w:sz w:val="22"/>
                <w:szCs w:val="22"/>
              </w:rPr>
              <w:t>3.1.2. Poprawa stanu budynków oświatowych</w:t>
            </w:r>
          </w:p>
        </w:tc>
        <w:tc>
          <w:tcPr>
            <w:tcW w:w="1899" w:type="dxa"/>
            <w:vAlign w:val="center"/>
          </w:tcPr>
          <w:p w:rsidR="008E47F6" w:rsidRPr="000F71BA"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4F4ABB" w:rsidP="004F4ABB">
            <w:pPr>
              <w:jc w:val="center"/>
              <w:rPr>
                <w:rFonts w:ascii="Cambria" w:hAnsi="Cambria"/>
              </w:rPr>
            </w:pPr>
            <w:r>
              <w:rPr>
                <w:rFonts w:ascii="Cambria" w:hAnsi="Cambria"/>
              </w:rPr>
              <w:t>D</w:t>
            </w:r>
          </w:p>
        </w:tc>
        <w:tc>
          <w:tcPr>
            <w:tcW w:w="5425" w:type="dxa"/>
            <w:vAlign w:val="center"/>
          </w:tcPr>
          <w:p w:rsidR="008E47F6" w:rsidRPr="000F71BA" w:rsidRDefault="008E47F6" w:rsidP="008E47F6">
            <w:pPr>
              <w:rPr>
                <w:rFonts w:ascii="Cambria" w:hAnsi="Cambria"/>
              </w:rPr>
            </w:pPr>
          </w:p>
        </w:tc>
      </w:tr>
      <w:tr w:rsidR="008E47F6" w:rsidRPr="000F71BA" w:rsidTr="004F4ABB">
        <w:trPr>
          <w:trHeight w:val="624"/>
          <w:jc w:val="center"/>
        </w:trPr>
        <w:tc>
          <w:tcPr>
            <w:tcW w:w="5400" w:type="dxa"/>
            <w:vAlign w:val="center"/>
          </w:tcPr>
          <w:p w:rsidR="008E47F6" w:rsidRPr="000F71BA" w:rsidRDefault="008E47F6" w:rsidP="007150D5">
            <w:pPr>
              <w:pStyle w:val="Tekstpodstawowy3"/>
              <w:spacing w:after="0"/>
              <w:ind w:left="529" w:hanging="529"/>
              <w:rPr>
                <w:rFonts w:ascii="Cambria" w:hAnsi="Cambria"/>
                <w:sz w:val="22"/>
                <w:szCs w:val="22"/>
              </w:rPr>
            </w:pPr>
            <w:r w:rsidRPr="00E80C82">
              <w:rPr>
                <w:rFonts w:ascii="Cambria" w:hAnsi="Cambria"/>
                <w:sz w:val="22"/>
                <w:szCs w:val="22"/>
              </w:rPr>
              <w:t>3.1.3. Poprawa wyposażenia obiektów w sprzęt i pomoce dydaktyczne</w:t>
            </w:r>
          </w:p>
        </w:tc>
        <w:tc>
          <w:tcPr>
            <w:tcW w:w="1899" w:type="dxa"/>
            <w:vAlign w:val="center"/>
          </w:tcPr>
          <w:p w:rsidR="008E47F6" w:rsidRPr="000F71BA"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4F4ABB" w:rsidP="004F4ABB">
            <w:pPr>
              <w:jc w:val="center"/>
              <w:rPr>
                <w:rFonts w:ascii="Cambria" w:hAnsi="Cambria"/>
              </w:rPr>
            </w:pPr>
            <w:r>
              <w:rPr>
                <w:rFonts w:ascii="Cambria" w:hAnsi="Cambria"/>
              </w:rPr>
              <w:t>D</w:t>
            </w:r>
          </w:p>
        </w:tc>
        <w:tc>
          <w:tcPr>
            <w:tcW w:w="5425" w:type="dxa"/>
            <w:vAlign w:val="center"/>
          </w:tcPr>
          <w:p w:rsidR="008E47F6" w:rsidRPr="000F71BA" w:rsidRDefault="008E47F6" w:rsidP="008E47F6">
            <w:pPr>
              <w:rPr>
                <w:rFonts w:ascii="Cambria" w:hAnsi="Cambria"/>
              </w:rPr>
            </w:pPr>
          </w:p>
        </w:tc>
      </w:tr>
      <w:tr w:rsidR="008E47F6" w:rsidRPr="000F71BA" w:rsidTr="004F4ABB">
        <w:trPr>
          <w:trHeight w:val="624"/>
          <w:jc w:val="center"/>
        </w:trPr>
        <w:tc>
          <w:tcPr>
            <w:tcW w:w="5400" w:type="dxa"/>
            <w:vAlign w:val="center"/>
          </w:tcPr>
          <w:p w:rsidR="008E47F6" w:rsidRPr="00E80C82" w:rsidRDefault="008E47F6" w:rsidP="007150D5">
            <w:pPr>
              <w:pStyle w:val="Tekstpodstawowy3"/>
              <w:spacing w:after="0"/>
              <w:ind w:left="529" w:hanging="529"/>
              <w:rPr>
                <w:rFonts w:ascii="Cambria" w:hAnsi="Cambria"/>
                <w:sz w:val="22"/>
                <w:szCs w:val="22"/>
              </w:rPr>
            </w:pPr>
            <w:r w:rsidRPr="00E80C82">
              <w:rPr>
                <w:rFonts w:ascii="Cambria" w:hAnsi="Cambria"/>
                <w:sz w:val="22"/>
                <w:szCs w:val="22"/>
              </w:rPr>
              <w:t>3.1.4. Analiza systemu dowozu uczniów i wprowadzanie zmian</w:t>
            </w:r>
          </w:p>
        </w:tc>
        <w:tc>
          <w:tcPr>
            <w:tcW w:w="1899" w:type="dxa"/>
            <w:vAlign w:val="center"/>
          </w:tcPr>
          <w:p w:rsidR="008E47F6" w:rsidRPr="000F71BA"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8E47F6" w:rsidP="004F4ABB">
            <w:pPr>
              <w:jc w:val="center"/>
              <w:rPr>
                <w:rFonts w:ascii="Cambria" w:hAnsi="Cambria"/>
              </w:rPr>
            </w:pPr>
            <w:r>
              <w:rPr>
                <w:rFonts w:ascii="Cambria" w:hAnsi="Cambria"/>
              </w:rPr>
              <w:t>A</w:t>
            </w:r>
          </w:p>
        </w:tc>
        <w:tc>
          <w:tcPr>
            <w:tcW w:w="5425" w:type="dxa"/>
            <w:vAlign w:val="center"/>
          </w:tcPr>
          <w:p w:rsidR="008E47F6" w:rsidRPr="000F71BA" w:rsidRDefault="008E47F6" w:rsidP="008E47F6">
            <w:pPr>
              <w:rPr>
                <w:rFonts w:ascii="Cambria" w:hAnsi="Cambria"/>
              </w:rPr>
            </w:pPr>
          </w:p>
        </w:tc>
      </w:tr>
      <w:tr w:rsidR="008E47F6" w:rsidRPr="000F71BA" w:rsidTr="004F4ABB">
        <w:trPr>
          <w:trHeight w:val="624"/>
          <w:jc w:val="center"/>
        </w:trPr>
        <w:tc>
          <w:tcPr>
            <w:tcW w:w="5400" w:type="dxa"/>
            <w:vAlign w:val="center"/>
          </w:tcPr>
          <w:p w:rsidR="008E47F6" w:rsidRPr="00E80C82" w:rsidRDefault="008E47F6" w:rsidP="007150D5">
            <w:pPr>
              <w:pStyle w:val="Tekstpodstawowy3"/>
              <w:spacing w:after="0"/>
              <w:ind w:left="529" w:hanging="529"/>
              <w:rPr>
                <w:rFonts w:ascii="Cambria" w:hAnsi="Cambria"/>
                <w:sz w:val="22"/>
                <w:szCs w:val="22"/>
              </w:rPr>
            </w:pPr>
            <w:r w:rsidRPr="00E80C82">
              <w:rPr>
                <w:rFonts w:ascii="Cambria" w:hAnsi="Cambria"/>
                <w:sz w:val="22"/>
                <w:szCs w:val="22"/>
              </w:rPr>
              <w:t>3.1.5. Profilaktyka logopedyczna w szkołach i przedszkolach</w:t>
            </w:r>
          </w:p>
        </w:tc>
        <w:tc>
          <w:tcPr>
            <w:tcW w:w="1899" w:type="dxa"/>
            <w:vAlign w:val="center"/>
          </w:tcPr>
          <w:p w:rsidR="008E47F6" w:rsidRPr="000F71BA"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4F4ABB" w:rsidP="004F4ABB">
            <w:pPr>
              <w:jc w:val="center"/>
              <w:rPr>
                <w:rFonts w:ascii="Cambria" w:hAnsi="Cambria"/>
              </w:rPr>
            </w:pPr>
            <w:r>
              <w:rPr>
                <w:rFonts w:ascii="Cambria" w:hAnsi="Cambria"/>
              </w:rPr>
              <w:t>D</w:t>
            </w:r>
          </w:p>
        </w:tc>
        <w:tc>
          <w:tcPr>
            <w:tcW w:w="5425" w:type="dxa"/>
            <w:vAlign w:val="center"/>
          </w:tcPr>
          <w:p w:rsidR="008E47F6" w:rsidRPr="000F71BA" w:rsidRDefault="008E47F6" w:rsidP="008E47F6">
            <w:pPr>
              <w:rPr>
                <w:rFonts w:ascii="Cambria" w:hAnsi="Cambria"/>
              </w:rPr>
            </w:pPr>
          </w:p>
        </w:tc>
      </w:tr>
      <w:tr w:rsidR="008E47F6" w:rsidRPr="000F71BA" w:rsidTr="004F4ABB">
        <w:trPr>
          <w:trHeight w:val="624"/>
          <w:jc w:val="center"/>
        </w:trPr>
        <w:tc>
          <w:tcPr>
            <w:tcW w:w="5400" w:type="dxa"/>
            <w:vAlign w:val="center"/>
          </w:tcPr>
          <w:p w:rsidR="008E47F6" w:rsidRPr="00E80C82" w:rsidRDefault="008E47F6" w:rsidP="007150D5">
            <w:pPr>
              <w:pStyle w:val="Tekstpodstawowy3"/>
              <w:spacing w:after="0"/>
              <w:ind w:left="245" w:hanging="245"/>
              <w:rPr>
                <w:rFonts w:ascii="Cambria" w:hAnsi="Cambria"/>
                <w:sz w:val="22"/>
                <w:szCs w:val="22"/>
              </w:rPr>
            </w:pPr>
            <w:r w:rsidRPr="00E80C82">
              <w:rPr>
                <w:rFonts w:ascii="Cambria" w:hAnsi="Cambria"/>
                <w:sz w:val="22"/>
                <w:szCs w:val="22"/>
              </w:rPr>
              <w:t>3.1.6. Edukacja ekologiczna w szkołach i przedszkolach</w:t>
            </w:r>
          </w:p>
        </w:tc>
        <w:tc>
          <w:tcPr>
            <w:tcW w:w="1899" w:type="dxa"/>
            <w:vAlign w:val="center"/>
          </w:tcPr>
          <w:p w:rsidR="008E47F6" w:rsidRPr="000F71BA"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4F4ABB" w:rsidP="004F4ABB">
            <w:pPr>
              <w:jc w:val="center"/>
              <w:rPr>
                <w:rFonts w:ascii="Cambria" w:hAnsi="Cambria"/>
              </w:rPr>
            </w:pPr>
            <w:r>
              <w:rPr>
                <w:rFonts w:ascii="Cambria" w:hAnsi="Cambria"/>
              </w:rPr>
              <w:t>D</w:t>
            </w:r>
          </w:p>
        </w:tc>
        <w:tc>
          <w:tcPr>
            <w:tcW w:w="5425" w:type="dxa"/>
            <w:vAlign w:val="center"/>
          </w:tcPr>
          <w:p w:rsidR="008E47F6" w:rsidRPr="000F71BA" w:rsidRDefault="008E47F6" w:rsidP="008E47F6">
            <w:pPr>
              <w:rPr>
                <w:rFonts w:ascii="Cambria" w:hAnsi="Cambria"/>
              </w:rPr>
            </w:pPr>
          </w:p>
        </w:tc>
      </w:tr>
      <w:tr w:rsidR="008E47F6" w:rsidRPr="00BA5A4E" w:rsidTr="008E47F6">
        <w:trPr>
          <w:trHeight w:val="420"/>
          <w:jc w:val="center"/>
        </w:trPr>
        <w:tc>
          <w:tcPr>
            <w:tcW w:w="14709" w:type="dxa"/>
            <w:gridSpan w:val="4"/>
            <w:shd w:val="clear" w:color="auto" w:fill="EAF1DD" w:themeFill="accent3" w:themeFillTint="33"/>
            <w:vAlign w:val="center"/>
          </w:tcPr>
          <w:p w:rsidR="008E47F6" w:rsidRPr="00E80C82" w:rsidRDefault="008E47F6" w:rsidP="007150D5">
            <w:pPr>
              <w:jc w:val="center"/>
              <w:rPr>
                <w:rFonts w:ascii="Cambria" w:hAnsi="Cambria"/>
                <w:b/>
                <w:sz w:val="22"/>
              </w:rPr>
            </w:pPr>
            <w:r>
              <w:rPr>
                <w:rFonts w:ascii="Cambria" w:hAnsi="Cambria"/>
                <w:b/>
                <w:sz w:val="22"/>
                <w:szCs w:val="22"/>
              </w:rPr>
              <w:t xml:space="preserve">Program 3.2. </w:t>
            </w:r>
            <w:r w:rsidRPr="00E80C82">
              <w:rPr>
                <w:rFonts w:ascii="Cambria" w:hAnsi="Cambria"/>
                <w:b/>
                <w:sz w:val="22"/>
                <w:szCs w:val="22"/>
              </w:rPr>
              <w:t>Bezpieczeństwo gminy</w:t>
            </w:r>
          </w:p>
        </w:tc>
      </w:tr>
      <w:tr w:rsidR="008E47F6" w:rsidRPr="000F71BA" w:rsidTr="004F4ABB">
        <w:trPr>
          <w:trHeight w:val="624"/>
          <w:jc w:val="center"/>
        </w:trPr>
        <w:tc>
          <w:tcPr>
            <w:tcW w:w="5400" w:type="dxa"/>
            <w:vAlign w:val="center"/>
          </w:tcPr>
          <w:p w:rsidR="008E47F6" w:rsidRPr="00E80C82" w:rsidRDefault="008E47F6" w:rsidP="007150D5">
            <w:pPr>
              <w:pStyle w:val="Tekstpodstawowy3"/>
              <w:spacing w:after="0"/>
              <w:ind w:left="245" w:hanging="245"/>
              <w:rPr>
                <w:rFonts w:ascii="Cambria" w:hAnsi="Cambria"/>
                <w:sz w:val="22"/>
                <w:szCs w:val="22"/>
              </w:rPr>
            </w:pPr>
            <w:r w:rsidRPr="00E80C82">
              <w:rPr>
                <w:rFonts w:ascii="Cambria" w:hAnsi="Cambria"/>
                <w:sz w:val="22"/>
                <w:szCs w:val="22"/>
              </w:rPr>
              <w:t xml:space="preserve">3.2.1. Utworzenie Komisariatu Policji na terenie gminy </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4F4ABB" w:rsidP="004F4ABB">
            <w:pPr>
              <w:jc w:val="center"/>
              <w:rPr>
                <w:rFonts w:ascii="Cambria" w:hAnsi="Cambria"/>
              </w:rPr>
            </w:pPr>
            <w:r>
              <w:rPr>
                <w:rFonts w:ascii="Cambria" w:hAnsi="Cambria"/>
              </w:rPr>
              <w:t>B</w:t>
            </w:r>
          </w:p>
        </w:tc>
        <w:tc>
          <w:tcPr>
            <w:tcW w:w="5425" w:type="dxa"/>
            <w:vAlign w:val="center"/>
          </w:tcPr>
          <w:p w:rsidR="008E47F6" w:rsidRPr="00447F11" w:rsidRDefault="00146630" w:rsidP="008E47F6">
            <w:pPr>
              <w:rPr>
                <w:rFonts w:ascii="Cambria" w:hAnsi="Cambria"/>
                <w:sz w:val="22"/>
                <w:szCs w:val="22"/>
              </w:rPr>
            </w:pPr>
            <w:r w:rsidRPr="00447F11">
              <w:rPr>
                <w:rFonts w:ascii="Cambria" w:hAnsi="Cambria"/>
                <w:sz w:val="22"/>
                <w:szCs w:val="22"/>
              </w:rPr>
              <w:t>Prowadzimy działania dla poprawy bezpieczeństwa poprzez zwiększenie</w:t>
            </w:r>
            <w:r w:rsidR="00447F11">
              <w:rPr>
                <w:rFonts w:ascii="Cambria" w:hAnsi="Cambria"/>
                <w:sz w:val="22"/>
                <w:szCs w:val="22"/>
              </w:rPr>
              <w:t xml:space="preserve"> aktywności Policji na terenie G</w:t>
            </w:r>
            <w:r w:rsidRPr="00447F11">
              <w:rPr>
                <w:rFonts w:ascii="Cambria" w:hAnsi="Cambria"/>
                <w:sz w:val="22"/>
                <w:szCs w:val="22"/>
              </w:rPr>
              <w:t>miny.</w:t>
            </w:r>
          </w:p>
        </w:tc>
      </w:tr>
      <w:tr w:rsidR="008E47F6" w:rsidRPr="000F71BA" w:rsidTr="004F4ABB">
        <w:trPr>
          <w:trHeight w:val="624"/>
          <w:jc w:val="center"/>
        </w:trPr>
        <w:tc>
          <w:tcPr>
            <w:tcW w:w="5400" w:type="dxa"/>
            <w:vAlign w:val="center"/>
          </w:tcPr>
          <w:p w:rsidR="008E47F6" w:rsidRPr="00E80C82" w:rsidRDefault="008E47F6" w:rsidP="007150D5">
            <w:pPr>
              <w:pStyle w:val="Tekstpodstawowy3"/>
              <w:spacing w:after="0"/>
              <w:ind w:left="245" w:hanging="245"/>
              <w:rPr>
                <w:rFonts w:ascii="Cambria" w:hAnsi="Cambria"/>
                <w:sz w:val="22"/>
                <w:szCs w:val="22"/>
              </w:rPr>
            </w:pPr>
            <w:r w:rsidRPr="00E80C82">
              <w:rPr>
                <w:rFonts w:ascii="Cambria" w:hAnsi="Cambria"/>
                <w:sz w:val="22"/>
                <w:szCs w:val="22"/>
              </w:rPr>
              <w:t>3.2.2. Zmniejszenie zagrożenia pożarowego</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4F4ABB" w:rsidP="004F4ABB">
            <w:pPr>
              <w:jc w:val="center"/>
              <w:rPr>
                <w:rFonts w:ascii="Cambria" w:hAnsi="Cambria"/>
              </w:rPr>
            </w:pPr>
            <w:r>
              <w:rPr>
                <w:rFonts w:ascii="Cambria" w:hAnsi="Cambria"/>
              </w:rPr>
              <w:t>D</w:t>
            </w:r>
          </w:p>
        </w:tc>
        <w:tc>
          <w:tcPr>
            <w:tcW w:w="5425" w:type="dxa"/>
            <w:vAlign w:val="center"/>
          </w:tcPr>
          <w:p w:rsidR="008E47F6" w:rsidRPr="000F71BA" w:rsidRDefault="008E47F6" w:rsidP="008E47F6">
            <w:pPr>
              <w:rPr>
                <w:rFonts w:ascii="Cambria" w:hAnsi="Cambria"/>
              </w:rPr>
            </w:pPr>
          </w:p>
        </w:tc>
      </w:tr>
      <w:tr w:rsidR="008E47F6" w:rsidRPr="000F71BA" w:rsidTr="004F4ABB">
        <w:trPr>
          <w:trHeight w:val="624"/>
          <w:jc w:val="center"/>
        </w:trPr>
        <w:tc>
          <w:tcPr>
            <w:tcW w:w="5400" w:type="dxa"/>
            <w:vAlign w:val="center"/>
          </w:tcPr>
          <w:p w:rsidR="008E47F6" w:rsidRPr="00E80C82" w:rsidRDefault="008E47F6" w:rsidP="007150D5">
            <w:pPr>
              <w:pStyle w:val="Tekstpodstawowy3"/>
              <w:spacing w:after="0"/>
              <w:ind w:left="245" w:hanging="245"/>
              <w:rPr>
                <w:rFonts w:ascii="Cambria" w:hAnsi="Cambria"/>
                <w:sz w:val="22"/>
                <w:szCs w:val="22"/>
              </w:rPr>
            </w:pPr>
            <w:r w:rsidRPr="00E80C82">
              <w:rPr>
                <w:rFonts w:ascii="Cambria" w:hAnsi="Cambria"/>
                <w:sz w:val="22"/>
                <w:szCs w:val="22"/>
              </w:rPr>
              <w:t xml:space="preserve">3.2.3. Zmniejszenie zagrożenia powodziowego </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8E47F6" w:rsidP="004F4ABB">
            <w:pPr>
              <w:jc w:val="center"/>
              <w:rPr>
                <w:rFonts w:ascii="Cambria" w:hAnsi="Cambria"/>
              </w:rPr>
            </w:pPr>
            <w:r>
              <w:rPr>
                <w:rFonts w:ascii="Cambria" w:hAnsi="Cambria"/>
              </w:rPr>
              <w:t>D</w:t>
            </w:r>
          </w:p>
        </w:tc>
        <w:tc>
          <w:tcPr>
            <w:tcW w:w="5425" w:type="dxa"/>
            <w:vAlign w:val="center"/>
          </w:tcPr>
          <w:p w:rsidR="008E47F6" w:rsidRPr="000F71BA" w:rsidRDefault="008E47F6" w:rsidP="008E47F6">
            <w:pPr>
              <w:rPr>
                <w:rFonts w:ascii="Cambria" w:hAnsi="Cambria"/>
              </w:rPr>
            </w:pPr>
          </w:p>
        </w:tc>
      </w:tr>
      <w:tr w:rsidR="008E47F6" w:rsidRPr="000F71BA" w:rsidTr="004F4ABB">
        <w:trPr>
          <w:trHeight w:val="624"/>
          <w:jc w:val="center"/>
        </w:trPr>
        <w:tc>
          <w:tcPr>
            <w:tcW w:w="5400" w:type="dxa"/>
            <w:vAlign w:val="center"/>
          </w:tcPr>
          <w:p w:rsidR="008E47F6" w:rsidRPr="00E80C82" w:rsidRDefault="008E47F6" w:rsidP="007150D5">
            <w:pPr>
              <w:pStyle w:val="Tekstpodstawowy3"/>
              <w:spacing w:after="0"/>
              <w:ind w:left="245" w:hanging="245"/>
              <w:rPr>
                <w:rFonts w:ascii="Cambria" w:hAnsi="Cambria"/>
                <w:sz w:val="22"/>
                <w:szCs w:val="22"/>
              </w:rPr>
            </w:pPr>
            <w:r w:rsidRPr="00E80C82">
              <w:rPr>
                <w:rFonts w:ascii="Cambria" w:hAnsi="Cambria"/>
                <w:sz w:val="22"/>
                <w:szCs w:val="22"/>
              </w:rPr>
              <w:t>3.2.4. Doposażenie obrony cywilnej</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4F4ABB" w:rsidP="004F4ABB">
            <w:pPr>
              <w:jc w:val="center"/>
              <w:rPr>
                <w:rFonts w:ascii="Cambria" w:hAnsi="Cambria"/>
              </w:rPr>
            </w:pPr>
            <w:r>
              <w:rPr>
                <w:rFonts w:ascii="Cambria" w:hAnsi="Cambria"/>
              </w:rPr>
              <w:t>D</w:t>
            </w:r>
          </w:p>
        </w:tc>
        <w:tc>
          <w:tcPr>
            <w:tcW w:w="5425" w:type="dxa"/>
            <w:vAlign w:val="center"/>
          </w:tcPr>
          <w:p w:rsidR="008E47F6" w:rsidRPr="000F71BA" w:rsidRDefault="008E47F6" w:rsidP="008E47F6">
            <w:pPr>
              <w:rPr>
                <w:rFonts w:ascii="Cambria" w:hAnsi="Cambria"/>
              </w:rPr>
            </w:pPr>
          </w:p>
        </w:tc>
      </w:tr>
      <w:tr w:rsidR="008E47F6" w:rsidRPr="00BA5A4E" w:rsidTr="008E47F6">
        <w:trPr>
          <w:trHeight w:val="420"/>
          <w:jc w:val="center"/>
        </w:trPr>
        <w:tc>
          <w:tcPr>
            <w:tcW w:w="14709" w:type="dxa"/>
            <w:gridSpan w:val="4"/>
            <w:shd w:val="clear" w:color="auto" w:fill="EAF1DD" w:themeFill="accent3" w:themeFillTint="33"/>
            <w:vAlign w:val="center"/>
          </w:tcPr>
          <w:p w:rsidR="008E47F6" w:rsidRPr="00E80C82" w:rsidRDefault="008E47F6" w:rsidP="007150D5">
            <w:pPr>
              <w:jc w:val="center"/>
              <w:rPr>
                <w:rFonts w:ascii="Cambria" w:hAnsi="Cambria"/>
                <w:b/>
                <w:sz w:val="22"/>
              </w:rPr>
            </w:pPr>
            <w:r>
              <w:rPr>
                <w:rFonts w:ascii="Cambria" w:hAnsi="Cambria"/>
                <w:b/>
                <w:sz w:val="22"/>
                <w:szCs w:val="22"/>
              </w:rPr>
              <w:lastRenderedPageBreak/>
              <w:t xml:space="preserve">Program 3.3. </w:t>
            </w:r>
            <w:r w:rsidRPr="00E80C82">
              <w:rPr>
                <w:rFonts w:ascii="Cambria" w:hAnsi="Cambria"/>
                <w:b/>
                <w:sz w:val="22"/>
                <w:szCs w:val="22"/>
              </w:rPr>
              <w:t>Zdrowie i pomoc społeczna</w:t>
            </w:r>
          </w:p>
        </w:tc>
      </w:tr>
      <w:tr w:rsidR="008E47F6" w:rsidRPr="000F71BA" w:rsidTr="004F4ABB">
        <w:trPr>
          <w:trHeight w:val="624"/>
          <w:jc w:val="center"/>
        </w:trPr>
        <w:tc>
          <w:tcPr>
            <w:tcW w:w="5400" w:type="dxa"/>
            <w:vAlign w:val="center"/>
          </w:tcPr>
          <w:p w:rsidR="008E47F6" w:rsidRPr="00E80C82" w:rsidRDefault="008E47F6" w:rsidP="007150D5">
            <w:pPr>
              <w:pStyle w:val="Tekstpodstawowy3"/>
              <w:spacing w:after="0"/>
              <w:ind w:left="529" w:hanging="529"/>
              <w:rPr>
                <w:rFonts w:ascii="Cambria" w:hAnsi="Cambria"/>
                <w:sz w:val="22"/>
                <w:szCs w:val="22"/>
              </w:rPr>
            </w:pPr>
            <w:r w:rsidRPr="00E80C82">
              <w:rPr>
                <w:rFonts w:ascii="Cambria" w:hAnsi="Cambria"/>
                <w:sz w:val="22"/>
                <w:szCs w:val="22"/>
              </w:rPr>
              <w:t>3.3.1. Likwidacja barier architektonicznych, klasy integracyjne, edukacja, pomoc osobom niepełnosprawnym</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4F4ABB" w:rsidP="004F4ABB">
            <w:pPr>
              <w:jc w:val="center"/>
              <w:rPr>
                <w:rFonts w:ascii="Cambria" w:hAnsi="Cambria"/>
              </w:rPr>
            </w:pPr>
            <w:r>
              <w:rPr>
                <w:rFonts w:ascii="Cambria" w:hAnsi="Cambria"/>
              </w:rPr>
              <w:t>D</w:t>
            </w:r>
          </w:p>
        </w:tc>
        <w:tc>
          <w:tcPr>
            <w:tcW w:w="5425" w:type="dxa"/>
            <w:vAlign w:val="center"/>
          </w:tcPr>
          <w:p w:rsidR="008E47F6" w:rsidRPr="000F71BA" w:rsidRDefault="008E47F6" w:rsidP="008E47F6">
            <w:pPr>
              <w:rPr>
                <w:rFonts w:ascii="Cambria" w:hAnsi="Cambria"/>
              </w:rPr>
            </w:pPr>
          </w:p>
        </w:tc>
      </w:tr>
      <w:tr w:rsidR="008E47F6" w:rsidRPr="000F71BA" w:rsidTr="004F4ABB">
        <w:trPr>
          <w:trHeight w:val="624"/>
          <w:jc w:val="center"/>
        </w:trPr>
        <w:tc>
          <w:tcPr>
            <w:tcW w:w="5400" w:type="dxa"/>
            <w:vAlign w:val="center"/>
          </w:tcPr>
          <w:p w:rsidR="008E47F6" w:rsidRPr="00E80C82" w:rsidRDefault="008E47F6" w:rsidP="007150D5">
            <w:pPr>
              <w:pStyle w:val="Tekstpodstawowy3"/>
              <w:spacing w:after="0"/>
              <w:ind w:left="529" w:hanging="529"/>
              <w:rPr>
                <w:rFonts w:ascii="Cambria" w:hAnsi="Cambria"/>
                <w:sz w:val="22"/>
                <w:szCs w:val="22"/>
              </w:rPr>
            </w:pPr>
            <w:r w:rsidRPr="00E80C82">
              <w:rPr>
                <w:rFonts w:ascii="Cambria" w:hAnsi="Cambria"/>
                <w:sz w:val="22"/>
                <w:szCs w:val="22"/>
              </w:rPr>
              <w:t>3.3.2. Lepszy dostęp do specjalistycznej opieki zdrowotnej</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8E47F6" w:rsidP="004F4ABB">
            <w:pPr>
              <w:jc w:val="center"/>
              <w:rPr>
                <w:rFonts w:ascii="Cambria" w:hAnsi="Cambria"/>
              </w:rPr>
            </w:pPr>
            <w:r>
              <w:rPr>
                <w:rFonts w:ascii="Cambria" w:hAnsi="Cambria"/>
              </w:rPr>
              <w:t>D</w:t>
            </w:r>
          </w:p>
        </w:tc>
        <w:tc>
          <w:tcPr>
            <w:tcW w:w="5425" w:type="dxa"/>
            <w:vAlign w:val="center"/>
          </w:tcPr>
          <w:p w:rsidR="008E47F6" w:rsidRPr="000F71BA" w:rsidRDefault="008E47F6" w:rsidP="008E47F6">
            <w:pPr>
              <w:rPr>
                <w:rFonts w:ascii="Cambria" w:hAnsi="Cambria"/>
              </w:rPr>
            </w:pPr>
          </w:p>
        </w:tc>
      </w:tr>
      <w:tr w:rsidR="008E47F6" w:rsidRPr="00BA5A4E" w:rsidTr="008E47F6">
        <w:trPr>
          <w:trHeight w:val="420"/>
          <w:jc w:val="center"/>
        </w:trPr>
        <w:tc>
          <w:tcPr>
            <w:tcW w:w="14709" w:type="dxa"/>
            <w:gridSpan w:val="4"/>
            <w:shd w:val="clear" w:color="auto" w:fill="EAF1DD" w:themeFill="accent3" w:themeFillTint="33"/>
            <w:vAlign w:val="center"/>
          </w:tcPr>
          <w:p w:rsidR="008E47F6" w:rsidRPr="00E80C82" w:rsidRDefault="008E47F6" w:rsidP="007150D5">
            <w:pPr>
              <w:jc w:val="center"/>
              <w:rPr>
                <w:rFonts w:ascii="Cambria" w:hAnsi="Cambria"/>
                <w:b/>
                <w:sz w:val="22"/>
              </w:rPr>
            </w:pPr>
            <w:r>
              <w:rPr>
                <w:rFonts w:ascii="Cambria" w:hAnsi="Cambria"/>
                <w:b/>
                <w:sz w:val="22"/>
                <w:szCs w:val="22"/>
              </w:rPr>
              <w:t xml:space="preserve">Program 3.4. </w:t>
            </w:r>
            <w:r w:rsidRPr="00E80C82">
              <w:rPr>
                <w:rFonts w:ascii="Cambria" w:hAnsi="Cambria"/>
                <w:b/>
                <w:sz w:val="22"/>
                <w:szCs w:val="22"/>
              </w:rPr>
              <w:t>Rozwój kultury i kultury fizycznej</w:t>
            </w:r>
          </w:p>
        </w:tc>
      </w:tr>
      <w:tr w:rsidR="008E47F6" w:rsidRPr="000F71BA" w:rsidTr="004F4ABB">
        <w:trPr>
          <w:trHeight w:val="624"/>
          <w:jc w:val="center"/>
        </w:trPr>
        <w:tc>
          <w:tcPr>
            <w:tcW w:w="5400" w:type="dxa"/>
            <w:vAlign w:val="center"/>
          </w:tcPr>
          <w:p w:rsidR="008E47F6" w:rsidRPr="00E80C82" w:rsidRDefault="008E47F6" w:rsidP="007150D5">
            <w:pPr>
              <w:pStyle w:val="Tekstpodstawowy3"/>
              <w:spacing w:after="0"/>
              <w:ind w:left="245" w:hanging="245"/>
              <w:rPr>
                <w:rFonts w:ascii="Cambria" w:hAnsi="Cambria"/>
                <w:sz w:val="22"/>
                <w:szCs w:val="22"/>
              </w:rPr>
            </w:pPr>
            <w:r w:rsidRPr="00E80C82">
              <w:rPr>
                <w:rFonts w:ascii="Cambria" w:hAnsi="Cambria"/>
                <w:sz w:val="22"/>
                <w:szCs w:val="22"/>
              </w:rPr>
              <w:t xml:space="preserve">3.4.1. Aktywizacja działalności kulturalnej </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4F4ABB" w:rsidP="004F4ABB">
            <w:pPr>
              <w:jc w:val="center"/>
              <w:rPr>
                <w:rFonts w:ascii="Cambria" w:hAnsi="Cambria"/>
              </w:rPr>
            </w:pPr>
            <w:r>
              <w:rPr>
                <w:rFonts w:ascii="Cambria" w:hAnsi="Cambria"/>
              </w:rPr>
              <w:t>D</w:t>
            </w:r>
          </w:p>
        </w:tc>
        <w:tc>
          <w:tcPr>
            <w:tcW w:w="5425" w:type="dxa"/>
            <w:vAlign w:val="center"/>
          </w:tcPr>
          <w:p w:rsidR="008E47F6" w:rsidRPr="000F71BA" w:rsidRDefault="008E47F6" w:rsidP="008E47F6">
            <w:pPr>
              <w:rPr>
                <w:rFonts w:ascii="Cambria" w:hAnsi="Cambria"/>
              </w:rPr>
            </w:pPr>
          </w:p>
        </w:tc>
      </w:tr>
      <w:tr w:rsidR="008E47F6" w:rsidRPr="000F71BA" w:rsidTr="004F4ABB">
        <w:trPr>
          <w:trHeight w:val="624"/>
          <w:jc w:val="center"/>
        </w:trPr>
        <w:tc>
          <w:tcPr>
            <w:tcW w:w="5400" w:type="dxa"/>
            <w:vAlign w:val="center"/>
          </w:tcPr>
          <w:p w:rsidR="008E47F6" w:rsidRPr="00E80C82" w:rsidRDefault="008E47F6" w:rsidP="007150D5">
            <w:pPr>
              <w:pStyle w:val="Tekstpodstawowy3"/>
              <w:spacing w:after="0"/>
              <w:ind w:left="245" w:hanging="245"/>
              <w:rPr>
                <w:rFonts w:ascii="Cambria" w:hAnsi="Cambria"/>
                <w:sz w:val="22"/>
                <w:szCs w:val="22"/>
              </w:rPr>
            </w:pPr>
            <w:r w:rsidRPr="00E80C82">
              <w:rPr>
                <w:rFonts w:ascii="Cambria" w:hAnsi="Cambria"/>
                <w:sz w:val="22"/>
                <w:szCs w:val="22"/>
              </w:rPr>
              <w:t>3.4.2. Projekt rozwoju bazy sportowej na terenie gminy</w:t>
            </w:r>
          </w:p>
        </w:tc>
        <w:tc>
          <w:tcPr>
            <w:tcW w:w="1899" w:type="dxa"/>
            <w:vAlign w:val="center"/>
          </w:tcPr>
          <w:p w:rsidR="008E47F6" w:rsidRPr="000F71BA" w:rsidRDefault="008E47F6" w:rsidP="007150D5">
            <w:pPr>
              <w:pStyle w:val="Tekstpodstawowy3"/>
              <w:spacing w:after="0"/>
              <w:jc w:val="center"/>
              <w:rPr>
                <w:rFonts w:ascii="Cambria" w:hAnsi="Cambria"/>
                <w:sz w:val="22"/>
                <w:szCs w:val="22"/>
              </w:rPr>
            </w:pPr>
            <w:r w:rsidRPr="004C785C">
              <w:rPr>
                <w:rFonts w:ascii="Cambria" w:hAnsi="Cambria"/>
                <w:sz w:val="22"/>
                <w:szCs w:val="22"/>
              </w:rPr>
              <w:t>2002-2005</w:t>
            </w:r>
          </w:p>
        </w:tc>
        <w:tc>
          <w:tcPr>
            <w:tcW w:w="1985" w:type="dxa"/>
            <w:vAlign w:val="center"/>
          </w:tcPr>
          <w:p w:rsidR="008E47F6" w:rsidRPr="000F71BA" w:rsidRDefault="004F4ABB" w:rsidP="004F4ABB">
            <w:pPr>
              <w:jc w:val="center"/>
              <w:rPr>
                <w:rFonts w:ascii="Cambria" w:hAnsi="Cambria"/>
              </w:rPr>
            </w:pPr>
            <w:r>
              <w:rPr>
                <w:rFonts w:ascii="Cambria" w:hAnsi="Cambria"/>
              </w:rPr>
              <w:t>C</w:t>
            </w:r>
          </w:p>
        </w:tc>
        <w:tc>
          <w:tcPr>
            <w:tcW w:w="5425" w:type="dxa"/>
            <w:vAlign w:val="center"/>
          </w:tcPr>
          <w:p w:rsidR="008E47F6" w:rsidRPr="000F71BA" w:rsidRDefault="008E47F6" w:rsidP="008E47F6">
            <w:pPr>
              <w:rPr>
                <w:rFonts w:ascii="Cambria" w:hAnsi="Cambria"/>
              </w:rPr>
            </w:pPr>
          </w:p>
        </w:tc>
      </w:tr>
      <w:tr w:rsidR="008E47F6" w:rsidRPr="000F71BA" w:rsidTr="004F4ABB">
        <w:trPr>
          <w:trHeight w:val="624"/>
          <w:jc w:val="center"/>
        </w:trPr>
        <w:tc>
          <w:tcPr>
            <w:tcW w:w="5400" w:type="dxa"/>
            <w:vAlign w:val="center"/>
          </w:tcPr>
          <w:p w:rsidR="008E47F6" w:rsidRPr="00E80C82" w:rsidRDefault="008E47F6" w:rsidP="007150D5">
            <w:pPr>
              <w:pStyle w:val="Tekstpodstawowy3"/>
              <w:spacing w:after="0"/>
              <w:ind w:left="529" w:hanging="529"/>
              <w:rPr>
                <w:rFonts w:ascii="Cambria" w:hAnsi="Cambria"/>
                <w:sz w:val="22"/>
                <w:szCs w:val="22"/>
              </w:rPr>
            </w:pPr>
            <w:r w:rsidRPr="00E80C82">
              <w:rPr>
                <w:rFonts w:ascii="Cambria" w:hAnsi="Cambria"/>
                <w:sz w:val="22"/>
                <w:szCs w:val="22"/>
              </w:rPr>
              <w:t xml:space="preserve">3.4.3. Współpraca z placówkami kulturalnymi i sportowymi w powiecie </w:t>
            </w:r>
          </w:p>
        </w:tc>
        <w:tc>
          <w:tcPr>
            <w:tcW w:w="1899" w:type="dxa"/>
            <w:vAlign w:val="center"/>
          </w:tcPr>
          <w:p w:rsidR="008E47F6" w:rsidRPr="000F71BA"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8E47F6" w:rsidP="004F4ABB">
            <w:pPr>
              <w:jc w:val="center"/>
              <w:rPr>
                <w:rFonts w:ascii="Cambria" w:hAnsi="Cambria"/>
              </w:rPr>
            </w:pPr>
            <w:r>
              <w:rPr>
                <w:rFonts w:ascii="Cambria" w:hAnsi="Cambria"/>
              </w:rPr>
              <w:t>D</w:t>
            </w:r>
          </w:p>
        </w:tc>
        <w:tc>
          <w:tcPr>
            <w:tcW w:w="5425" w:type="dxa"/>
            <w:vAlign w:val="center"/>
          </w:tcPr>
          <w:p w:rsidR="008E47F6" w:rsidRPr="000F71BA" w:rsidRDefault="008E47F6" w:rsidP="008E47F6">
            <w:pPr>
              <w:rPr>
                <w:rFonts w:ascii="Cambria" w:hAnsi="Cambria"/>
              </w:rPr>
            </w:pPr>
          </w:p>
        </w:tc>
      </w:tr>
      <w:tr w:rsidR="008E47F6" w:rsidRPr="000F71BA" w:rsidTr="004F4ABB">
        <w:trPr>
          <w:trHeight w:val="624"/>
          <w:jc w:val="center"/>
        </w:trPr>
        <w:tc>
          <w:tcPr>
            <w:tcW w:w="5400" w:type="dxa"/>
            <w:vAlign w:val="center"/>
          </w:tcPr>
          <w:p w:rsidR="008E47F6" w:rsidRPr="00E80C82" w:rsidRDefault="008E47F6" w:rsidP="007150D5">
            <w:pPr>
              <w:pStyle w:val="Tekstpodstawowy3"/>
              <w:spacing w:after="0"/>
              <w:ind w:left="529" w:hanging="529"/>
              <w:rPr>
                <w:rFonts w:ascii="Cambria" w:hAnsi="Cambria"/>
                <w:sz w:val="22"/>
                <w:szCs w:val="22"/>
              </w:rPr>
            </w:pPr>
            <w:r w:rsidRPr="00E80C82">
              <w:rPr>
                <w:rFonts w:ascii="Cambria" w:hAnsi="Cambria"/>
                <w:sz w:val="22"/>
                <w:szCs w:val="22"/>
              </w:rPr>
              <w:t>3.4.4. Projekt rozwoju struktur organizacyjnych sportu i kultury na terenie gminy (</w:t>
            </w:r>
            <w:r w:rsidR="004F4ABB">
              <w:rPr>
                <w:rFonts w:ascii="Cambria" w:hAnsi="Cambria"/>
                <w:sz w:val="22"/>
                <w:szCs w:val="22"/>
              </w:rPr>
              <w:t xml:space="preserve">m. in. </w:t>
            </w:r>
            <w:r w:rsidRPr="00E80C82">
              <w:rPr>
                <w:rFonts w:ascii="Cambria" w:hAnsi="Cambria"/>
                <w:sz w:val="22"/>
                <w:szCs w:val="22"/>
              </w:rPr>
              <w:t>utworzenie O</w:t>
            </w:r>
            <w:r w:rsidR="004F4ABB">
              <w:rPr>
                <w:rFonts w:ascii="Cambria" w:hAnsi="Cambria"/>
                <w:sz w:val="22"/>
                <w:szCs w:val="22"/>
              </w:rPr>
              <w:t xml:space="preserve">środka </w:t>
            </w:r>
            <w:r w:rsidRPr="00E80C82">
              <w:rPr>
                <w:rFonts w:ascii="Cambria" w:hAnsi="Cambria"/>
                <w:sz w:val="22"/>
                <w:szCs w:val="22"/>
              </w:rPr>
              <w:t>S</w:t>
            </w:r>
            <w:r w:rsidR="004F4ABB">
              <w:rPr>
                <w:rFonts w:ascii="Cambria" w:hAnsi="Cambria"/>
                <w:sz w:val="22"/>
                <w:szCs w:val="22"/>
              </w:rPr>
              <w:t xml:space="preserve">portu </w:t>
            </w:r>
            <w:r w:rsidRPr="00E80C82">
              <w:rPr>
                <w:rFonts w:ascii="Cambria" w:hAnsi="Cambria"/>
                <w:sz w:val="22"/>
                <w:szCs w:val="22"/>
              </w:rPr>
              <w:t>i</w:t>
            </w:r>
            <w:r w:rsidR="004F4ABB">
              <w:rPr>
                <w:rFonts w:ascii="Cambria" w:hAnsi="Cambria"/>
                <w:sz w:val="22"/>
                <w:szCs w:val="22"/>
              </w:rPr>
              <w:t xml:space="preserve"> </w:t>
            </w:r>
            <w:r>
              <w:rPr>
                <w:rFonts w:ascii="Cambria" w:hAnsi="Cambria"/>
                <w:sz w:val="22"/>
                <w:szCs w:val="22"/>
              </w:rPr>
              <w:t>K</w:t>
            </w:r>
            <w:r w:rsidR="004F4ABB">
              <w:rPr>
                <w:rFonts w:ascii="Cambria" w:hAnsi="Cambria"/>
                <w:sz w:val="22"/>
                <w:szCs w:val="22"/>
              </w:rPr>
              <w:t>ultury</w:t>
            </w:r>
            <w:r w:rsidRPr="00E80C82">
              <w:rPr>
                <w:rFonts w:ascii="Cambria" w:hAnsi="Cambria"/>
                <w:sz w:val="22"/>
                <w:szCs w:val="22"/>
              </w:rPr>
              <w:t>)</w:t>
            </w:r>
          </w:p>
        </w:tc>
        <w:tc>
          <w:tcPr>
            <w:tcW w:w="1899" w:type="dxa"/>
            <w:vAlign w:val="center"/>
          </w:tcPr>
          <w:p w:rsidR="008E47F6" w:rsidRPr="004C785C" w:rsidRDefault="008E47F6" w:rsidP="007150D5">
            <w:pPr>
              <w:pStyle w:val="Tekstpodstawowy3"/>
              <w:spacing w:after="0"/>
              <w:jc w:val="center"/>
              <w:rPr>
                <w:rFonts w:ascii="Cambria" w:hAnsi="Cambria"/>
                <w:sz w:val="22"/>
                <w:szCs w:val="22"/>
              </w:rPr>
            </w:pPr>
            <w:r w:rsidRPr="004C785C">
              <w:rPr>
                <w:rFonts w:ascii="Cambria" w:hAnsi="Cambria"/>
                <w:sz w:val="22"/>
                <w:szCs w:val="22"/>
              </w:rPr>
              <w:t>2002-2010</w:t>
            </w:r>
          </w:p>
        </w:tc>
        <w:tc>
          <w:tcPr>
            <w:tcW w:w="1985" w:type="dxa"/>
            <w:vAlign w:val="center"/>
          </w:tcPr>
          <w:p w:rsidR="008E47F6" w:rsidRPr="000F71BA" w:rsidRDefault="004F4ABB" w:rsidP="004F4ABB">
            <w:pPr>
              <w:jc w:val="center"/>
              <w:rPr>
                <w:rFonts w:ascii="Cambria" w:hAnsi="Cambria"/>
              </w:rPr>
            </w:pPr>
            <w:r>
              <w:rPr>
                <w:rFonts w:ascii="Cambria" w:hAnsi="Cambria"/>
              </w:rPr>
              <w:t>C</w:t>
            </w:r>
          </w:p>
        </w:tc>
        <w:tc>
          <w:tcPr>
            <w:tcW w:w="5425" w:type="dxa"/>
            <w:vAlign w:val="center"/>
          </w:tcPr>
          <w:p w:rsidR="008E47F6" w:rsidRPr="004F4ABB" w:rsidRDefault="004F4ABB" w:rsidP="008E47F6">
            <w:pPr>
              <w:rPr>
                <w:rFonts w:ascii="Cambria" w:hAnsi="Cambria"/>
                <w:sz w:val="22"/>
                <w:szCs w:val="22"/>
              </w:rPr>
            </w:pPr>
            <w:r>
              <w:rPr>
                <w:rFonts w:ascii="Cambria" w:hAnsi="Cambria"/>
                <w:sz w:val="22"/>
                <w:szCs w:val="22"/>
              </w:rPr>
              <w:t>W</w:t>
            </w:r>
            <w:r w:rsidR="008E47F6" w:rsidRPr="004F4ABB">
              <w:rPr>
                <w:rFonts w:ascii="Cambria" w:hAnsi="Cambria"/>
                <w:sz w:val="22"/>
                <w:szCs w:val="22"/>
              </w:rPr>
              <w:t xml:space="preserve"> międzyczasie zmiana koncepcji –</w:t>
            </w:r>
            <w:r>
              <w:rPr>
                <w:rFonts w:ascii="Cambria" w:hAnsi="Cambria"/>
                <w:sz w:val="22"/>
                <w:szCs w:val="22"/>
              </w:rPr>
              <w:t xml:space="preserve"> </w:t>
            </w:r>
            <w:r w:rsidR="008E47F6" w:rsidRPr="004F4ABB">
              <w:rPr>
                <w:rFonts w:ascii="Cambria" w:hAnsi="Cambria"/>
                <w:sz w:val="22"/>
                <w:szCs w:val="22"/>
              </w:rPr>
              <w:t xml:space="preserve">nowy podmiot byłby </w:t>
            </w:r>
            <w:proofErr w:type="spellStart"/>
            <w:r w:rsidR="008E47F6" w:rsidRPr="004F4ABB">
              <w:rPr>
                <w:rFonts w:ascii="Cambria" w:hAnsi="Cambria"/>
                <w:sz w:val="22"/>
                <w:szCs w:val="22"/>
              </w:rPr>
              <w:t>kosztotwórczy</w:t>
            </w:r>
            <w:proofErr w:type="spellEnd"/>
            <w:r>
              <w:rPr>
                <w:rFonts w:ascii="Cambria" w:hAnsi="Cambria"/>
                <w:sz w:val="22"/>
                <w:szCs w:val="22"/>
              </w:rPr>
              <w:t>.</w:t>
            </w:r>
          </w:p>
        </w:tc>
      </w:tr>
    </w:tbl>
    <w:p w:rsidR="00EA348A" w:rsidRDefault="00EA348A" w:rsidP="0066372F">
      <w:pPr>
        <w:rPr>
          <w:rFonts w:ascii="Cambria" w:hAnsi="Cambria"/>
        </w:rPr>
      </w:pPr>
    </w:p>
    <w:p w:rsidR="008E47F6" w:rsidRPr="00B664BE" w:rsidRDefault="008E47F6" w:rsidP="0066372F">
      <w:pPr>
        <w:rPr>
          <w:rFonts w:ascii="Cambria" w:hAnsi="Cambria"/>
        </w:rPr>
      </w:pPr>
    </w:p>
    <w:p w:rsidR="00EA348A" w:rsidRPr="00B664BE" w:rsidRDefault="00EA348A" w:rsidP="0066372F">
      <w:pPr>
        <w:rPr>
          <w:rFonts w:ascii="Cambria" w:hAnsi="Cambria"/>
        </w:rPr>
        <w:sectPr w:rsidR="00EA348A" w:rsidRPr="00B664BE" w:rsidSect="00EA348A">
          <w:pgSz w:w="16838" w:h="11906" w:orient="landscape"/>
          <w:pgMar w:top="1417" w:right="1417" w:bottom="1417" w:left="1417" w:header="708" w:footer="708" w:gutter="0"/>
          <w:cols w:space="708"/>
          <w:docGrid w:linePitch="360"/>
        </w:sectPr>
      </w:pPr>
    </w:p>
    <w:p w:rsidR="00EA348A" w:rsidRPr="00B664BE" w:rsidRDefault="00EA348A" w:rsidP="004862A9">
      <w:pPr>
        <w:jc w:val="both"/>
        <w:rPr>
          <w:rFonts w:ascii="Cambria" w:hAnsi="Cambria"/>
        </w:rPr>
      </w:pPr>
    </w:p>
    <w:p w:rsidR="004862A9" w:rsidRPr="00B664BE" w:rsidRDefault="004862A9" w:rsidP="004862A9">
      <w:pPr>
        <w:jc w:val="both"/>
        <w:rPr>
          <w:rFonts w:ascii="Cambria" w:hAnsi="Cambria"/>
        </w:rPr>
      </w:pPr>
      <w:r w:rsidRPr="00B664BE">
        <w:rPr>
          <w:rFonts w:ascii="Cambria" w:hAnsi="Cambria"/>
        </w:rPr>
        <w:t xml:space="preserve">Analiza realizacji zadań, założonych do wykonania w poprzedniej Strategii Rozwoju Gminy </w:t>
      </w:r>
      <w:r w:rsidR="00CE64F0">
        <w:rPr>
          <w:rFonts w:ascii="Cambria" w:hAnsi="Cambria"/>
        </w:rPr>
        <w:t>Drawsko</w:t>
      </w:r>
      <w:r w:rsidRPr="00B664BE">
        <w:rPr>
          <w:rFonts w:ascii="Cambria" w:hAnsi="Cambria"/>
        </w:rPr>
        <w:t xml:space="preserve"> pokazuje, że </w:t>
      </w:r>
      <w:r w:rsidR="004F4ABB">
        <w:rPr>
          <w:rFonts w:ascii="Cambria" w:hAnsi="Cambria"/>
        </w:rPr>
        <w:t>prawie wszystkie</w:t>
      </w:r>
      <w:r w:rsidRPr="00B664BE">
        <w:rPr>
          <w:rFonts w:ascii="Cambria" w:hAnsi="Cambria"/>
        </w:rPr>
        <w:t xml:space="preserve"> </w:t>
      </w:r>
      <w:r w:rsidR="004F4ABB">
        <w:rPr>
          <w:rFonts w:ascii="Cambria" w:hAnsi="Cambria"/>
        </w:rPr>
        <w:t>przedsięwzięcia</w:t>
      </w:r>
      <w:r w:rsidRPr="00B664BE">
        <w:rPr>
          <w:rFonts w:ascii="Cambria" w:hAnsi="Cambria"/>
        </w:rPr>
        <w:t>, które postawiła przed sobą Rada Gminy w 200</w:t>
      </w:r>
      <w:r w:rsidR="004F4ABB">
        <w:rPr>
          <w:rFonts w:ascii="Cambria" w:hAnsi="Cambria"/>
        </w:rPr>
        <w:t>2</w:t>
      </w:r>
      <w:r w:rsidRPr="00B664BE">
        <w:rPr>
          <w:rFonts w:ascii="Cambria" w:hAnsi="Cambria"/>
        </w:rPr>
        <w:t xml:space="preserve"> roku</w:t>
      </w:r>
      <w:r w:rsidR="005C0AA2">
        <w:rPr>
          <w:rFonts w:ascii="Cambria" w:hAnsi="Cambria"/>
        </w:rPr>
        <w:t>,</w:t>
      </w:r>
      <w:r w:rsidR="004F4ABB">
        <w:rPr>
          <w:rFonts w:ascii="Cambria" w:hAnsi="Cambria"/>
        </w:rPr>
        <w:t xml:space="preserve"> zostały wykonane</w:t>
      </w:r>
      <w:r w:rsidRPr="00B664BE">
        <w:rPr>
          <w:rFonts w:ascii="Cambria" w:hAnsi="Cambria"/>
        </w:rPr>
        <w:t xml:space="preserve"> w całości lub, z uwagi na ic</w:t>
      </w:r>
      <w:r w:rsidR="005E740D" w:rsidRPr="00B664BE">
        <w:rPr>
          <w:rFonts w:ascii="Cambria" w:hAnsi="Cambria"/>
        </w:rPr>
        <w:t>h złożony charakter – częściowo.</w:t>
      </w:r>
    </w:p>
    <w:p w:rsidR="004862A9" w:rsidRPr="00B664BE" w:rsidRDefault="004862A9" w:rsidP="004862A9">
      <w:pPr>
        <w:jc w:val="both"/>
        <w:rPr>
          <w:rFonts w:ascii="Cambria" w:hAnsi="Cambria"/>
        </w:rPr>
      </w:pPr>
    </w:p>
    <w:p w:rsidR="004862A9" w:rsidRPr="00B664BE" w:rsidRDefault="004862A9" w:rsidP="004862A9">
      <w:pPr>
        <w:jc w:val="both"/>
        <w:rPr>
          <w:rFonts w:ascii="Cambria" w:hAnsi="Cambria"/>
        </w:rPr>
      </w:pPr>
      <w:r w:rsidRPr="00B664BE">
        <w:rPr>
          <w:rFonts w:ascii="Cambria" w:hAnsi="Cambria"/>
        </w:rPr>
        <w:t>Istotną grupę projektów realizowanych w ramach Strategii stanowią zadania o charakterze ciągłym i z tego powodu można mówić o ich bieżącym w</w:t>
      </w:r>
      <w:r w:rsidR="005E740D" w:rsidRPr="00B664BE">
        <w:rPr>
          <w:rFonts w:ascii="Cambria" w:hAnsi="Cambria"/>
        </w:rPr>
        <w:t>ykonywaniu.</w:t>
      </w:r>
      <w:r w:rsidR="004F4ABB">
        <w:rPr>
          <w:rFonts w:ascii="Cambria" w:hAnsi="Cambria"/>
        </w:rPr>
        <w:t xml:space="preserve"> Zostały one uwzględnione w propozycjach działań w nowej strategii.</w:t>
      </w:r>
    </w:p>
    <w:p w:rsidR="004862A9" w:rsidRPr="00B664BE" w:rsidRDefault="004862A9" w:rsidP="004862A9">
      <w:pPr>
        <w:jc w:val="both"/>
        <w:rPr>
          <w:rFonts w:ascii="Cambria" w:hAnsi="Cambria"/>
        </w:rPr>
      </w:pPr>
    </w:p>
    <w:p w:rsidR="00EA348A" w:rsidRPr="00B664BE" w:rsidRDefault="00EA348A" w:rsidP="004862A9">
      <w:pPr>
        <w:jc w:val="both"/>
        <w:rPr>
          <w:rFonts w:ascii="Cambria" w:hAnsi="Cambria"/>
        </w:rPr>
      </w:pPr>
    </w:p>
    <w:p w:rsidR="00EA348A" w:rsidRPr="00B664BE" w:rsidRDefault="00EA348A" w:rsidP="004862A9">
      <w:pPr>
        <w:jc w:val="both"/>
        <w:rPr>
          <w:rFonts w:ascii="Cambria" w:hAnsi="Cambria"/>
        </w:rPr>
      </w:pPr>
    </w:p>
    <w:p w:rsidR="00EA348A" w:rsidRPr="00B664BE" w:rsidRDefault="00EA348A" w:rsidP="0066372F">
      <w:pPr>
        <w:rPr>
          <w:rFonts w:ascii="Cambria" w:hAnsi="Cambria"/>
        </w:rPr>
      </w:pPr>
    </w:p>
    <w:p w:rsidR="0066372F" w:rsidRPr="00B664BE" w:rsidRDefault="0066372F">
      <w:pPr>
        <w:rPr>
          <w:rFonts w:ascii="Cambria" w:hAnsi="Cambria"/>
        </w:rPr>
      </w:pPr>
      <w:r w:rsidRPr="00B664BE">
        <w:rPr>
          <w:rFonts w:ascii="Cambria" w:hAnsi="Cambria"/>
        </w:rPr>
        <w:br w:type="page"/>
      </w:r>
    </w:p>
    <w:p w:rsidR="00A67F2B" w:rsidRPr="00B664BE" w:rsidRDefault="00C85111" w:rsidP="00AD66D1">
      <w:pPr>
        <w:pStyle w:val="Styl1"/>
        <w:shd w:val="clear" w:color="auto" w:fill="5CD65C"/>
        <w:ind w:left="284" w:hanging="284"/>
        <w:jc w:val="left"/>
        <w:outlineLvl w:val="0"/>
      </w:pPr>
      <w:bookmarkStart w:id="24" w:name="_Toc438411473"/>
      <w:r w:rsidRPr="00B664BE">
        <w:lastRenderedPageBreak/>
        <w:t>3</w:t>
      </w:r>
      <w:r w:rsidR="00A67F2B" w:rsidRPr="00B664BE">
        <w:t>. UWARUNKOWANIA ROZWOJU GMINY</w:t>
      </w:r>
      <w:bookmarkEnd w:id="22"/>
      <w:bookmarkEnd w:id="24"/>
    </w:p>
    <w:p w:rsidR="00A67F2B" w:rsidRPr="00B664BE" w:rsidRDefault="00A67F2B" w:rsidP="00CA3870">
      <w:pPr>
        <w:rPr>
          <w:rFonts w:ascii="Cambria" w:hAnsi="Cambria"/>
          <w:b/>
        </w:rPr>
      </w:pPr>
    </w:p>
    <w:p w:rsidR="00CA3870" w:rsidRPr="00B664BE" w:rsidRDefault="005E740D" w:rsidP="00CA3870">
      <w:pPr>
        <w:pStyle w:val="Styl2"/>
        <w:outlineLvl w:val="1"/>
      </w:pPr>
      <w:bookmarkStart w:id="25" w:name="_Toc341969959"/>
      <w:bookmarkStart w:id="26" w:name="_Toc438411474"/>
      <w:r w:rsidRPr="00B664BE">
        <w:t>3</w:t>
      </w:r>
      <w:r w:rsidR="00CA3870" w:rsidRPr="00B664BE">
        <w:t>.1</w:t>
      </w:r>
      <w:r w:rsidR="00C45946" w:rsidRPr="00B664BE">
        <w:t>.</w:t>
      </w:r>
      <w:r w:rsidR="00CA3870" w:rsidRPr="00B664BE">
        <w:t xml:space="preserve"> Wyniki sondażowych badań ankietowych</w:t>
      </w:r>
      <w:bookmarkEnd w:id="25"/>
      <w:bookmarkEnd w:id="26"/>
    </w:p>
    <w:p w:rsidR="00CA3870" w:rsidRPr="00B664BE" w:rsidRDefault="00CA3870" w:rsidP="00CA3870">
      <w:pPr>
        <w:rPr>
          <w:rFonts w:ascii="Cambria" w:hAnsi="Cambria"/>
        </w:rPr>
      </w:pPr>
    </w:p>
    <w:p w:rsidR="007150D5" w:rsidRPr="003F27DF" w:rsidRDefault="00E77A13" w:rsidP="003F27DF">
      <w:pPr>
        <w:jc w:val="both"/>
        <w:rPr>
          <w:rFonts w:asciiTheme="majorHAnsi" w:hAnsiTheme="majorHAnsi"/>
          <w:b/>
        </w:rPr>
      </w:pPr>
      <w:r w:rsidRPr="003F27DF">
        <w:rPr>
          <w:rFonts w:asciiTheme="majorHAnsi" w:hAnsiTheme="majorHAnsi"/>
          <w:b/>
        </w:rPr>
        <w:t>3</w:t>
      </w:r>
      <w:r w:rsidR="007150D5" w:rsidRPr="003F27DF">
        <w:rPr>
          <w:rFonts w:asciiTheme="majorHAnsi" w:hAnsiTheme="majorHAnsi"/>
          <w:b/>
        </w:rPr>
        <w:t>.1.1. Organizacja badań</w:t>
      </w:r>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Uchwalenie przez Gminę Strategii Rozwoju wyznacza kierunki działań i zmian na najbliższe lata, d</w:t>
      </w:r>
      <w:r>
        <w:rPr>
          <w:rFonts w:asciiTheme="majorHAnsi" w:hAnsiTheme="majorHAnsi"/>
        </w:rPr>
        <w:t>o roku 2024. Dokument ten</w:t>
      </w:r>
      <w:r w:rsidRPr="009E4B32">
        <w:rPr>
          <w:rFonts w:asciiTheme="majorHAnsi" w:hAnsiTheme="majorHAnsi"/>
        </w:rPr>
        <w:t xml:space="preserve"> </w:t>
      </w:r>
      <w:r>
        <w:rPr>
          <w:rFonts w:asciiTheme="majorHAnsi" w:hAnsiTheme="majorHAnsi"/>
        </w:rPr>
        <w:t xml:space="preserve">ma </w:t>
      </w:r>
      <w:r w:rsidRPr="009E4B32">
        <w:rPr>
          <w:rFonts w:asciiTheme="majorHAnsi" w:hAnsiTheme="majorHAnsi"/>
        </w:rPr>
        <w:t xml:space="preserve">nawiązywać również do obecnej sytuacji oraz oczekiwań mieszkańców. W celu uzyskania informacji, jak sami mieszkańcy postrzegają obecną sytuację Gminy oraz jak chcieliby, aby ich </w:t>
      </w:r>
      <w:r>
        <w:rPr>
          <w:rFonts w:asciiTheme="majorHAnsi" w:hAnsiTheme="majorHAnsi"/>
        </w:rPr>
        <w:t>najbliższe otoczenie wyglądało</w:t>
      </w:r>
      <w:r w:rsidRPr="009E4B32">
        <w:rPr>
          <w:rFonts w:asciiTheme="majorHAnsi" w:hAnsiTheme="majorHAnsi"/>
        </w:rPr>
        <w:t xml:space="preserve"> w następnych latach, przeprowadzono badanie ankietowe. W ankiecie poruszono także kwestie związane z turystyką oraz jej rozwojem.</w:t>
      </w:r>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W badaniu wzięły udział 203 osoby. Formularz składał się z 9 pytań tematycznych. Na początku ankiety respondenci oceniali obecne warunki życia w Gminie, a następnie wskazywali na najważniejsze działania do przeprowadzenia. Również w kontekście turystyki badani byli najpierw proszeni o ocenę atrakcyjności poszczególnych elementów infrastruktury turystycznej Gmin</w:t>
      </w:r>
      <w:r>
        <w:rPr>
          <w:rFonts w:asciiTheme="majorHAnsi" w:hAnsiTheme="majorHAnsi"/>
        </w:rPr>
        <w:t>y</w:t>
      </w:r>
      <w:r w:rsidRPr="009E4B32">
        <w:rPr>
          <w:rFonts w:asciiTheme="majorHAnsi" w:hAnsiTheme="majorHAnsi"/>
        </w:rPr>
        <w:t>. Kolejne pytania to wskazanie koniecznych do przeprowadzenia działań w celu poprawy obecnej sytuacji, także działań</w:t>
      </w:r>
      <w:r>
        <w:rPr>
          <w:rFonts w:asciiTheme="majorHAnsi" w:hAnsiTheme="majorHAnsi"/>
        </w:rPr>
        <w:t>,</w:t>
      </w:r>
      <w:r w:rsidRPr="009E4B32">
        <w:rPr>
          <w:rFonts w:asciiTheme="majorHAnsi" w:hAnsiTheme="majorHAnsi"/>
        </w:rPr>
        <w:t xml:space="preserve"> w które sami mieszkańcy chcieliby się zaangażować.</w:t>
      </w:r>
    </w:p>
    <w:p w:rsidR="007150D5" w:rsidRPr="009E4B32" w:rsidRDefault="007150D5" w:rsidP="007150D5">
      <w:pPr>
        <w:jc w:val="both"/>
        <w:rPr>
          <w:rFonts w:asciiTheme="majorHAnsi" w:hAnsiTheme="majorHAnsi"/>
        </w:rPr>
      </w:pPr>
      <w:r w:rsidRPr="009E4B32">
        <w:rPr>
          <w:rFonts w:asciiTheme="majorHAnsi" w:hAnsiTheme="majorHAnsi"/>
        </w:rPr>
        <w:t>Obie części zawierały moduł macierzowy, w którym badani nadawali podanym stwierdzeniom odpowiednie oceny w</w:t>
      </w:r>
      <w:r w:rsidR="00B851EF">
        <w:rPr>
          <w:rFonts w:asciiTheme="majorHAnsi" w:hAnsiTheme="majorHAnsi"/>
        </w:rPr>
        <w:t>edłu</w:t>
      </w:r>
      <w:r w:rsidRPr="009E4B32">
        <w:rPr>
          <w:rFonts w:asciiTheme="majorHAnsi" w:hAnsiTheme="majorHAnsi"/>
        </w:rPr>
        <w:t xml:space="preserve">g 5-stopniowej skali. Każda z części zawierała także pytania otwarte. </w:t>
      </w:r>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Przyjęto, że cel badania zostanie osiągnięty, jeśli spełnione zostaną następujące warunki:</w:t>
      </w:r>
    </w:p>
    <w:p w:rsidR="007150D5" w:rsidRPr="009E4B32" w:rsidRDefault="007150D5" w:rsidP="007150D5">
      <w:pPr>
        <w:numPr>
          <w:ilvl w:val="0"/>
          <w:numId w:val="23"/>
        </w:numPr>
        <w:ind w:left="714" w:hanging="357"/>
        <w:jc w:val="both"/>
        <w:rPr>
          <w:rFonts w:asciiTheme="majorHAnsi" w:hAnsiTheme="majorHAnsi"/>
        </w:rPr>
      </w:pPr>
      <w:r w:rsidRPr="009E4B32">
        <w:rPr>
          <w:rFonts w:asciiTheme="majorHAnsi" w:hAnsiTheme="majorHAnsi"/>
        </w:rPr>
        <w:t>badani ocenią warunki życia w Gminie</w:t>
      </w:r>
    </w:p>
    <w:p w:rsidR="007150D5" w:rsidRPr="009E4B32" w:rsidRDefault="007150D5" w:rsidP="007150D5">
      <w:pPr>
        <w:numPr>
          <w:ilvl w:val="0"/>
          <w:numId w:val="23"/>
        </w:numPr>
        <w:jc w:val="both"/>
        <w:rPr>
          <w:rFonts w:asciiTheme="majorHAnsi" w:hAnsiTheme="majorHAnsi"/>
        </w:rPr>
      </w:pPr>
      <w:r w:rsidRPr="009E4B32">
        <w:rPr>
          <w:rFonts w:asciiTheme="majorHAnsi" w:hAnsiTheme="majorHAnsi"/>
        </w:rPr>
        <w:t>określone zostaną pozytywne i negatywne aspekty życia w Gminie</w:t>
      </w:r>
    </w:p>
    <w:p w:rsidR="007150D5" w:rsidRDefault="007150D5" w:rsidP="007150D5">
      <w:pPr>
        <w:numPr>
          <w:ilvl w:val="0"/>
          <w:numId w:val="23"/>
        </w:numPr>
        <w:jc w:val="both"/>
        <w:rPr>
          <w:rFonts w:asciiTheme="majorHAnsi" w:hAnsiTheme="majorHAnsi"/>
        </w:rPr>
      </w:pPr>
      <w:r w:rsidRPr="009E4B32">
        <w:rPr>
          <w:rFonts w:asciiTheme="majorHAnsi" w:hAnsiTheme="majorHAnsi"/>
        </w:rPr>
        <w:t xml:space="preserve">wskazane zostaną najbardziej pożądane działania inwestycyjne i </w:t>
      </w:r>
      <w:proofErr w:type="spellStart"/>
      <w:r w:rsidRPr="009E4B32">
        <w:rPr>
          <w:rFonts w:asciiTheme="majorHAnsi" w:hAnsiTheme="majorHAnsi"/>
        </w:rPr>
        <w:t>nieinwestycyjne</w:t>
      </w:r>
      <w:proofErr w:type="spellEnd"/>
    </w:p>
    <w:p w:rsidR="007150D5" w:rsidRPr="009E4B32" w:rsidRDefault="007150D5" w:rsidP="007150D5">
      <w:pPr>
        <w:numPr>
          <w:ilvl w:val="0"/>
          <w:numId w:val="23"/>
        </w:numPr>
        <w:jc w:val="both"/>
        <w:rPr>
          <w:rFonts w:asciiTheme="majorHAnsi" w:hAnsiTheme="majorHAnsi"/>
        </w:rPr>
      </w:pPr>
      <w:r w:rsidRPr="009E4B32">
        <w:rPr>
          <w:rFonts w:asciiTheme="majorHAnsi" w:hAnsiTheme="majorHAnsi"/>
        </w:rPr>
        <w:t>respondenci wskażą najważniejsze sprawy do załatwienia w swojej miejscowości</w:t>
      </w:r>
    </w:p>
    <w:p w:rsidR="007150D5" w:rsidRPr="009E4B32" w:rsidRDefault="007150D5" w:rsidP="007150D5">
      <w:pPr>
        <w:numPr>
          <w:ilvl w:val="0"/>
          <w:numId w:val="23"/>
        </w:numPr>
        <w:jc w:val="both"/>
        <w:rPr>
          <w:rFonts w:asciiTheme="majorHAnsi" w:hAnsiTheme="majorHAnsi"/>
        </w:rPr>
      </w:pPr>
      <w:r w:rsidRPr="009E4B32">
        <w:rPr>
          <w:rFonts w:asciiTheme="majorHAnsi" w:hAnsiTheme="majorHAnsi"/>
        </w:rPr>
        <w:t>określona zostanie skala atrakcyjności poszczególnych elementów infrastruktury turystycznej Gminy</w:t>
      </w:r>
    </w:p>
    <w:p w:rsidR="007150D5" w:rsidRPr="009E4B32" w:rsidRDefault="007150D5" w:rsidP="007150D5">
      <w:pPr>
        <w:numPr>
          <w:ilvl w:val="0"/>
          <w:numId w:val="23"/>
        </w:numPr>
        <w:jc w:val="both"/>
        <w:rPr>
          <w:rFonts w:asciiTheme="majorHAnsi" w:hAnsiTheme="majorHAnsi"/>
        </w:rPr>
      </w:pPr>
      <w:r w:rsidRPr="009E4B32">
        <w:rPr>
          <w:rFonts w:asciiTheme="majorHAnsi" w:hAnsiTheme="majorHAnsi"/>
        </w:rPr>
        <w:t>respondenci wskażą najważniejsze działania w celu zwiększenia atrakcyjności turystycznej Gminy, w tym również działania, w które osobiście chcieliby się zaangażować</w:t>
      </w:r>
    </w:p>
    <w:p w:rsidR="007150D5" w:rsidRPr="009E4B32" w:rsidRDefault="007150D5" w:rsidP="007150D5">
      <w:pPr>
        <w:numPr>
          <w:ilvl w:val="0"/>
          <w:numId w:val="23"/>
        </w:numPr>
        <w:jc w:val="both"/>
        <w:rPr>
          <w:rFonts w:asciiTheme="majorHAnsi" w:hAnsiTheme="majorHAnsi"/>
        </w:rPr>
      </w:pPr>
      <w:r w:rsidRPr="009E4B32">
        <w:rPr>
          <w:rFonts w:asciiTheme="majorHAnsi" w:hAnsiTheme="majorHAnsi"/>
        </w:rPr>
        <w:t>respondenci wypełnią metryczkę.</w:t>
      </w:r>
    </w:p>
    <w:p w:rsidR="007150D5" w:rsidRPr="009E4B32" w:rsidRDefault="007150D5" w:rsidP="007150D5">
      <w:pPr>
        <w:jc w:val="both"/>
        <w:rPr>
          <w:rFonts w:asciiTheme="majorHAnsi" w:hAnsiTheme="majorHAnsi"/>
        </w:rPr>
      </w:pPr>
    </w:p>
    <w:p w:rsidR="007150D5" w:rsidRPr="009E4B32" w:rsidRDefault="007150D5" w:rsidP="00E51CB6">
      <w:pPr>
        <w:pStyle w:val="Akapitzlist"/>
        <w:numPr>
          <w:ilvl w:val="0"/>
          <w:numId w:val="30"/>
        </w:numPr>
        <w:spacing w:line="276" w:lineRule="auto"/>
        <w:ind w:left="426" w:hanging="426"/>
        <w:jc w:val="both"/>
        <w:rPr>
          <w:rFonts w:asciiTheme="majorHAnsi" w:hAnsiTheme="majorHAnsi"/>
        </w:rPr>
      </w:pPr>
      <w:r w:rsidRPr="009E4B32">
        <w:rPr>
          <w:rFonts w:asciiTheme="majorHAnsi" w:hAnsiTheme="majorHAnsi"/>
          <w:b/>
        </w:rPr>
        <w:t>Teren badań</w:t>
      </w:r>
    </w:p>
    <w:p w:rsidR="007150D5" w:rsidRPr="009E4B32" w:rsidRDefault="007150D5" w:rsidP="007150D5">
      <w:pPr>
        <w:pStyle w:val="Akapitzlist"/>
        <w:ind w:left="0"/>
        <w:jc w:val="both"/>
        <w:rPr>
          <w:rFonts w:asciiTheme="majorHAnsi" w:hAnsiTheme="majorHAnsi"/>
        </w:rPr>
      </w:pPr>
    </w:p>
    <w:p w:rsidR="007150D5" w:rsidRDefault="007150D5" w:rsidP="007150D5">
      <w:pPr>
        <w:jc w:val="both"/>
        <w:rPr>
          <w:rFonts w:asciiTheme="majorHAnsi" w:hAnsiTheme="majorHAnsi"/>
        </w:rPr>
      </w:pPr>
      <w:r w:rsidRPr="009E4B32">
        <w:rPr>
          <w:rFonts w:asciiTheme="majorHAnsi" w:hAnsiTheme="majorHAnsi"/>
        </w:rPr>
        <w:t xml:space="preserve">Badanie </w:t>
      </w:r>
      <w:r w:rsidR="00B851EF">
        <w:rPr>
          <w:rFonts w:asciiTheme="majorHAnsi" w:hAnsiTheme="majorHAnsi"/>
        </w:rPr>
        <w:t>odbyło się</w:t>
      </w:r>
      <w:r w:rsidRPr="009E4B32">
        <w:rPr>
          <w:rFonts w:asciiTheme="majorHAnsi" w:hAnsiTheme="majorHAnsi"/>
        </w:rPr>
        <w:t xml:space="preserve"> w okresie od lipca do października 2015 roku. Tradycyjne formularze papierowe ankiety były dostępne dla klientów Urzędu Gminy oraz jego </w:t>
      </w:r>
      <w:r w:rsidRPr="00447F11">
        <w:rPr>
          <w:rFonts w:asciiTheme="majorHAnsi" w:hAnsiTheme="majorHAnsi"/>
        </w:rPr>
        <w:t xml:space="preserve">pracowników, a także przekazane, poprzez uczniów, rodzicom w </w:t>
      </w:r>
      <w:r w:rsidR="0006214F" w:rsidRPr="00447F11">
        <w:rPr>
          <w:rFonts w:asciiTheme="majorHAnsi" w:hAnsiTheme="majorHAnsi"/>
        </w:rPr>
        <w:t xml:space="preserve">gimnazjum. </w:t>
      </w:r>
      <w:r w:rsidRPr="00447F11">
        <w:rPr>
          <w:rFonts w:asciiTheme="majorHAnsi" w:hAnsiTheme="majorHAnsi"/>
        </w:rPr>
        <w:t>Ankieta w</w:t>
      </w:r>
      <w:r w:rsidRPr="009E4B32">
        <w:rPr>
          <w:rFonts w:asciiTheme="majorHAnsi" w:hAnsiTheme="majorHAnsi"/>
        </w:rPr>
        <w:t xml:space="preserve"> formie elektronicznej </w:t>
      </w:r>
      <w:r>
        <w:rPr>
          <w:rFonts w:asciiTheme="majorHAnsi" w:hAnsiTheme="majorHAnsi"/>
        </w:rPr>
        <w:t>została umieszczona</w:t>
      </w:r>
      <w:r w:rsidRPr="009E4B32">
        <w:rPr>
          <w:rFonts w:asciiTheme="majorHAnsi" w:hAnsiTheme="majorHAnsi"/>
        </w:rPr>
        <w:t xml:space="preserve"> na stronie internetowej gminy Drawsko pod linkiem </w:t>
      </w:r>
      <w:r w:rsidRPr="009E4B32">
        <w:rPr>
          <w:rFonts w:asciiTheme="majorHAnsi" w:hAnsiTheme="majorHAnsi"/>
          <w:i/>
        </w:rPr>
        <w:t>strategia-drawsko.badanie.net</w:t>
      </w:r>
      <w:r w:rsidRPr="009E4B32">
        <w:rPr>
          <w:rFonts w:asciiTheme="majorHAnsi" w:hAnsiTheme="majorHAnsi"/>
        </w:rPr>
        <w:t>. Biorąc to pod uwagę można stwierdzić, iż ankieta była powszechnie dostępna, a terenem badań był obszar całej gminy Drawsko.</w:t>
      </w:r>
    </w:p>
    <w:p w:rsidR="003F27DF" w:rsidRDefault="003F27DF" w:rsidP="007150D5">
      <w:pPr>
        <w:jc w:val="both"/>
        <w:rPr>
          <w:rFonts w:asciiTheme="majorHAnsi" w:hAnsiTheme="majorHAnsi"/>
        </w:rPr>
      </w:pPr>
    </w:p>
    <w:p w:rsidR="00447F11" w:rsidRPr="009E4B32" w:rsidRDefault="00447F11" w:rsidP="007150D5">
      <w:pPr>
        <w:jc w:val="both"/>
        <w:rPr>
          <w:rFonts w:asciiTheme="majorHAnsi" w:hAnsiTheme="majorHAnsi"/>
        </w:rPr>
      </w:pPr>
    </w:p>
    <w:p w:rsidR="007150D5" w:rsidRPr="009E4B32" w:rsidRDefault="007150D5" w:rsidP="00E51CB6">
      <w:pPr>
        <w:pStyle w:val="Akapitzlist"/>
        <w:numPr>
          <w:ilvl w:val="0"/>
          <w:numId w:val="30"/>
        </w:numPr>
        <w:spacing w:line="276" w:lineRule="auto"/>
        <w:ind w:left="426" w:hanging="426"/>
        <w:jc w:val="both"/>
        <w:rPr>
          <w:rFonts w:asciiTheme="majorHAnsi" w:hAnsiTheme="majorHAnsi"/>
          <w:b/>
        </w:rPr>
      </w:pPr>
      <w:r w:rsidRPr="009E4B32">
        <w:rPr>
          <w:rFonts w:asciiTheme="majorHAnsi" w:hAnsiTheme="majorHAnsi"/>
          <w:b/>
        </w:rPr>
        <w:lastRenderedPageBreak/>
        <w:t>Prezentacja badanej grupy</w:t>
      </w:r>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W badaniu ankietowym brali udział przede wszystkim mieszkańcy gminy Drawsko. Analizowana grupa reprezentuje wszystkie przedziały wiekowe, przy czym najliczniej osoby w wieku 30 do 39 lat (36% badanych) oraz 40 do 49 lat (33,7%). Dokładne dane</w:t>
      </w:r>
      <w:r>
        <w:rPr>
          <w:rFonts w:asciiTheme="majorHAnsi" w:hAnsiTheme="majorHAnsi"/>
        </w:rPr>
        <w:t>,</w:t>
      </w:r>
      <w:r w:rsidRPr="009E4B32">
        <w:rPr>
          <w:rFonts w:asciiTheme="majorHAnsi" w:hAnsiTheme="majorHAnsi"/>
        </w:rPr>
        <w:t xml:space="preserve"> dotyczące reprezentacji poszczególnych kategorii wiekowych</w:t>
      </w:r>
      <w:r>
        <w:rPr>
          <w:rFonts w:asciiTheme="majorHAnsi" w:hAnsiTheme="majorHAnsi"/>
        </w:rPr>
        <w:t>,</w:t>
      </w:r>
      <w:r w:rsidRPr="009E4B32">
        <w:rPr>
          <w:rFonts w:asciiTheme="majorHAnsi" w:hAnsiTheme="majorHAnsi"/>
        </w:rPr>
        <w:t xml:space="preserve"> prezentuje Wykres 1. W ankiecie w niewielkim stopniu reprezentowana jest grupa osób najstarszych, powyżej 60 roku życia – stanowią one jedynie 1% </w:t>
      </w:r>
      <w:r>
        <w:rPr>
          <w:rFonts w:asciiTheme="majorHAnsi" w:hAnsiTheme="majorHAnsi"/>
        </w:rPr>
        <w:t>badanych</w:t>
      </w:r>
      <w:r w:rsidRPr="009E4B32">
        <w:rPr>
          <w:rFonts w:asciiTheme="majorHAnsi" w:hAnsiTheme="majorHAnsi"/>
        </w:rPr>
        <w:t>.</w:t>
      </w:r>
    </w:p>
    <w:p w:rsidR="007150D5" w:rsidRPr="009E4B32" w:rsidRDefault="007150D5" w:rsidP="007150D5">
      <w:pPr>
        <w:rPr>
          <w:rFonts w:asciiTheme="majorHAnsi" w:hAnsiTheme="majorHAnsi"/>
        </w:rPr>
      </w:pPr>
    </w:p>
    <w:p w:rsidR="00F94C2B" w:rsidRDefault="007150D5" w:rsidP="00B851EF">
      <w:pPr>
        <w:pStyle w:val="Legenda"/>
        <w:keepNext/>
        <w:jc w:val="center"/>
        <w:rPr>
          <w:rFonts w:asciiTheme="majorHAnsi" w:eastAsiaTheme="minorHAnsi" w:hAnsiTheme="majorHAnsi" w:cstheme="minorBidi"/>
          <w:color w:val="auto"/>
          <w:sz w:val="24"/>
          <w:lang w:eastAsia="en-US"/>
        </w:rPr>
      </w:pPr>
      <w:bookmarkStart w:id="27" w:name="_Toc438405023"/>
      <w:r w:rsidRPr="00B851EF">
        <w:rPr>
          <w:rFonts w:asciiTheme="majorHAnsi" w:eastAsiaTheme="minorHAnsi" w:hAnsiTheme="majorHAnsi" w:cstheme="minorBidi"/>
          <w:color w:val="auto"/>
          <w:sz w:val="24"/>
          <w:lang w:eastAsia="en-US"/>
        </w:rPr>
        <w:t xml:space="preserve">Wykres </w:t>
      </w:r>
      <w:r w:rsidR="006D3268" w:rsidRPr="00B851EF">
        <w:rPr>
          <w:rFonts w:asciiTheme="majorHAnsi" w:eastAsiaTheme="minorHAnsi" w:hAnsiTheme="majorHAnsi" w:cstheme="minorBidi"/>
          <w:color w:val="auto"/>
          <w:sz w:val="24"/>
          <w:lang w:eastAsia="en-US"/>
        </w:rPr>
        <w:fldChar w:fldCharType="begin"/>
      </w:r>
      <w:r w:rsidRPr="00B851EF">
        <w:rPr>
          <w:rFonts w:asciiTheme="majorHAnsi" w:eastAsiaTheme="minorHAnsi" w:hAnsiTheme="majorHAnsi" w:cstheme="minorBidi"/>
          <w:color w:val="auto"/>
          <w:sz w:val="24"/>
          <w:lang w:eastAsia="en-US"/>
        </w:rPr>
        <w:instrText xml:space="preserve"> SEQ Wykres \* ARABIC </w:instrText>
      </w:r>
      <w:r w:rsidR="006D3268" w:rsidRPr="00B851EF">
        <w:rPr>
          <w:rFonts w:asciiTheme="majorHAnsi" w:eastAsiaTheme="minorHAnsi" w:hAnsiTheme="majorHAnsi" w:cstheme="minorBidi"/>
          <w:color w:val="auto"/>
          <w:sz w:val="24"/>
          <w:lang w:eastAsia="en-US"/>
        </w:rPr>
        <w:fldChar w:fldCharType="separate"/>
      </w:r>
      <w:r w:rsidR="004467B3">
        <w:rPr>
          <w:rFonts w:asciiTheme="majorHAnsi" w:eastAsiaTheme="minorHAnsi" w:hAnsiTheme="majorHAnsi" w:cstheme="minorBidi"/>
          <w:noProof/>
          <w:color w:val="auto"/>
          <w:sz w:val="24"/>
          <w:lang w:eastAsia="en-US"/>
        </w:rPr>
        <w:t>1</w:t>
      </w:r>
      <w:r w:rsidR="006D3268" w:rsidRPr="00B851EF">
        <w:rPr>
          <w:rFonts w:asciiTheme="majorHAnsi" w:eastAsiaTheme="minorHAnsi" w:hAnsiTheme="majorHAnsi" w:cstheme="minorBidi"/>
          <w:color w:val="auto"/>
          <w:sz w:val="24"/>
          <w:lang w:eastAsia="en-US"/>
        </w:rPr>
        <w:fldChar w:fldCharType="end"/>
      </w:r>
      <w:r w:rsidRPr="00B851EF">
        <w:rPr>
          <w:rFonts w:asciiTheme="majorHAnsi" w:eastAsiaTheme="minorHAnsi" w:hAnsiTheme="majorHAnsi" w:cstheme="minorBidi"/>
          <w:color w:val="auto"/>
          <w:sz w:val="24"/>
          <w:lang w:eastAsia="en-US"/>
        </w:rPr>
        <w:t>. Przedziały wiekowe badanej grupy mieszkańców Gminy</w:t>
      </w:r>
      <w:bookmarkEnd w:id="27"/>
    </w:p>
    <w:p w:rsidR="007150D5" w:rsidRPr="009E4B32" w:rsidRDefault="007150D5" w:rsidP="00F94C2B">
      <w:pPr>
        <w:jc w:val="center"/>
      </w:pPr>
      <w:r w:rsidRPr="009E4B32">
        <w:rPr>
          <w:noProof/>
        </w:rPr>
        <w:drawing>
          <wp:inline distT="0" distB="0" distL="0" distR="0">
            <wp:extent cx="4572000" cy="2746375"/>
            <wp:effectExtent l="19050" t="0" r="0" b="0"/>
            <wp:docPr id="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50D5"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 xml:space="preserve">Wśród respondentów </w:t>
      </w:r>
      <w:r>
        <w:rPr>
          <w:rFonts w:asciiTheme="majorHAnsi" w:hAnsiTheme="majorHAnsi"/>
        </w:rPr>
        <w:t>występuje znaczna dysproporcja płci. K</w:t>
      </w:r>
      <w:r w:rsidRPr="009E4B32">
        <w:rPr>
          <w:rFonts w:asciiTheme="majorHAnsi" w:hAnsiTheme="majorHAnsi"/>
        </w:rPr>
        <w:t>obiety stanowią aż 68% badanych i stanowią dominującą grupę we wszystkich przedziałach wiekowych.</w:t>
      </w:r>
    </w:p>
    <w:p w:rsidR="007150D5" w:rsidRPr="00B851EF" w:rsidRDefault="007150D5" w:rsidP="00B851EF">
      <w:pPr>
        <w:jc w:val="both"/>
        <w:rPr>
          <w:rFonts w:asciiTheme="majorHAnsi" w:hAnsiTheme="majorHAnsi"/>
        </w:rPr>
      </w:pPr>
    </w:p>
    <w:p w:rsidR="007150D5" w:rsidRDefault="007150D5" w:rsidP="007150D5">
      <w:pPr>
        <w:jc w:val="both"/>
        <w:rPr>
          <w:rFonts w:asciiTheme="majorHAnsi" w:hAnsiTheme="majorHAnsi"/>
        </w:rPr>
      </w:pPr>
      <w:r w:rsidRPr="009E4B32">
        <w:rPr>
          <w:rFonts w:asciiTheme="majorHAnsi" w:hAnsiTheme="majorHAnsi"/>
        </w:rPr>
        <w:t xml:space="preserve">Pod względem wykształcenia, najliczniejszą grupę stanowią osoby z wykształceniem średnim (37,9%) oraz wyższym (34,9%). Mniejszy jest udział ankietowanych z wykształceniem zawodowym (18,6%), natomiast najmniej liczne grupy to osoby z wykształceniem policealnym i podstawowym. </w:t>
      </w:r>
    </w:p>
    <w:p w:rsidR="007150D5" w:rsidRPr="009E4B32" w:rsidRDefault="007150D5" w:rsidP="007150D5">
      <w:pPr>
        <w:jc w:val="both"/>
        <w:rPr>
          <w:rFonts w:asciiTheme="majorHAnsi" w:hAnsiTheme="majorHAnsi"/>
        </w:rPr>
      </w:pPr>
      <w:r w:rsidRPr="009E4B32">
        <w:rPr>
          <w:rFonts w:asciiTheme="majorHAnsi" w:hAnsiTheme="majorHAnsi"/>
        </w:rPr>
        <w:t xml:space="preserve">Wśród badanych mężczyzn najliczniejsza jest grupa z wykształceniem średnim (45%), </w:t>
      </w:r>
      <w:r>
        <w:rPr>
          <w:rFonts w:asciiTheme="majorHAnsi" w:hAnsiTheme="majorHAnsi"/>
        </w:rPr>
        <w:t>a</w:t>
      </w:r>
      <w:r w:rsidRPr="009E4B32">
        <w:rPr>
          <w:rFonts w:asciiTheme="majorHAnsi" w:hAnsiTheme="majorHAnsi"/>
        </w:rPr>
        <w:t xml:space="preserve"> spośród pań dominują osoby z wykształceniem wyższym (36%) i średnim (33,8%).</w:t>
      </w:r>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Biorąc pod uwagę kryterium statusu zawodowego badanych</w:t>
      </w:r>
      <w:r>
        <w:rPr>
          <w:rFonts w:asciiTheme="majorHAnsi" w:hAnsiTheme="majorHAnsi"/>
        </w:rPr>
        <w:t>,</w:t>
      </w:r>
      <w:r w:rsidRPr="009E4B32">
        <w:rPr>
          <w:rFonts w:asciiTheme="majorHAnsi" w:hAnsiTheme="majorHAnsi"/>
        </w:rPr>
        <w:t xml:space="preserve"> najwięcej osób reprezentowało grupę pracowników etatowych (61,8%). Pozostałe kategorie zawodowe były już </w:t>
      </w:r>
      <w:r>
        <w:rPr>
          <w:rFonts w:asciiTheme="majorHAnsi" w:hAnsiTheme="majorHAnsi"/>
        </w:rPr>
        <w:t>mniej licznie: rolnicy (10,8%), przedsiębiorcy (3,6%), o</w:t>
      </w:r>
      <w:r w:rsidRPr="009E4B32">
        <w:rPr>
          <w:rFonts w:asciiTheme="majorHAnsi" w:hAnsiTheme="majorHAnsi"/>
        </w:rPr>
        <w:t>soby bezrobot</w:t>
      </w:r>
      <w:r>
        <w:rPr>
          <w:rFonts w:asciiTheme="majorHAnsi" w:hAnsiTheme="majorHAnsi"/>
        </w:rPr>
        <w:t>ne stanowiły 18,5% respondentów,</w:t>
      </w:r>
      <w:r w:rsidRPr="009E4B32">
        <w:rPr>
          <w:rFonts w:asciiTheme="majorHAnsi" w:hAnsiTheme="majorHAnsi"/>
        </w:rPr>
        <w:t xml:space="preserve"> a studenci 5%.</w:t>
      </w:r>
    </w:p>
    <w:p w:rsidR="007150D5" w:rsidRPr="009E4B32" w:rsidRDefault="007150D5" w:rsidP="007150D5">
      <w:pPr>
        <w:jc w:val="both"/>
        <w:rPr>
          <w:rFonts w:asciiTheme="majorHAnsi" w:hAnsiTheme="majorHAnsi"/>
        </w:rPr>
      </w:pPr>
      <w:r w:rsidRPr="009E4B32">
        <w:rPr>
          <w:rFonts w:asciiTheme="majorHAnsi" w:hAnsiTheme="majorHAnsi"/>
        </w:rPr>
        <w:t xml:space="preserve">Wśród pracowników etatowych dominują osoby z wykształceniem wyższym oraz średnim, </w:t>
      </w:r>
      <w:r>
        <w:rPr>
          <w:rFonts w:asciiTheme="majorHAnsi" w:hAnsiTheme="majorHAnsi"/>
        </w:rPr>
        <w:t xml:space="preserve">spośród </w:t>
      </w:r>
      <w:r w:rsidRPr="009E4B32">
        <w:rPr>
          <w:rFonts w:asciiTheme="majorHAnsi" w:hAnsiTheme="majorHAnsi"/>
        </w:rPr>
        <w:t xml:space="preserve">rolników </w:t>
      </w:r>
      <w:r w:rsidR="00B851EF">
        <w:rPr>
          <w:rFonts w:asciiTheme="majorHAnsi" w:hAnsiTheme="majorHAnsi"/>
        </w:rPr>
        <w:t xml:space="preserve">- </w:t>
      </w:r>
      <w:r w:rsidRPr="009E4B32">
        <w:rPr>
          <w:rFonts w:asciiTheme="majorHAnsi" w:hAnsiTheme="majorHAnsi"/>
        </w:rPr>
        <w:t>średnim i zaw</w:t>
      </w:r>
      <w:r>
        <w:rPr>
          <w:rFonts w:asciiTheme="majorHAnsi" w:hAnsiTheme="majorHAnsi"/>
        </w:rPr>
        <w:t xml:space="preserve">odowym, przedsiębiorców </w:t>
      </w:r>
      <w:r w:rsidR="00B851EF">
        <w:rPr>
          <w:rFonts w:asciiTheme="majorHAnsi" w:hAnsiTheme="majorHAnsi"/>
        </w:rPr>
        <w:t xml:space="preserve">- </w:t>
      </w:r>
      <w:r>
        <w:rPr>
          <w:rFonts w:asciiTheme="majorHAnsi" w:hAnsiTheme="majorHAnsi"/>
        </w:rPr>
        <w:t>średnim,</w:t>
      </w:r>
      <w:r w:rsidRPr="009E4B32">
        <w:rPr>
          <w:rFonts w:asciiTheme="majorHAnsi" w:hAnsiTheme="majorHAnsi"/>
        </w:rPr>
        <w:t xml:space="preserve"> a niepracujących </w:t>
      </w:r>
      <w:r w:rsidR="00B851EF">
        <w:rPr>
          <w:rFonts w:asciiTheme="majorHAnsi" w:hAnsiTheme="majorHAnsi"/>
        </w:rPr>
        <w:t xml:space="preserve">- </w:t>
      </w:r>
      <w:r w:rsidRPr="009E4B32">
        <w:rPr>
          <w:rFonts w:asciiTheme="majorHAnsi" w:hAnsiTheme="majorHAnsi"/>
        </w:rPr>
        <w:t>średnim i zawodowym.</w:t>
      </w:r>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Przestrzenna analiza badanej grupy ukazuje, iż najwięcej osób (28,5%) pochodzi z największej miejscowości Gminy</w:t>
      </w:r>
      <w:r>
        <w:rPr>
          <w:rFonts w:asciiTheme="majorHAnsi" w:hAnsiTheme="majorHAnsi"/>
        </w:rPr>
        <w:t>,</w:t>
      </w:r>
      <w:r w:rsidRPr="009E4B32">
        <w:rPr>
          <w:rFonts w:asciiTheme="majorHAnsi" w:hAnsiTheme="majorHAnsi"/>
        </w:rPr>
        <w:t xml:space="preserve"> tzn. z Drawska. Sporą reprezentację posiadają również </w:t>
      </w:r>
      <w:r>
        <w:rPr>
          <w:rFonts w:asciiTheme="majorHAnsi" w:hAnsiTheme="majorHAnsi"/>
        </w:rPr>
        <w:t xml:space="preserve">mieszkańcy </w:t>
      </w:r>
      <w:r w:rsidRPr="009E4B32">
        <w:rPr>
          <w:rFonts w:asciiTheme="majorHAnsi" w:hAnsiTheme="majorHAnsi"/>
        </w:rPr>
        <w:t xml:space="preserve">miejscowości Pęckowo (19,7%) oraz Drawski Młyn (14,7%). Łącznie </w:t>
      </w:r>
      <w:r w:rsidRPr="009E4B32">
        <w:rPr>
          <w:rFonts w:asciiTheme="majorHAnsi" w:hAnsiTheme="majorHAnsi"/>
        </w:rPr>
        <w:lastRenderedPageBreak/>
        <w:t>kwestionariusz wypełnili przedstawiciele 14 miejscowoś</w:t>
      </w:r>
      <w:r>
        <w:rPr>
          <w:rFonts w:asciiTheme="majorHAnsi" w:hAnsiTheme="majorHAnsi"/>
        </w:rPr>
        <w:t>ci, w tym dwóch spoza obszaru</w:t>
      </w:r>
      <w:r w:rsidRPr="009E4B32">
        <w:rPr>
          <w:rFonts w:asciiTheme="majorHAnsi" w:hAnsiTheme="majorHAnsi"/>
        </w:rPr>
        <w:t xml:space="preserve"> Gminy.</w:t>
      </w:r>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O stopni</w:t>
      </w:r>
      <w:r w:rsidR="00B851EF">
        <w:rPr>
          <w:rFonts w:asciiTheme="majorHAnsi" w:hAnsiTheme="majorHAnsi"/>
        </w:rPr>
        <w:t>u</w:t>
      </w:r>
      <w:r w:rsidRPr="009E4B32">
        <w:rPr>
          <w:rFonts w:asciiTheme="majorHAnsi" w:hAnsiTheme="majorHAnsi"/>
        </w:rPr>
        <w:t xml:space="preserve"> znajomości przez badanych zagadnień związanych z</w:t>
      </w:r>
      <w:r>
        <w:rPr>
          <w:rFonts w:asciiTheme="majorHAnsi" w:hAnsiTheme="majorHAnsi"/>
        </w:rPr>
        <w:t xml:space="preserve"> życiem w Gminie świadczy okres</w:t>
      </w:r>
      <w:r w:rsidRPr="009E4B32">
        <w:rPr>
          <w:rFonts w:asciiTheme="majorHAnsi" w:hAnsiTheme="majorHAnsi"/>
        </w:rPr>
        <w:t xml:space="preserve">, jaki w niej zamieszkują. </w:t>
      </w:r>
      <w:r w:rsidR="00B851EF">
        <w:rPr>
          <w:rFonts w:asciiTheme="majorHAnsi" w:hAnsiTheme="majorHAnsi"/>
        </w:rPr>
        <w:t>Najwięcej</w:t>
      </w:r>
      <w:r w:rsidRPr="009E4B32">
        <w:rPr>
          <w:rFonts w:asciiTheme="majorHAnsi" w:hAnsiTheme="majorHAnsi"/>
        </w:rPr>
        <w:t xml:space="preserve"> respondentów mieszka na tym terenie od ponad 30 lat (41%). Mniej liczna</w:t>
      </w:r>
      <w:r>
        <w:rPr>
          <w:rFonts w:asciiTheme="majorHAnsi" w:hAnsiTheme="majorHAnsi"/>
        </w:rPr>
        <w:t xml:space="preserve"> jest grupa osób zamieszkująca g</w:t>
      </w:r>
      <w:r w:rsidRPr="009E4B32">
        <w:rPr>
          <w:rFonts w:asciiTheme="majorHAnsi" w:hAnsiTheme="majorHAnsi"/>
        </w:rPr>
        <w:t>minę Drawsko od krótszego okresu</w:t>
      </w:r>
      <w:r>
        <w:rPr>
          <w:rFonts w:asciiTheme="majorHAnsi" w:hAnsiTheme="majorHAnsi"/>
        </w:rPr>
        <w:t>,</w:t>
      </w:r>
      <w:r w:rsidRPr="009E4B32">
        <w:rPr>
          <w:rFonts w:asciiTheme="majorHAnsi" w:hAnsiTheme="majorHAnsi"/>
        </w:rPr>
        <w:t xml:space="preserve"> tj. 11-20 lat (22%) oraz 21-30 lat (15%). Wśród badanych niewielki jest udział osób zamieszkujących ten obszar poniżej 10 lat.</w:t>
      </w:r>
    </w:p>
    <w:p w:rsidR="007150D5" w:rsidRPr="009E4B32" w:rsidRDefault="007150D5" w:rsidP="007150D5">
      <w:pPr>
        <w:jc w:val="both"/>
        <w:rPr>
          <w:rFonts w:asciiTheme="majorHAnsi" w:hAnsiTheme="majorHAnsi"/>
        </w:rPr>
      </w:pPr>
    </w:p>
    <w:p w:rsidR="007150D5" w:rsidRPr="003F27DF" w:rsidRDefault="00E77A13" w:rsidP="003F27DF">
      <w:pPr>
        <w:jc w:val="both"/>
        <w:rPr>
          <w:rFonts w:asciiTheme="majorHAnsi" w:hAnsiTheme="majorHAnsi"/>
          <w:b/>
        </w:rPr>
      </w:pPr>
      <w:r w:rsidRPr="003F27DF">
        <w:rPr>
          <w:rFonts w:asciiTheme="majorHAnsi" w:hAnsiTheme="majorHAnsi"/>
          <w:b/>
        </w:rPr>
        <w:t>3</w:t>
      </w:r>
      <w:r w:rsidR="007150D5" w:rsidRPr="003F27DF">
        <w:rPr>
          <w:rFonts w:asciiTheme="majorHAnsi" w:hAnsiTheme="majorHAnsi"/>
          <w:b/>
        </w:rPr>
        <w:t>.1.2. Ocena warunków życia w gminie Drawsko</w:t>
      </w:r>
    </w:p>
    <w:p w:rsidR="007150D5" w:rsidRPr="009E4B32" w:rsidRDefault="007150D5" w:rsidP="007150D5">
      <w:pPr>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Warunki życia na terenie Gminy badano za pomocą 3 pytań. Pierwsze pytanie ujęte było w postaci macierzy, gdzie proszono badanych o ocenę w 5-stopniowej skali, od „bardzo dobra” do „bardzo zła”, wybranych elementów, składających się na ich sytuację bytową. Ocenie poddanych zo</w:t>
      </w:r>
      <w:r>
        <w:rPr>
          <w:rFonts w:asciiTheme="majorHAnsi" w:hAnsiTheme="majorHAnsi"/>
        </w:rPr>
        <w:t>stało 19 aspektów, takich jak:</w:t>
      </w:r>
      <w:r w:rsidRPr="009E4B32">
        <w:rPr>
          <w:rFonts w:asciiTheme="majorHAnsi" w:hAnsiTheme="majorHAnsi"/>
        </w:rPr>
        <w:t xml:space="preserve"> edukacja, zdrowie, oferta spędzania wolnego czasu (kultura, sport, rekreacja), sektor usług, estetyka, czy wizerunek Gminy.</w:t>
      </w:r>
      <w:r>
        <w:rPr>
          <w:rFonts w:asciiTheme="majorHAnsi" w:hAnsiTheme="majorHAnsi"/>
        </w:rPr>
        <w:t xml:space="preserve"> Wyniki prezentuje poniższy wykres.</w:t>
      </w:r>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Najlepszą ocenę spośród wszystkich wymienionych w badaniu aspektów</w:t>
      </w:r>
      <w:r w:rsidR="00B851EF">
        <w:rPr>
          <w:rFonts w:asciiTheme="majorHAnsi" w:hAnsiTheme="majorHAnsi"/>
        </w:rPr>
        <w:t>, składających się na warunki</w:t>
      </w:r>
      <w:r w:rsidRPr="009E4B32">
        <w:rPr>
          <w:rFonts w:asciiTheme="majorHAnsi" w:hAnsiTheme="majorHAnsi"/>
        </w:rPr>
        <w:t xml:space="preserve"> życia</w:t>
      </w:r>
      <w:r>
        <w:rPr>
          <w:rFonts w:asciiTheme="majorHAnsi" w:hAnsiTheme="majorHAnsi"/>
        </w:rPr>
        <w:t>,</w:t>
      </w:r>
      <w:r w:rsidRPr="009E4B32">
        <w:rPr>
          <w:rFonts w:asciiTheme="majorHAnsi" w:hAnsiTheme="majorHAnsi"/>
        </w:rPr>
        <w:t xml:space="preserve"> otrzymała </w:t>
      </w:r>
      <w:r>
        <w:rPr>
          <w:rFonts w:asciiTheme="majorHAnsi" w:hAnsiTheme="majorHAnsi"/>
          <w:i/>
        </w:rPr>
        <w:t>Estetyka Gminy,</w:t>
      </w:r>
      <w:r w:rsidRPr="009E4B32">
        <w:rPr>
          <w:rFonts w:asciiTheme="majorHAnsi" w:hAnsiTheme="majorHAnsi"/>
          <w:i/>
        </w:rPr>
        <w:t xml:space="preserve"> tereny zieleni. </w:t>
      </w:r>
      <w:r w:rsidRPr="009E4B32">
        <w:rPr>
          <w:rFonts w:asciiTheme="majorHAnsi" w:hAnsiTheme="majorHAnsi"/>
        </w:rPr>
        <w:t>Ponad 23% badanych mieszkańców</w:t>
      </w:r>
      <w:r w:rsidRPr="009E4B32">
        <w:rPr>
          <w:rFonts w:asciiTheme="majorHAnsi" w:hAnsiTheme="majorHAnsi"/>
          <w:i/>
        </w:rPr>
        <w:t xml:space="preserve"> </w:t>
      </w:r>
      <w:r w:rsidRPr="009E4B32">
        <w:rPr>
          <w:rFonts w:asciiTheme="majorHAnsi" w:hAnsiTheme="majorHAnsi"/>
        </w:rPr>
        <w:t>wskazało o</w:t>
      </w:r>
      <w:r w:rsidR="00B851EF">
        <w:rPr>
          <w:rFonts w:asciiTheme="majorHAnsi" w:hAnsiTheme="majorHAnsi"/>
        </w:rPr>
        <w:t>cenę „bardzo dobra</w:t>
      </w:r>
      <w:r>
        <w:rPr>
          <w:rFonts w:asciiTheme="majorHAnsi" w:hAnsiTheme="majorHAnsi"/>
        </w:rPr>
        <w:t>”. Sporo</w:t>
      </w:r>
      <w:r w:rsidRPr="009E4B32">
        <w:rPr>
          <w:rFonts w:asciiTheme="majorHAnsi" w:hAnsiTheme="majorHAnsi"/>
        </w:rPr>
        <w:t xml:space="preserve"> wskazań otrzymały również </w:t>
      </w:r>
      <w:r>
        <w:rPr>
          <w:rFonts w:asciiTheme="majorHAnsi" w:hAnsiTheme="majorHAnsi"/>
        </w:rPr>
        <w:t xml:space="preserve">działy: </w:t>
      </w:r>
      <w:r w:rsidRPr="009E4B32">
        <w:rPr>
          <w:rFonts w:asciiTheme="majorHAnsi" w:hAnsiTheme="majorHAnsi"/>
          <w:i/>
        </w:rPr>
        <w:t xml:space="preserve">Stan infrastruktury wodociągowej </w:t>
      </w:r>
      <w:r w:rsidRPr="009E4B32">
        <w:rPr>
          <w:rFonts w:asciiTheme="majorHAnsi" w:hAnsiTheme="majorHAnsi"/>
        </w:rPr>
        <w:t xml:space="preserve">(17%), </w:t>
      </w:r>
      <w:r w:rsidRPr="009E4B32">
        <w:rPr>
          <w:rFonts w:asciiTheme="majorHAnsi" w:hAnsiTheme="majorHAnsi"/>
          <w:i/>
        </w:rPr>
        <w:t>Stan środowiska naturalnego</w:t>
      </w:r>
      <w:r w:rsidRPr="009E4B32">
        <w:rPr>
          <w:rFonts w:asciiTheme="majorHAnsi" w:hAnsiTheme="majorHAnsi"/>
        </w:rPr>
        <w:t xml:space="preserve"> (16%), </w:t>
      </w:r>
      <w:r w:rsidRPr="009E4B32">
        <w:rPr>
          <w:rFonts w:asciiTheme="majorHAnsi" w:hAnsiTheme="majorHAnsi"/>
          <w:i/>
        </w:rPr>
        <w:t>Stan infrastruktury kanalizacji sanitarnej</w:t>
      </w:r>
      <w:r w:rsidRPr="009E4B32">
        <w:rPr>
          <w:rFonts w:asciiTheme="majorHAnsi" w:hAnsiTheme="majorHAnsi"/>
        </w:rPr>
        <w:t xml:space="preserve"> (14%) oraz </w:t>
      </w:r>
      <w:r w:rsidRPr="009E4B32">
        <w:rPr>
          <w:rFonts w:asciiTheme="majorHAnsi" w:hAnsiTheme="majorHAnsi"/>
          <w:i/>
        </w:rPr>
        <w:t>Oferta sklepów i usług dla ludności na terenie Gminy</w:t>
      </w:r>
      <w:r w:rsidRPr="009E4B32">
        <w:rPr>
          <w:rFonts w:asciiTheme="majorHAnsi" w:hAnsiTheme="majorHAnsi"/>
        </w:rPr>
        <w:t xml:space="preserve"> (13%). </w:t>
      </w:r>
    </w:p>
    <w:p w:rsidR="007150D5" w:rsidRPr="009E4B32" w:rsidRDefault="007150D5" w:rsidP="007150D5">
      <w:pPr>
        <w:jc w:val="both"/>
        <w:rPr>
          <w:rFonts w:asciiTheme="majorHAnsi" w:hAnsiTheme="majorHAnsi"/>
        </w:rPr>
      </w:pPr>
      <w:r w:rsidRPr="009E4B32">
        <w:rPr>
          <w:rFonts w:asciiTheme="majorHAnsi" w:hAnsiTheme="majorHAnsi"/>
        </w:rPr>
        <w:t xml:space="preserve">Podobne kategorie dominują z oceną „dobra”: </w:t>
      </w:r>
      <w:r w:rsidRPr="009E4B32">
        <w:rPr>
          <w:rFonts w:asciiTheme="majorHAnsi" w:hAnsiTheme="majorHAnsi"/>
          <w:i/>
        </w:rPr>
        <w:t xml:space="preserve">Estetyka Gminy, tereny zieleni </w:t>
      </w:r>
      <w:r w:rsidRPr="009E4B32">
        <w:rPr>
          <w:rFonts w:asciiTheme="majorHAnsi" w:hAnsiTheme="majorHAnsi"/>
        </w:rPr>
        <w:t>(57%)</w:t>
      </w:r>
      <w:r w:rsidRPr="009E4B32">
        <w:rPr>
          <w:rFonts w:asciiTheme="majorHAnsi" w:hAnsiTheme="majorHAnsi"/>
          <w:i/>
        </w:rPr>
        <w:t>, Stan środowiska naturalnego</w:t>
      </w:r>
      <w:r w:rsidRPr="009E4B32">
        <w:rPr>
          <w:rFonts w:asciiTheme="majorHAnsi" w:hAnsiTheme="majorHAnsi"/>
        </w:rPr>
        <w:t xml:space="preserve"> (54%), </w:t>
      </w:r>
      <w:r w:rsidRPr="009E4B32">
        <w:rPr>
          <w:rFonts w:asciiTheme="majorHAnsi" w:hAnsiTheme="majorHAnsi"/>
          <w:i/>
        </w:rPr>
        <w:t xml:space="preserve">Stan infrastruktury wodociągowej </w:t>
      </w:r>
      <w:r w:rsidRPr="009E4B32">
        <w:rPr>
          <w:rFonts w:asciiTheme="majorHAnsi" w:hAnsiTheme="majorHAnsi"/>
        </w:rPr>
        <w:t xml:space="preserve">(53%) oraz </w:t>
      </w:r>
      <w:r w:rsidRPr="009E4B32">
        <w:rPr>
          <w:rFonts w:asciiTheme="majorHAnsi" w:hAnsiTheme="majorHAnsi"/>
          <w:i/>
        </w:rPr>
        <w:t xml:space="preserve">Standard nauczania dzieci i młodzieży na terenie Gminy </w:t>
      </w:r>
      <w:r w:rsidRPr="009E4B32">
        <w:rPr>
          <w:rFonts w:asciiTheme="majorHAnsi" w:hAnsiTheme="majorHAnsi"/>
        </w:rPr>
        <w:t xml:space="preserve">(53%). Mieszkańcy stosunkowo dobrze oceniają warunki życia w Gminie, ponieważ aż 7 </w:t>
      </w:r>
      <w:r>
        <w:rPr>
          <w:rFonts w:asciiTheme="majorHAnsi" w:hAnsiTheme="majorHAnsi"/>
        </w:rPr>
        <w:t>z pozostałych aspektów otrzymało</w:t>
      </w:r>
      <w:r w:rsidRPr="009E4B32">
        <w:rPr>
          <w:rFonts w:asciiTheme="majorHAnsi" w:hAnsiTheme="majorHAnsi"/>
        </w:rPr>
        <w:t xml:space="preserve"> ponad 40% wskazań tej wartości. </w:t>
      </w:r>
    </w:p>
    <w:p w:rsidR="007150D5" w:rsidRPr="009E4B32" w:rsidRDefault="007150D5" w:rsidP="007150D5">
      <w:pPr>
        <w:jc w:val="both"/>
        <w:rPr>
          <w:rFonts w:asciiTheme="majorHAnsi" w:hAnsiTheme="majorHAnsi"/>
        </w:rPr>
      </w:pPr>
    </w:p>
    <w:p w:rsidR="007150D5" w:rsidRDefault="007150D5" w:rsidP="007150D5">
      <w:pPr>
        <w:jc w:val="both"/>
        <w:rPr>
          <w:rFonts w:asciiTheme="majorHAnsi" w:hAnsiTheme="majorHAnsi"/>
        </w:rPr>
      </w:pPr>
      <w:r w:rsidRPr="009E4B32">
        <w:rPr>
          <w:rFonts w:asciiTheme="majorHAnsi" w:hAnsiTheme="majorHAnsi"/>
        </w:rPr>
        <w:t xml:space="preserve">Najgorzej badani ocenili </w:t>
      </w:r>
      <w:r w:rsidRPr="009E4B32">
        <w:rPr>
          <w:rFonts w:asciiTheme="majorHAnsi" w:hAnsiTheme="majorHAnsi"/>
          <w:i/>
        </w:rPr>
        <w:t>Możliwość podjęcia pracy w Gminie</w:t>
      </w:r>
      <w:r w:rsidRPr="009E4B32">
        <w:rPr>
          <w:rFonts w:asciiTheme="majorHAnsi" w:hAnsiTheme="majorHAnsi"/>
        </w:rPr>
        <w:t xml:space="preserve">, gdzie </w:t>
      </w:r>
      <w:r w:rsidR="00B851EF">
        <w:rPr>
          <w:rFonts w:asciiTheme="majorHAnsi" w:hAnsiTheme="majorHAnsi"/>
        </w:rPr>
        <w:t>podano</w:t>
      </w:r>
      <w:r w:rsidRPr="009E4B32">
        <w:rPr>
          <w:rFonts w:asciiTheme="majorHAnsi" w:hAnsiTheme="majorHAnsi"/>
        </w:rPr>
        <w:t xml:space="preserve"> 22% ocen „bardzo zła”</w:t>
      </w:r>
      <w:r w:rsidR="00893210">
        <w:rPr>
          <w:rFonts w:asciiTheme="majorHAnsi" w:hAnsiTheme="majorHAnsi"/>
        </w:rPr>
        <w:t xml:space="preserve"> i 40% „zła”</w:t>
      </w:r>
      <w:r w:rsidRPr="009E4B32">
        <w:rPr>
          <w:rFonts w:asciiTheme="majorHAnsi" w:hAnsiTheme="majorHAnsi"/>
        </w:rPr>
        <w:t>. Negatywne ocenione zostały również takie aspekty</w:t>
      </w:r>
      <w:r w:rsidR="00B851EF">
        <w:rPr>
          <w:rFonts w:asciiTheme="majorHAnsi" w:hAnsiTheme="majorHAnsi"/>
        </w:rPr>
        <w:t>,</w:t>
      </w:r>
      <w:r w:rsidRPr="009E4B32">
        <w:rPr>
          <w:rFonts w:asciiTheme="majorHAnsi" w:hAnsiTheme="majorHAnsi"/>
        </w:rPr>
        <w:t xml:space="preserve"> jak: </w:t>
      </w:r>
      <w:r w:rsidRPr="009E4B32">
        <w:rPr>
          <w:rFonts w:asciiTheme="majorHAnsi" w:hAnsiTheme="majorHAnsi"/>
          <w:i/>
        </w:rPr>
        <w:t>Oferta usług medycznych na terenie Gminy</w:t>
      </w:r>
      <w:r w:rsidRPr="009E4B32">
        <w:rPr>
          <w:rFonts w:asciiTheme="majorHAnsi" w:hAnsiTheme="majorHAnsi"/>
        </w:rPr>
        <w:t xml:space="preserve"> (12% ocen „bardzo zła” i 33% „zła”), </w:t>
      </w:r>
      <w:r w:rsidRPr="009E4B32">
        <w:rPr>
          <w:rFonts w:asciiTheme="majorHAnsi" w:hAnsiTheme="majorHAnsi"/>
          <w:i/>
        </w:rPr>
        <w:t>Powiązania komunikacyjne wewnątrz Gminy</w:t>
      </w:r>
      <w:r w:rsidRPr="009E4B32">
        <w:rPr>
          <w:rFonts w:asciiTheme="majorHAnsi" w:hAnsiTheme="majorHAnsi"/>
        </w:rPr>
        <w:t xml:space="preserve"> (15% ocen „bardzo zła” i 26% „zła”) oraz </w:t>
      </w:r>
      <w:r w:rsidRPr="009E4B32">
        <w:rPr>
          <w:rFonts w:asciiTheme="majorHAnsi" w:hAnsiTheme="majorHAnsi"/>
          <w:i/>
        </w:rPr>
        <w:t>Powiązania komunikacyjne Gminy z innymi gminami</w:t>
      </w:r>
      <w:r w:rsidRPr="009E4B32">
        <w:rPr>
          <w:rFonts w:asciiTheme="majorHAnsi" w:hAnsiTheme="majorHAnsi"/>
        </w:rPr>
        <w:t xml:space="preserve"> (11% ocen „bardzo zła” i 21% „zła”).</w:t>
      </w:r>
    </w:p>
    <w:p w:rsidR="00B851EF" w:rsidRPr="009E4B32" w:rsidRDefault="00B851EF" w:rsidP="007150D5">
      <w:pPr>
        <w:jc w:val="both"/>
        <w:rPr>
          <w:rFonts w:asciiTheme="majorHAnsi" w:hAnsiTheme="majorHAnsi"/>
        </w:rPr>
      </w:pPr>
    </w:p>
    <w:p w:rsidR="007150D5" w:rsidRPr="009E4B32" w:rsidRDefault="007150D5" w:rsidP="007150D5">
      <w:pPr>
        <w:rPr>
          <w:rFonts w:asciiTheme="majorHAnsi" w:hAnsiTheme="majorHAnsi"/>
        </w:rPr>
      </w:pPr>
      <w:r w:rsidRPr="009E4B32">
        <w:rPr>
          <w:rFonts w:asciiTheme="majorHAnsi" w:hAnsiTheme="majorHAnsi"/>
        </w:rPr>
        <w:br w:type="page"/>
      </w:r>
    </w:p>
    <w:p w:rsidR="007150D5" w:rsidRPr="009E4B32" w:rsidRDefault="007150D5" w:rsidP="007150D5">
      <w:pPr>
        <w:rPr>
          <w:rFonts w:asciiTheme="majorHAnsi" w:hAnsiTheme="majorHAnsi"/>
        </w:rPr>
        <w:sectPr w:rsidR="007150D5" w:rsidRPr="009E4B32" w:rsidSect="007150D5">
          <w:footerReference w:type="default" r:id="rId18"/>
          <w:pgSz w:w="11906" w:h="16838"/>
          <w:pgMar w:top="1417" w:right="1417" w:bottom="1417" w:left="1417" w:header="708" w:footer="708" w:gutter="0"/>
          <w:cols w:space="708"/>
          <w:docGrid w:linePitch="360"/>
        </w:sectPr>
      </w:pPr>
    </w:p>
    <w:p w:rsidR="007150D5" w:rsidRPr="00B851EF" w:rsidRDefault="007150D5" w:rsidP="00B851EF">
      <w:pPr>
        <w:pStyle w:val="Legenda"/>
        <w:keepNext/>
        <w:jc w:val="center"/>
        <w:rPr>
          <w:rFonts w:asciiTheme="majorHAnsi" w:eastAsiaTheme="minorHAnsi" w:hAnsiTheme="majorHAnsi" w:cstheme="minorBidi"/>
          <w:color w:val="auto"/>
          <w:sz w:val="24"/>
          <w:lang w:eastAsia="en-US"/>
        </w:rPr>
      </w:pPr>
      <w:bookmarkStart w:id="28" w:name="_Toc438405024"/>
      <w:r w:rsidRPr="00B851EF">
        <w:rPr>
          <w:rFonts w:asciiTheme="majorHAnsi" w:eastAsiaTheme="minorHAnsi" w:hAnsiTheme="majorHAnsi" w:cstheme="minorBidi"/>
          <w:color w:val="auto"/>
          <w:sz w:val="24"/>
          <w:lang w:eastAsia="en-US"/>
        </w:rPr>
        <w:lastRenderedPageBreak/>
        <w:t xml:space="preserve">Wykres </w:t>
      </w:r>
      <w:r w:rsidR="006D3268" w:rsidRPr="00B851EF">
        <w:rPr>
          <w:rFonts w:asciiTheme="majorHAnsi" w:eastAsiaTheme="minorHAnsi" w:hAnsiTheme="majorHAnsi" w:cstheme="minorBidi"/>
          <w:color w:val="auto"/>
          <w:sz w:val="24"/>
          <w:lang w:eastAsia="en-US"/>
        </w:rPr>
        <w:fldChar w:fldCharType="begin"/>
      </w:r>
      <w:r w:rsidRPr="00B851EF">
        <w:rPr>
          <w:rFonts w:asciiTheme="majorHAnsi" w:eastAsiaTheme="minorHAnsi" w:hAnsiTheme="majorHAnsi" w:cstheme="minorBidi"/>
          <w:color w:val="auto"/>
          <w:sz w:val="24"/>
          <w:lang w:eastAsia="en-US"/>
        </w:rPr>
        <w:instrText xml:space="preserve"> SEQ Wykres \* ARABIC </w:instrText>
      </w:r>
      <w:r w:rsidR="006D3268" w:rsidRPr="00B851EF">
        <w:rPr>
          <w:rFonts w:asciiTheme="majorHAnsi" w:eastAsiaTheme="minorHAnsi" w:hAnsiTheme="majorHAnsi" w:cstheme="minorBidi"/>
          <w:color w:val="auto"/>
          <w:sz w:val="24"/>
          <w:lang w:eastAsia="en-US"/>
        </w:rPr>
        <w:fldChar w:fldCharType="separate"/>
      </w:r>
      <w:r w:rsidR="004467B3">
        <w:rPr>
          <w:rFonts w:asciiTheme="majorHAnsi" w:eastAsiaTheme="minorHAnsi" w:hAnsiTheme="majorHAnsi" w:cstheme="minorBidi"/>
          <w:noProof/>
          <w:color w:val="auto"/>
          <w:sz w:val="24"/>
          <w:lang w:eastAsia="en-US"/>
        </w:rPr>
        <w:t>2</w:t>
      </w:r>
      <w:r w:rsidR="006D3268" w:rsidRPr="00B851EF">
        <w:rPr>
          <w:rFonts w:asciiTheme="majorHAnsi" w:eastAsiaTheme="minorHAnsi" w:hAnsiTheme="majorHAnsi" w:cstheme="minorBidi"/>
          <w:color w:val="auto"/>
          <w:sz w:val="24"/>
          <w:lang w:eastAsia="en-US"/>
        </w:rPr>
        <w:fldChar w:fldCharType="end"/>
      </w:r>
      <w:r w:rsidRPr="00B851EF">
        <w:rPr>
          <w:rFonts w:asciiTheme="majorHAnsi" w:eastAsiaTheme="minorHAnsi" w:hAnsiTheme="majorHAnsi" w:cstheme="minorBidi"/>
          <w:color w:val="auto"/>
          <w:sz w:val="24"/>
          <w:lang w:eastAsia="en-US"/>
        </w:rPr>
        <w:t>. Ocena badanych</w:t>
      </w:r>
      <w:r w:rsidR="00893210">
        <w:rPr>
          <w:rFonts w:asciiTheme="majorHAnsi" w:eastAsiaTheme="minorHAnsi" w:hAnsiTheme="majorHAnsi" w:cstheme="minorBidi"/>
          <w:color w:val="auto"/>
          <w:sz w:val="24"/>
          <w:lang w:eastAsia="en-US"/>
        </w:rPr>
        <w:t>,</w:t>
      </w:r>
      <w:r w:rsidRPr="00B851EF">
        <w:rPr>
          <w:rFonts w:asciiTheme="majorHAnsi" w:eastAsiaTheme="minorHAnsi" w:hAnsiTheme="majorHAnsi" w:cstheme="minorBidi"/>
          <w:color w:val="auto"/>
          <w:sz w:val="24"/>
          <w:lang w:eastAsia="en-US"/>
        </w:rPr>
        <w:t xml:space="preserve"> dotycząca </w:t>
      </w:r>
      <w:r w:rsidR="00893210">
        <w:rPr>
          <w:rFonts w:asciiTheme="majorHAnsi" w:eastAsiaTheme="minorHAnsi" w:hAnsiTheme="majorHAnsi" w:cstheme="minorBidi"/>
          <w:color w:val="auto"/>
          <w:sz w:val="24"/>
          <w:lang w:eastAsia="en-US"/>
        </w:rPr>
        <w:t>warunków życia w g</w:t>
      </w:r>
      <w:r w:rsidRPr="00B851EF">
        <w:rPr>
          <w:rFonts w:asciiTheme="majorHAnsi" w:eastAsiaTheme="minorHAnsi" w:hAnsiTheme="majorHAnsi" w:cstheme="minorBidi"/>
          <w:color w:val="auto"/>
          <w:sz w:val="24"/>
          <w:lang w:eastAsia="en-US"/>
        </w:rPr>
        <w:t>minie Drawsko</w:t>
      </w:r>
      <w:bookmarkEnd w:id="28"/>
    </w:p>
    <w:p w:rsidR="007150D5" w:rsidRPr="009E4B32" w:rsidRDefault="007150D5" w:rsidP="007150D5">
      <w:pPr>
        <w:ind w:left="-567"/>
        <w:rPr>
          <w:rFonts w:asciiTheme="majorHAnsi" w:hAnsiTheme="majorHAnsi"/>
        </w:rPr>
      </w:pPr>
      <w:r w:rsidRPr="009E4B32">
        <w:rPr>
          <w:rFonts w:asciiTheme="majorHAnsi" w:hAnsiTheme="majorHAnsi"/>
          <w:noProof/>
        </w:rPr>
        <w:drawing>
          <wp:inline distT="0" distB="0" distL="0" distR="0">
            <wp:extent cx="9042400" cy="5219700"/>
            <wp:effectExtent l="0" t="0" r="0" b="0"/>
            <wp:docPr id="1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9E4B32">
        <w:rPr>
          <w:rFonts w:asciiTheme="majorHAnsi" w:hAnsiTheme="majorHAnsi"/>
        </w:rPr>
        <w:t xml:space="preserve"> </w:t>
      </w:r>
    </w:p>
    <w:p w:rsidR="007150D5" w:rsidRPr="009E4B32" w:rsidRDefault="007150D5" w:rsidP="007150D5">
      <w:pPr>
        <w:ind w:left="-567"/>
        <w:rPr>
          <w:rFonts w:asciiTheme="majorHAnsi" w:hAnsiTheme="majorHAnsi"/>
        </w:rPr>
        <w:sectPr w:rsidR="007150D5" w:rsidRPr="009E4B32" w:rsidSect="007150D5">
          <w:pgSz w:w="16838" w:h="11906" w:orient="landscape"/>
          <w:pgMar w:top="1418" w:right="1418" w:bottom="1418" w:left="1418" w:header="709" w:footer="709" w:gutter="0"/>
          <w:cols w:space="708"/>
          <w:docGrid w:linePitch="360"/>
        </w:sectPr>
      </w:pPr>
    </w:p>
    <w:p w:rsidR="007150D5" w:rsidRPr="009E4B32" w:rsidRDefault="007150D5" w:rsidP="007150D5">
      <w:pPr>
        <w:jc w:val="both"/>
        <w:rPr>
          <w:rFonts w:asciiTheme="majorHAnsi" w:hAnsiTheme="majorHAnsi"/>
        </w:rPr>
      </w:pPr>
      <w:r w:rsidRPr="009E4B32">
        <w:rPr>
          <w:rFonts w:asciiTheme="majorHAnsi" w:hAnsiTheme="majorHAnsi"/>
        </w:rPr>
        <w:lastRenderedPageBreak/>
        <w:t>Kolejne dwa pytania dawały badanym możliwość własnej</w:t>
      </w:r>
      <w:r>
        <w:rPr>
          <w:rFonts w:asciiTheme="majorHAnsi" w:hAnsiTheme="majorHAnsi"/>
        </w:rPr>
        <w:t>,</w:t>
      </w:r>
      <w:r w:rsidRPr="009E4B32">
        <w:rPr>
          <w:rFonts w:asciiTheme="majorHAnsi" w:hAnsiTheme="majorHAnsi"/>
        </w:rPr>
        <w:t xml:space="preserve"> szerszej wypowiedzi na temat najważniejszych pozytywnych i negatywnych aspektów życia w Gminie.</w:t>
      </w:r>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Pr>
          <w:rFonts w:asciiTheme="majorHAnsi" w:hAnsiTheme="majorHAnsi"/>
        </w:rPr>
        <w:t>Najczęściej podawane wskazania</w:t>
      </w:r>
      <w:r w:rsidRPr="009E4B32">
        <w:rPr>
          <w:rFonts w:asciiTheme="majorHAnsi" w:hAnsiTheme="majorHAnsi"/>
        </w:rPr>
        <w:t>, związane z pozytywnymi aspektami,</w:t>
      </w:r>
      <w:r>
        <w:rPr>
          <w:rFonts w:asciiTheme="majorHAnsi" w:hAnsiTheme="majorHAnsi"/>
        </w:rPr>
        <w:t xml:space="preserve"> przedstawiono na poniższym w</w:t>
      </w:r>
      <w:r w:rsidRPr="009E4B32">
        <w:rPr>
          <w:rFonts w:asciiTheme="majorHAnsi" w:hAnsiTheme="majorHAnsi"/>
        </w:rPr>
        <w:t>ykresie.</w:t>
      </w:r>
    </w:p>
    <w:p w:rsidR="007150D5" w:rsidRPr="009E4B32" w:rsidRDefault="007150D5" w:rsidP="007150D5">
      <w:pPr>
        <w:rPr>
          <w:rFonts w:asciiTheme="majorHAnsi" w:hAnsiTheme="majorHAnsi"/>
        </w:rPr>
      </w:pPr>
    </w:p>
    <w:p w:rsidR="007150D5" w:rsidRDefault="007150D5" w:rsidP="00B851EF">
      <w:pPr>
        <w:pStyle w:val="Legenda"/>
        <w:keepNext/>
        <w:jc w:val="center"/>
        <w:rPr>
          <w:rFonts w:asciiTheme="majorHAnsi" w:eastAsiaTheme="minorHAnsi" w:hAnsiTheme="majorHAnsi" w:cstheme="minorBidi"/>
          <w:color w:val="auto"/>
          <w:sz w:val="24"/>
          <w:lang w:eastAsia="en-US"/>
        </w:rPr>
      </w:pPr>
      <w:bookmarkStart w:id="29" w:name="_Toc438405025"/>
      <w:r w:rsidRPr="00B851EF">
        <w:rPr>
          <w:rFonts w:asciiTheme="majorHAnsi" w:eastAsiaTheme="minorHAnsi" w:hAnsiTheme="majorHAnsi" w:cstheme="minorBidi"/>
          <w:color w:val="auto"/>
          <w:sz w:val="24"/>
          <w:lang w:eastAsia="en-US"/>
        </w:rPr>
        <w:t xml:space="preserve">Wykres </w:t>
      </w:r>
      <w:r w:rsidR="006D3268" w:rsidRPr="00B851EF">
        <w:rPr>
          <w:rFonts w:asciiTheme="majorHAnsi" w:eastAsiaTheme="minorHAnsi" w:hAnsiTheme="majorHAnsi" w:cstheme="minorBidi"/>
          <w:color w:val="auto"/>
          <w:sz w:val="24"/>
          <w:lang w:eastAsia="en-US"/>
        </w:rPr>
        <w:fldChar w:fldCharType="begin"/>
      </w:r>
      <w:r w:rsidRPr="00B851EF">
        <w:rPr>
          <w:rFonts w:asciiTheme="majorHAnsi" w:eastAsiaTheme="minorHAnsi" w:hAnsiTheme="majorHAnsi" w:cstheme="minorBidi"/>
          <w:color w:val="auto"/>
          <w:sz w:val="24"/>
          <w:lang w:eastAsia="en-US"/>
        </w:rPr>
        <w:instrText xml:space="preserve"> SEQ Wykres \* ARABIC </w:instrText>
      </w:r>
      <w:r w:rsidR="006D3268" w:rsidRPr="00B851EF">
        <w:rPr>
          <w:rFonts w:asciiTheme="majorHAnsi" w:eastAsiaTheme="minorHAnsi" w:hAnsiTheme="majorHAnsi" w:cstheme="minorBidi"/>
          <w:color w:val="auto"/>
          <w:sz w:val="24"/>
          <w:lang w:eastAsia="en-US"/>
        </w:rPr>
        <w:fldChar w:fldCharType="separate"/>
      </w:r>
      <w:r w:rsidR="004467B3">
        <w:rPr>
          <w:rFonts w:asciiTheme="majorHAnsi" w:eastAsiaTheme="minorHAnsi" w:hAnsiTheme="majorHAnsi" w:cstheme="minorBidi"/>
          <w:noProof/>
          <w:color w:val="auto"/>
          <w:sz w:val="24"/>
          <w:lang w:eastAsia="en-US"/>
        </w:rPr>
        <w:t>3</w:t>
      </w:r>
      <w:r w:rsidR="006D3268" w:rsidRPr="00B851EF">
        <w:rPr>
          <w:rFonts w:asciiTheme="majorHAnsi" w:eastAsiaTheme="minorHAnsi" w:hAnsiTheme="majorHAnsi" w:cstheme="minorBidi"/>
          <w:color w:val="auto"/>
          <w:sz w:val="24"/>
          <w:lang w:eastAsia="en-US"/>
        </w:rPr>
        <w:fldChar w:fldCharType="end"/>
      </w:r>
      <w:r w:rsidRPr="00B851EF">
        <w:rPr>
          <w:rFonts w:asciiTheme="majorHAnsi" w:eastAsiaTheme="minorHAnsi" w:hAnsiTheme="majorHAnsi" w:cstheme="minorBidi"/>
          <w:color w:val="auto"/>
          <w:sz w:val="24"/>
          <w:lang w:eastAsia="en-US"/>
        </w:rPr>
        <w:t>. Wskazane przez badanych najważniejsze pozytywne elementy życia w gminie Drawsko</w:t>
      </w:r>
      <w:bookmarkEnd w:id="29"/>
    </w:p>
    <w:p w:rsidR="00E90BA5" w:rsidRPr="00E90BA5" w:rsidRDefault="00E90BA5" w:rsidP="00E90BA5">
      <w:pPr>
        <w:rPr>
          <w:rFonts w:eastAsiaTheme="minorHAnsi"/>
          <w:lang w:eastAsia="en-US"/>
        </w:rPr>
      </w:pPr>
      <w:r w:rsidRPr="00E90BA5">
        <w:rPr>
          <w:rFonts w:eastAsiaTheme="minorHAnsi"/>
          <w:noProof/>
        </w:rPr>
        <w:drawing>
          <wp:inline distT="0" distB="0" distL="0" distR="0">
            <wp:extent cx="5930900" cy="4648200"/>
            <wp:effectExtent l="0" t="0" r="0"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150D5" w:rsidRPr="009E4B32" w:rsidRDefault="007150D5" w:rsidP="007150D5">
      <w:pPr>
        <w:jc w:val="center"/>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 xml:space="preserve">Badani najbardziej doceniają przyrodę oraz stan środowiska naturalnego Gminy. </w:t>
      </w:r>
      <w:r w:rsidR="00893210">
        <w:rPr>
          <w:rFonts w:asciiTheme="majorHAnsi" w:hAnsiTheme="majorHAnsi"/>
        </w:rPr>
        <w:t>C</w:t>
      </w:r>
      <w:r>
        <w:rPr>
          <w:rFonts w:asciiTheme="majorHAnsi" w:hAnsiTheme="majorHAnsi"/>
        </w:rPr>
        <w:t>enią sobie</w:t>
      </w:r>
      <w:r w:rsidRPr="009E4B32">
        <w:rPr>
          <w:rFonts w:asciiTheme="majorHAnsi" w:hAnsiTheme="majorHAnsi"/>
        </w:rPr>
        <w:t xml:space="preserve"> </w:t>
      </w:r>
      <w:r w:rsidR="00893210">
        <w:rPr>
          <w:rFonts w:asciiTheme="majorHAnsi" w:hAnsiTheme="majorHAnsi"/>
        </w:rPr>
        <w:t xml:space="preserve">oni </w:t>
      </w:r>
      <w:r w:rsidRPr="009E4B32">
        <w:rPr>
          <w:rFonts w:asciiTheme="majorHAnsi" w:hAnsiTheme="majorHAnsi"/>
        </w:rPr>
        <w:t>bliskość lasów oraz kompleksu Puszczy Noteckiej. Zapewne jest to powiązane z kolejnymi, wym</w:t>
      </w:r>
      <w:r>
        <w:rPr>
          <w:rFonts w:asciiTheme="majorHAnsi" w:hAnsiTheme="majorHAnsi"/>
        </w:rPr>
        <w:t>ienianymi przez ankietowanych</w:t>
      </w:r>
      <w:r w:rsidRPr="009E4B32">
        <w:rPr>
          <w:rFonts w:asciiTheme="majorHAnsi" w:hAnsiTheme="majorHAnsi"/>
        </w:rPr>
        <w:t>, pozytywnymi elementami</w:t>
      </w:r>
      <w:r w:rsidR="00893210">
        <w:rPr>
          <w:rFonts w:asciiTheme="majorHAnsi" w:hAnsiTheme="majorHAnsi"/>
        </w:rPr>
        <w:t>, takimi jak</w:t>
      </w:r>
      <w:r w:rsidRPr="009E4B32">
        <w:rPr>
          <w:rFonts w:asciiTheme="majorHAnsi" w:hAnsiTheme="majorHAnsi"/>
        </w:rPr>
        <w:t xml:space="preserve"> cisza i spokój</w:t>
      </w:r>
      <w:r>
        <w:rPr>
          <w:rFonts w:asciiTheme="majorHAnsi" w:hAnsiTheme="majorHAnsi"/>
        </w:rPr>
        <w:t xml:space="preserve"> oraz estetyka Gminy. W badaniu podkreślono </w:t>
      </w:r>
      <w:r w:rsidR="00893210">
        <w:rPr>
          <w:rFonts w:asciiTheme="majorHAnsi" w:hAnsiTheme="majorHAnsi"/>
        </w:rPr>
        <w:t>także dobrą infrastrukturę sportową</w:t>
      </w:r>
      <w:r w:rsidRPr="009E4B32">
        <w:rPr>
          <w:rFonts w:asciiTheme="majorHAnsi" w:hAnsiTheme="majorHAnsi"/>
        </w:rPr>
        <w:t>, jak i ofertę kulturalno-rozrywkową</w:t>
      </w:r>
      <w:r>
        <w:rPr>
          <w:rFonts w:asciiTheme="majorHAnsi" w:hAnsiTheme="majorHAnsi"/>
        </w:rPr>
        <w:t>,</w:t>
      </w:r>
      <w:r w:rsidR="00F2030C">
        <w:rPr>
          <w:rFonts w:asciiTheme="majorHAnsi" w:hAnsiTheme="majorHAnsi"/>
        </w:rPr>
        <w:t xml:space="preserve"> m.in</w:t>
      </w:r>
      <w:r w:rsidR="00F2030C" w:rsidRPr="00447F11">
        <w:rPr>
          <w:rFonts w:asciiTheme="majorHAnsi" w:hAnsiTheme="majorHAnsi"/>
        </w:rPr>
        <w:t>. P</w:t>
      </w:r>
      <w:r w:rsidRPr="00447F11">
        <w:rPr>
          <w:rFonts w:asciiTheme="majorHAnsi" w:hAnsiTheme="majorHAnsi"/>
        </w:rPr>
        <w:t>rzystań</w:t>
      </w:r>
      <w:r w:rsidRPr="009E4B32">
        <w:rPr>
          <w:rFonts w:asciiTheme="majorHAnsi" w:hAnsiTheme="majorHAnsi"/>
        </w:rPr>
        <w:t xml:space="preserve"> </w:t>
      </w:r>
      <w:proofErr w:type="spellStart"/>
      <w:r w:rsidRPr="009E4B32">
        <w:rPr>
          <w:rFonts w:asciiTheme="majorHAnsi" w:hAnsiTheme="majorHAnsi"/>
        </w:rPr>
        <w:t>Yndzel</w:t>
      </w:r>
      <w:proofErr w:type="spellEnd"/>
      <w:r>
        <w:rPr>
          <w:rFonts w:asciiTheme="majorHAnsi" w:hAnsiTheme="majorHAnsi"/>
        </w:rPr>
        <w:t>,</w:t>
      </w:r>
      <w:r w:rsidRPr="009E4B32">
        <w:rPr>
          <w:rFonts w:asciiTheme="majorHAnsi" w:hAnsiTheme="majorHAnsi"/>
        </w:rPr>
        <w:t xml:space="preserve"> czy Park Grzybowy i Rybny. Gmina zapewnia mieszkańcom poczucie bezpieczeństwa, przy dostrzegalnym rozwoju, rozbudowującej się infrastrukturze, </w:t>
      </w:r>
      <w:r>
        <w:rPr>
          <w:rFonts w:asciiTheme="majorHAnsi" w:hAnsiTheme="majorHAnsi"/>
        </w:rPr>
        <w:t>także dzięki</w:t>
      </w:r>
      <w:r w:rsidRPr="009E4B32">
        <w:rPr>
          <w:rFonts w:asciiTheme="majorHAnsi" w:hAnsiTheme="majorHAnsi"/>
        </w:rPr>
        <w:t xml:space="preserve"> </w:t>
      </w:r>
      <w:r>
        <w:rPr>
          <w:rFonts w:asciiTheme="majorHAnsi" w:hAnsiTheme="majorHAnsi"/>
        </w:rPr>
        <w:t xml:space="preserve">pozyskaniu i </w:t>
      </w:r>
      <w:r w:rsidRPr="009E4B32">
        <w:rPr>
          <w:rFonts w:asciiTheme="majorHAnsi" w:hAnsiTheme="majorHAnsi"/>
        </w:rPr>
        <w:t>wykorzystaniu środków zewnętrznych</w:t>
      </w:r>
      <w:r>
        <w:rPr>
          <w:rFonts w:asciiTheme="majorHAnsi" w:hAnsiTheme="majorHAnsi"/>
        </w:rPr>
        <w:t xml:space="preserve"> z UE. Mieszkańcy są zadowoleni</w:t>
      </w:r>
      <w:r w:rsidRPr="009E4B32">
        <w:rPr>
          <w:rFonts w:asciiTheme="majorHAnsi" w:hAnsiTheme="majorHAnsi"/>
        </w:rPr>
        <w:t xml:space="preserve"> z dostępności i jakości oświaty.</w:t>
      </w:r>
    </w:p>
    <w:p w:rsidR="007150D5" w:rsidRPr="009E4B32" w:rsidRDefault="007150D5" w:rsidP="007150D5">
      <w:pPr>
        <w:jc w:val="both"/>
        <w:rPr>
          <w:rFonts w:asciiTheme="majorHAnsi" w:hAnsiTheme="majorHAnsi"/>
        </w:rPr>
      </w:pPr>
      <w:r w:rsidRPr="009E4B32">
        <w:rPr>
          <w:rFonts w:asciiTheme="majorHAnsi" w:hAnsiTheme="majorHAnsi"/>
        </w:rPr>
        <w:t>Łącznie respondenci udzielili na to pytanie 232 własne odpowiedzi.</w:t>
      </w:r>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 xml:space="preserve">Kolejne pytanie </w:t>
      </w:r>
      <w:r w:rsidR="00893210">
        <w:rPr>
          <w:rFonts w:asciiTheme="majorHAnsi" w:hAnsiTheme="majorHAnsi"/>
        </w:rPr>
        <w:t>dotyczyło oceny negatywnych aspektów</w:t>
      </w:r>
      <w:r w:rsidRPr="009E4B32">
        <w:rPr>
          <w:rFonts w:asciiTheme="majorHAnsi" w:hAnsiTheme="majorHAnsi"/>
        </w:rPr>
        <w:t xml:space="preserve"> życia w gminie Drawsko. Badani udzielili tu 230 odpowiedzi</w:t>
      </w:r>
      <w:r>
        <w:rPr>
          <w:rFonts w:asciiTheme="majorHAnsi" w:hAnsiTheme="majorHAnsi"/>
        </w:rPr>
        <w:t>,</w:t>
      </w:r>
      <w:r w:rsidRPr="009E4B32">
        <w:rPr>
          <w:rFonts w:asciiTheme="majorHAnsi" w:hAnsiTheme="majorHAnsi"/>
        </w:rPr>
        <w:t xml:space="preserve"> a najczęstsze zost</w:t>
      </w:r>
      <w:r>
        <w:rPr>
          <w:rFonts w:asciiTheme="majorHAnsi" w:hAnsiTheme="majorHAnsi"/>
        </w:rPr>
        <w:t>ały przedstawione na poniższym w</w:t>
      </w:r>
      <w:r w:rsidRPr="009E4B32">
        <w:rPr>
          <w:rFonts w:asciiTheme="majorHAnsi" w:hAnsiTheme="majorHAnsi"/>
        </w:rPr>
        <w:t>ykresie.</w:t>
      </w:r>
    </w:p>
    <w:p w:rsidR="007150D5" w:rsidRPr="00B851EF" w:rsidRDefault="007150D5" w:rsidP="00B851EF">
      <w:pPr>
        <w:pStyle w:val="Legenda"/>
        <w:keepNext/>
        <w:jc w:val="center"/>
        <w:rPr>
          <w:rFonts w:asciiTheme="majorHAnsi" w:eastAsiaTheme="minorHAnsi" w:hAnsiTheme="majorHAnsi" w:cstheme="minorBidi"/>
          <w:color w:val="auto"/>
          <w:sz w:val="24"/>
          <w:lang w:eastAsia="en-US"/>
        </w:rPr>
      </w:pPr>
      <w:bookmarkStart w:id="30" w:name="_Toc438405026"/>
      <w:r w:rsidRPr="00B851EF">
        <w:rPr>
          <w:rFonts w:asciiTheme="majorHAnsi" w:eastAsiaTheme="minorHAnsi" w:hAnsiTheme="majorHAnsi" w:cstheme="minorBidi"/>
          <w:color w:val="auto"/>
          <w:sz w:val="24"/>
          <w:lang w:eastAsia="en-US"/>
        </w:rPr>
        <w:lastRenderedPageBreak/>
        <w:t xml:space="preserve">Wykres </w:t>
      </w:r>
      <w:r w:rsidR="006D3268" w:rsidRPr="00B851EF">
        <w:rPr>
          <w:rFonts w:asciiTheme="majorHAnsi" w:eastAsiaTheme="minorHAnsi" w:hAnsiTheme="majorHAnsi" w:cstheme="minorBidi"/>
          <w:color w:val="auto"/>
          <w:sz w:val="24"/>
          <w:lang w:eastAsia="en-US"/>
        </w:rPr>
        <w:fldChar w:fldCharType="begin"/>
      </w:r>
      <w:r w:rsidRPr="00B851EF">
        <w:rPr>
          <w:rFonts w:asciiTheme="majorHAnsi" w:eastAsiaTheme="minorHAnsi" w:hAnsiTheme="majorHAnsi" w:cstheme="minorBidi"/>
          <w:color w:val="auto"/>
          <w:sz w:val="24"/>
          <w:lang w:eastAsia="en-US"/>
        </w:rPr>
        <w:instrText xml:space="preserve"> SEQ Wykres \* ARABIC </w:instrText>
      </w:r>
      <w:r w:rsidR="006D3268" w:rsidRPr="00B851EF">
        <w:rPr>
          <w:rFonts w:asciiTheme="majorHAnsi" w:eastAsiaTheme="minorHAnsi" w:hAnsiTheme="majorHAnsi" w:cstheme="minorBidi"/>
          <w:color w:val="auto"/>
          <w:sz w:val="24"/>
          <w:lang w:eastAsia="en-US"/>
        </w:rPr>
        <w:fldChar w:fldCharType="separate"/>
      </w:r>
      <w:r w:rsidR="004467B3">
        <w:rPr>
          <w:rFonts w:asciiTheme="majorHAnsi" w:eastAsiaTheme="minorHAnsi" w:hAnsiTheme="majorHAnsi" w:cstheme="minorBidi"/>
          <w:noProof/>
          <w:color w:val="auto"/>
          <w:sz w:val="24"/>
          <w:lang w:eastAsia="en-US"/>
        </w:rPr>
        <w:t>4</w:t>
      </w:r>
      <w:r w:rsidR="006D3268" w:rsidRPr="00B851EF">
        <w:rPr>
          <w:rFonts w:asciiTheme="majorHAnsi" w:eastAsiaTheme="minorHAnsi" w:hAnsiTheme="majorHAnsi" w:cstheme="minorBidi"/>
          <w:color w:val="auto"/>
          <w:sz w:val="24"/>
          <w:lang w:eastAsia="en-US"/>
        </w:rPr>
        <w:fldChar w:fldCharType="end"/>
      </w:r>
      <w:r w:rsidRPr="00B851EF">
        <w:rPr>
          <w:rFonts w:asciiTheme="majorHAnsi" w:eastAsiaTheme="minorHAnsi" w:hAnsiTheme="majorHAnsi" w:cstheme="minorBidi"/>
          <w:color w:val="auto"/>
          <w:sz w:val="24"/>
          <w:lang w:eastAsia="en-US"/>
        </w:rPr>
        <w:t>. Wskazane przez badanych najważniejsze problemy życia w Gminie</w:t>
      </w:r>
      <w:bookmarkEnd w:id="30"/>
    </w:p>
    <w:p w:rsidR="007150D5" w:rsidRPr="009E4B32" w:rsidRDefault="007150D5" w:rsidP="007150D5">
      <w:pPr>
        <w:ind w:left="-142"/>
        <w:jc w:val="center"/>
        <w:rPr>
          <w:rFonts w:asciiTheme="majorHAnsi" w:hAnsiTheme="majorHAnsi"/>
        </w:rPr>
      </w:pPr>
      <w:r w:rsidRPr="009E4B32">
        <w:rPr>
          <w:rFonts w:asciiTheme="majorHAnsi" w:hAnsiTheme="majorHAnsi"/>
          <w:noProof/>
        </w:rPr>
        <w:drawing>
          <wp:inline distT="0" distB="0" distL="0" distR="0">
            <wp:extent cx="6109748" cy="4247309"/>
            <wp:effectExtent l="0" t="0" r="0" b="0"/>
            <wp:docPr id="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150D5"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 xml:space="preserve">Wiele kwestii </w:t>
      </w:r>
      <w:r>
        <w:rPr>
          <w:rFonts w:asciiTheme="majorHAnsi" w:hAnsiTheme="majorHAnsi"/>
        </w:rPr>
        <w:t xml:space="preserve">problemowych, </w:t>
      </w:r>
      <w:r w:rsidRPr="009E4B32">
        <w:rPr>
          <w:rFonts w:asciiTheme="majorHAnsi" w:hAnsiTheme="majorHAnsi"/>
        </w:rPr>
        <w:t>występujących w pytaniu pierwszym</w:t>
      </w:r>
      <w:r>
        <w:rPr>
          <w:rFonts w:asciiTheme="majorHAnsi" w:hAnsiTheme="majorHAnsi"/>
        </w:rPr>
        <w:t>, pojawiło</w:t>
      </w:r>
      <w:r w:rsidRPr="009E4B32">
        <w:rPr>
          <w:rFonts w:asciiTheme="majorHAnsi" w:hAnsiTheme="majorHAnsi"/>
        </w:rPr>
        <w:t xml:space="preserve"> się ponownie</w:t>
      </w:r>
      <w:r>
        <w:rPr>
          <w:rFonts w:asciiTheme="majorHAnsi" w:hAnsiTheme="majorHAnsi"/>
        </w:rPr>
        <w:t>. Jest to m.in.</w:t>
      </w:r>
      <w:r w:rsidRPr="009E4B32">
        <w:rPr>
          <w:rFonts w:asciiTheme="majorHAnsi" w:hAnsiTheme="majorHAnsi"/>
        </w:rPr>
        <w:t xml:space="preserve"> brak miejsc pracy, czy pro</w:t>
      </w:r>
      <w:r>
        <w:rPr>
          <w:rFonts w:asciiTheme="majorHAnsi" w:hAnsiTheme="majorHAnsi"/>
        </w:rPr>
        <w:t>blemy ze służbą zdrowia. Badani</w:t>
      </w:r>
      <w:r w:rsidRPr="009E4B32">
        <w:rPr>
          <w:rFonts w:asciiTheme="majorHAnsi" w:hAnsiTheme="majorHAnsi"/>
        </w:rPr>
        <w:t xml:space="preserve"> zwrócili tu jednak uwagę również na problem z brakiem oferty spędzania wolnego czasu zarówno osób dorosłych,</w:t>
      </w:r>
      <w:r>
        <w:rPr>
          <w:rFonts w:asciiTheme="majorHAnsi" w:hAnsiTheme="majorHAnsi"/>
        </w:rPr>
        <w:t xml:space="preserve"> jak i dzieci oraz</w:t>
      </w:r>
      <w:r w:rsidRPr="009E4B32">
        <w:rPr>
          <w:rFonts w:asciiTheme="majorHAnsi" w:hAnsiTheme="majorHAnsi"/>
        </w:rPr>
        <w:t xml:space="preserve"> młodzieży. Jako brakujące oznaczali obiekty sportowe, rekreacyjne oraz ośrodki kultury. Problemem okazuje się także brak oświetlenia na drogach, brak ścieżek rowerowych, stan dróg – zwłaszcza wewnętrznych i dojazdowych. Mieszkańcy dostrzegają dys</w:t>
      </w:r>
      <w:r w:rsidR="00893210">
        <w:rPr>
          <w:rFonts w:asciiTheme="majorHAnsi" w:hAnsiTheme="majorHAnsi"/>
        </w:rPr>
        <w:t xml:space="preserve">proporcje w poziomie inwestycji, </w:t>
      </w:r>
      <w:r w:rsidRPr="009E4B32">
        <w:rPr>
          <w:rFonts w:asciiTheme="majorHAnsi" w:hAnsiTheme="majorHAnsi"/>
        </w:rPr>
        <w:t xml:space="preserve">realizowanych na wschodzie i zachodzie Gminy, z niedofinansowaniem tej drugiej. </w:t>
      </w:r>
    </w:p>
    <w:p w:rsidR="007150D5" w:rsidRPr="009E4B32" w:rsidRDefault="007150D5" w:rsidP="007150D5">
      <w:pPr>
        <w:jc w:val="both"/>
        <w:rPr>
          <w:rFonts w:asciiTheme="majorHAnsi" w:hAnsiTheme="majorHAnsi"/>
        </w:rPr>
      </w:pPr>
    </w:p>
    <w:p w:rsidR="007150D5" w:rsidRPr="003F27DF" w:rsidRDefault="00E77A13" w:rsidP="003F27DF">
      <w:pPr>
        <w:jc w:val="both"/>
        <w:rPr>
          <w:rFonts w:asciiTheme="majorHAnsi" w:hAnsiTheme="majorHAnsi"/>
          <w:b/>
        </w:rPr>
      </w:pPr>
      <w:r w:rsidRPr="003F27DF">
        <w:rPr>
          <w:rFonts w:asciiTheme="majorHAnsi" w:hAnsiTheme="majorHAnsi"/>
          <w:b/>
        </w:rPr>
        <w:t>3</w:t>
      </w:r>
      <w:r w:rsidR="007150D5" w:rsidRPr="003F27DF">
        <w:rPr>
          <w:rFonts w:asciiTheme="majorHAnsi" w:hAnsiTheme="majorHAnsi"/>
          <w:b/>
        </w:rPr>
        <w:t xml:space="preserve">.1.3. Najważniejsze działania inwestycyjne i </w:t>
      </w:r>
      <w:proofErr w:type="spellStart"/>
      <w:r w:rsidR="007150D5" w:rsidRPr="003F27DF">
        <w:rPr>
          <w:rFonts w:asciiTheme="majorHAnsi" w:hAnsiTheme="majorHAnsi"/>
          <w:b/>
        </w:rPr>
        <w:t>nieinwestycyjne</w:t>
      </w:r>
      <w:proofErr w:type="spellEnd"/>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 xml:space="preserve">Po zdefiniowaniu najważniejszych problemów, badani zostali poproszeni o wskazanie najważniejszych, ich zdaniem, działań inwestycyjnych do przeprowadzenia na terenie Gminy. W sumie podano 231 propozycji, a najczęściej powtarzające przedstawiono na poniższym </w:t>
      </w:r>
      <w:r>
        <w:rPr>
          <w:rFonts w:asciiTheme="majorHAnsi" w:hAnsiTheme="majorHAnsi"/>
        </w:rPr>
        <w:t>w</w:t>
      </w:r>
      <w:r w:rsidRPr="009E4B32">
        <w:rPr>
          <w:rFonts w:asciiTheme="majorHAnsi" w:hAnsiTheme="majorHAnsi"/>
        </w:rPr>
        <w:t>ykresie.</w:t>
      </w:r>
    </w:p>
    <w:p w:rsidR="007150D5" w:rsidRPr="009E4B32" w:rsidRDefault="007150D5" w:rsidP="007150D5">
      <w:pPr>
        <w:jc w:val="both"/>
        <w:rPr>
          <w:rFonts w:asciiTheme="majorHAnsi" w:hAnsiTheme="majorHAnsi"/>
        </w:rPr>
      </w:pPr>
    </w:p>
    <w:p w:rsidR="007150D5" w:rsidRPr="00B851EF" w:rsidRDefault="007150D5" w:rsidP="00B851EF">
      <w:pPr>
        <w:pStyle w:val="Legenda"/>
        <w:keepNext/>
        <w:jc w:val="center"/>
        <w:rPr>
          <w:rFonts w:asciiTheme="majorHAnsi" w:eastAsiaTheme="minorHAnsi" w:hAnsiTheme="majorHAnsi" w:cstheme="minorBidi"/>
          <w:color w:val="auto"/>
          <w:sz w:val="24"/>
          <w:lang w:eastAsia="en-US"/>
        </w:rPr>
      </w:pPr>
      <w:bookmarkStart w:id="31" w:name="_Toc438405027"/>
      <w:r w:rsidRPr="00B851EF">
        <w:rPr>
          <w:rFonts w:asciiTheme="majorHAnsi" w:eastAsiaTheme="minorHAnsi" w:hAnsiTheme="majorHAnsi" w:cstheme="minorBidi"/>
          <w:color w:val="auto"/>
          <w:sz w:val="24"/>
          <w:lang w:eastAsia="en-US"/>
        </w:rPr>
        <w:lastRenderedPageBreak/>
        <w:t xml:space="preserve">Wykres </w:t>
      </w:r>
      <w:r w:rsidR="006D3268" w:rsidRPr="00B851EF">
        <w:rPr>
          <w:rFonts w:asciiTheme="majorHAnsi" w:eastAsiaTheme="minorHAnsi" w:hAnsiTheme="majorHAnsi" w:cstheme="minorBidi"/>
          <w:color w:val="auto"/>
          <w:sz w:val="24"/>
          <w:lang w:eastAsia="en-US"/>
        </w:rPr>
        <w:fldChar w:fldCharType="begin"/>
      </w:r>
      <w:r w:rsidRPr="00B851EF">
        <w:rPr>
          <w:rFonts w:asciiTheme="majorHAnsi" w:eastAsiaTheme="minorHAnsi" w:hAnsiTheme="majorHAnsi" w:cstheme="minorBidi"/>
          <w:color w:val="auto"/>
          <w:sz w:val="24"/>
          <w:lang w:eastAsia="en-US"/>
        </w:rPr>
        <w:instrText xml:space="preserve"> SEQ Wykres \* ARABIC </w:instrText>
      </w:r>
      <w:r w:rsidR="006D3268" w:rsidRPr="00B851EF">
        <w:rPr>
          <w:rFonts w:asciiTheme="majorHAnsi" w:eastAsiaTheme="minorHAnsi" w:hAnsiTheme="majorHAnsi" w:cstheme="minorBidi"/>
          <w:color w:val="auto"/>
          <w:sz w:val="24"/>
          <w:lang w:eastAsia="en-US"/>
        </w:rPr>
        <w:fldChar w:fldCharType="separate"/>
      </w:r>
      <w:r w:rsidR="004467B3">
        <w:rPr>
          <w:rFonts w:asciiTheme="majorHAnsi" w:eastAsiaTheme="minorHAnsi" w:hAnsiTheme="majorHAnsi" w:cstheme="minorBidi"/>
          <w:noProof/>
          <w:color w:val="auto"/>
          <w:sz w:val="24"/>
          <w:lang w:eastAsia="en-US"/>
        </w:rPr>
        <w:t>5</w:t>
      </w:r>
      <w:r w:rsidR="006D3268" w:rsidRPr="00B851EF">
        <w:rPr>
          <w:rFonts w:asciiTheme="majorHAnsi" w:eastAsiaTheme="minorHAnsi" w:hAnsiTheme="majorHAnsi" w:cstheme="minorBidi"/>
          <w:color w:val="auto"/>
          <w:sz w:val="24"/>
          <w:lang w:eastAsia="en-US"/>
        </w:rPr>
        <w:fldChar w:fldCharType="end"/>
      </w:r>
      <w:r w:rsidRPr="00B851EF">
        <w:rPr>
          <w:rFonts w:asciiTheme="majorHAnsi" w:eastAsiaTheme="minorHAnsi" w:hAnsiTheme="majorHAnsi" w:cstheme="minorBidi"/>
          <w:color w:val="auto"/>
          <w:sz w:val="24"/>
          <w:lang w:eastAsia="en-US"/>
        </w:rPr>
        <w:t>. Najważniejsze działania inwestycyjne w Gminie wskazane przez badanych</w:t>
      </w:r>
      <w:bookmarkEnd w:id="31"/>
    </w:p>
    <w:p w:rsidR="007150D5" w:rsidRPr="009E4B32" w:rsidRDefault="007150D5" w:rsidP="007150D5">
      <w:pPr>
        <w:jc w:val="both"/>
        <w:rPr>
          <w:rFonts w:asciiTheme="majorHAnsi" w:hAnsiTheme="majorHAnsi"/>
        </w:rPr>
      </w:pPr>
      <w:r w:rsidRPr="009E4B32">
        <w:rPr>
          <w:rFonts w:asciiTheme="majorHAnsi" w:hAnsiTheme="majorHAnsi"/>
          <w:noProof/>
        </w:rPr>
        <w:drawing>
          <wp:inline distT="0" distB="0" distL="0" distR="0">
            <wp:extent cx="5741582" cy="4167963"/>
            <wp:effectExtent l="0" t="0" r="0" b="0"/>
            <wp:docPr id="1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150D5"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Najpilniejsze działania, zdefiniowane przez badanych</w:t>
      </w:r>
      <w:r>
        <w:rPr>
          <w:rFonts w:asciiTheme="majorHAnsi" w:hAnsiTheme="majorHAnsi"/>
        </w:rPr>
        <w:t>,</w:t>
      </w:r>
      <w:r w:rsidRPr="009E4B32">
        <w:rPr>
          <w:rFonts w:asciiTheme="majorHAnsi" w:hAnsiTheme="majorHAnsi"/>
        </w:rPr>
        <w:t xml:space="preserve"> to inwestycje w ścieżki rowerowe, zarówno budowa nowych, jak i zadbanie o stan już istniejących. Respondenci zwracali często uwagę na konieczność poprawy bezpieczeństwa na drogach</w:t>
      </w:r>
      <w:r>
        <w:rPr>
          <w:rFonts w:asciiTheme="majorHAnsi" w:hAnsiTheme="majorHAnsi"/>
        </w:rPr>
        <w:t>,</w:t>
      </w:r>
      <w:r w:rsidRPr="009E4B32">
        <w:rPr>
          <w:rFonts w:asciiTheme="majorHAnsi" w:hAnsiTheme="majorHAnsi"/>
        </w:rPr>
        <w:t xml:space="preserve"> m.in. poprzez lepsze oświetlenie, poprawę stanu nawierzchni oraz zadbanie o drogi dojazdowe i wewnętrzne. Odpowiedzi ankietowanych odnosiły się także do konieczności poprawy warunków w szkoła</w:t>
      </w:r>
      <w:r>
        <w:rPr>
          <w:rFonts w:asciiTheme="majorHAnsi" w:hAnsiTheme="majorHAnsi"/>
        </w:rPr>
        <w:t>ch</w:t>
      </w:r>
      <w:r w:rsidRPr="009E4B32">
        <w:rPr>
          <w:rFonts w:asciiTheme="majorHAnsi" w:hAnsiTheme="majorHAnsi"/>
        </w:rPr>
        <w:t xml:space="preserve"> i przedszkolach. Konieczny jest zarówno remont, jak i doposażenie obiektów.</w:t>
      </w:r>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 xml:space="preserve">Działania </w:t>
      </w:r>
      <w:proofErr w:type="spellStart"/>
      <w:r w:rsidRPr="009E4B32">
        <w:rPr>
          <w:rFonts w:asciiTheme="majorHAnsi" w:hAnsiTheme="majorHAnsi"/>
        </w:rPr>
        <w:t>nieinwestycyjne</w:t>
      </w:r>
      <w:proofErr w:type="spellEnd"/>
      <w:r w:rsidRPr="009E4B32">
        <w:rPr>
          <w:rFonts w:asciiTheme="majorHAnsi" w:hAnsiTheme="majorHAnsi"/>
        </w:rPr>
        <w:t xml:space="preserve">, </w:t>
      </w:r>
      <w:r w:rsidR="00893210">
        <w:rPr>
          <w:rFonts w:asciiTheme="majorHAnsi" w:hAnsiTheme="majorHAnsi"/>
        </w:rPr>
        <w:t xml:space="preserve">wskazane </w:t>
      </w:r>
      <w:r w:rsidRPr="009E4B32">
        <w:rPr>
          <w:rFonts w:asciiTheme="majorHAnsi" w:hAnsiTheme="majorHAnsi"/>
        </w:rPr>
        <w:t>do realizacji na terenie G</w:t>
      </w:r>
      <w:r>
        <w:rPr>
          <w:rFonts w:asciiTheme="majorHAnsi" w:hAnsiTheme="majorHAnsi"/>
        </w:rPr>
        <w:t>miny, zostały przedstawione na w</w:t>
      </w:r>
      <w:r w:rsidRPr="009E4B32">
        <w:rPr>
          <w:rFonts w:asciiTheme="majorHAnsi" w:hAnsiTheme="majorHAnsi"/>
        </w:rPr>
        <w:t xml:space="preserve">ykresie poniżej. Respondenci przede wszystkim zwracali uwagę na potrzebę </w:t>
      </w:r>
      <w:r w:rsidR="00893210">
        <w:rPr>
          <w:rFonts w:asciiTheme="majorHAnsi" w:hAnsiTheme="majorHAnsi"/>
        </w:rPr>
        <w:t>rozwoju</w:t>
      </w:r>
      <w:r w:rsidRPr="009E4B32">
        <w:rPr>
          <w:rFonts w:asciiTheme="majorHAnsi" w:hAnsiTheme="majorHAnsi"/>
        </w:rPr>
        <w:t xml:space="preserve"> </w:t>
      </w:r>
      <w:r w:rsidR="00893210">
        <w:rPr>
          <w:rFonts w:asciiTheme="majorHAnsi" w:hAnsiTheme="majorHAnsi"/>
        </w:rPr>
        <w:t>imprez plenerowych, koncertów i festynów</w:t>
      </w:r>
      <w:r w:rsidRPr="009E4B32">
        <w:rPr>
          <w:rFonts w:asciiTheme="majorHAnsi" w:hAnsiTheme="majorHAnsi"/>
        </w:rPr>
        <w:t xml:space="preserve"> (14% odpowiedzi). Z tej kategorii wydzielono </w:t>
      </w:r>
      <w:r w:rsidR="00893210">
        <w:rPr>
          <w:rFonts w:asciiTheme="majorHAnsi" w:hAnsiTheme="majorHAnsi"/>
        </w:rPr>
        <w:t>„</w:t>
      </w:r>
      <w:r w:rsidRPr="009E4B32">
        <w:rPr>
          <w:rFonts w:asciiTheme="majorHAnsi" w:hAnsiTheme="majorHAnsi"/>
        </w:rPr>
        <w:t>Festyn Grzybowy</w:t>
      </w:r>
      <w:r w:rsidR="00893210">
        <w:rPr>
          <w:rFonts w:asciiTheme="majorHAnsi" w:hAnsiTheme="majorHAnsi"/>
        </w:rPr>
        <w:t>”</w:t>
      </w:r>
      <w:r w:rsidRPr="009E4B32">
        <w:rPr>
          <w:rFonts w:asciiTheme="majorHAnsi" w:hAnsiTheme="majorHAnsi"/>
        </w:rPr>
        <w:t>, którego organizacja była specjalnie podkreślana przez mieszkańców (4% wskazań). Wśród innych dzia</w:t>
      </w:r>
      <w:r>
        <w:rPr>
          <w:rFonts w:asciiTheme="majorHAnsi" w:hAnsiTheme="majorHAnsi"/>
        </w:rPr>
        <w:t>łań, wymienionych przez ankietowanych,</w:t>
      </w:r>
      <w:r w:rsidRPr="009E4B32">
        <w:rPr>
          <w:rFonts w:asciiTheme="majorHAnsi" w:hAnsiTheme="majorHAnsi"/>
        </w:rPr>
        <w:t xml:space="preserve"> </w:t>
      </w:r>
      <w:r w:rsidR="00893210">
        <w:rPr>
          <w:rFonts w:asciiTheme="majorHAnsi" w:hAnsiTheme="majorHAnsi"/>
        </w:rPr>
        <w:t>znalazły się: szersza oferta</w:t>
      </w:r>
      <w:r w:rsidRPr="009E4B32">
        <w:rPr>
          <w:rFonts w:asciiTheme="majorHAnsi" w:hAnsiTheme="majorHAnsi"/>
        </w:rPr>
        <w:t xml:space="preserve"> spędzania wolnego czasu przez dzieci i młodzież (10%), akt</w:t>
      </w:r>
      <w:r>
        <w:rPr>
          <w:rFonts w:asciiTheme="majorHAnsi" w:hAnsiTheme="majorHAnsi"/>
        </w:rPr>
        <w:t>ywizacja działalności kulturalnej</w:t>
      </w:r>
      <w:r w:rsidRPr="009E4B32">
        <w:rPr>
          <w:rFonts w:asciiTheme="majorHAnsi" w:hAnsiTheme="majorHAnsi"/>
        </w:rPr>
        <w:t xml:space="preserve"> na terenie Gminy (9%), wsparcie i promocja aktywności fizycznej dzieci i młodzieży (6%) oraz integracja i aktywizacja mieszkańców (6%). Z powyższ</w:t>
      </w:r>
      <w:r>
        <w:rPr>
          <w:rFonts w:asciiTheme="majorHAnsi" w:hAnsiTheme="majorHAnsi"/>
        </w:rPr>
        <w:t>ymi związane są również kolejne,</w:t>
      </w:r>
      <w:r w:rsidRPr="009E4B32">
        <w:rPr>
          <w:rFonts w:asciiTheme="majorHAnsi" w:hAnsiTheme="majorHAnsi"/>
        </w:rPr>
        <w:t xml:space="preserve"> wymieniane przez badanych</w:t>
      </w:r>
      <w:r>
        <w:rPr>
          <w:rFonts w:asciiTheme="majorHAnsi" w:hAnsiTheme="majorHAnsi"/>
        </w:rPr>
        <w:t>,</w:t>
      </w:r>
      <w:r w:rsidRPr="009E4B32">
        <w:rPr>
          <w:rFonts w:asciiTheme="majorHAnsi" w:hAnsiTheme="majorHAnsi"/>
        </w:rPr>
        <w:t xml:space="preserve"> działania</w:t>
      </w:r>
      <w:r w:rsidR="00893210">
        <w:rPr>
          <w:rFonts w:asciiTheme="majorHAnsi" w:hAnsiTheme="majorHAnsi"/>
        </w:rPr>
        <w:t>,</w:t>
      </w:r>
      <w:r w:rsidRPr="009E4B32">
        <w:rPr>
          <w:rFonts w:asciiTheme="majorHAnsi" w:hAnsiTheme="majorHAnsi"/>
        </w:rPr>
        <w:t xml:space="preserve"> jak: organizacja imprez sportowych i rekreacyjnych (8%), w tym wycieczki rowerowe oraz piesze (3%).</w:t>
      </w:r>
    </w:p>
    <w:p w:rsidR="007150D5" w:rsidRPr="00B851EF" w:rsidRDefault="007150D5" w:rsidP="00B851EF">
      <w:pPr>
        <w:pStyle w:val="Legenda"/>
        <w:keepNext/>
        <w:jc w:val="center"/>
        <w:rPr>
          <w:rFonts w:asciiTheme="majorHAnsi" w:eastAsiaTheme="minorHAnsi" w:hAnsiTheme="majorHAnsi" w:cstheme="minorBidi"/>
          <w:color w:val="auto"/>
          <w:sz w:val="24"/>
          <w:lang w:eastAsia="en-US"/>
        </w:rPr>
      </w:pPr>
      <w:bookmarkStart w:id="32" w:name="_Toc438405028"/>
      <w:r w:rsidRPr="00B851EF">
        <w:rPr>
          <w:rFonts w:asciiTheme="majorHAnsi" w:eastAsiaTheme="minorHAnsi" w:hAnsiTheme="majorHAnsi" w:cstheme="minorBidi"/>
          <w:color w:val="auto"/>
          <w:sz w:val="24"/>
          <w:lang w:eastAsia="en-US"/>
        </w:rPr>
        <w:lastRenderedPageBreak/>
        <w:t xml:space="preserve">Wykres </w:t>
      </w:r>
      <w:r w:rsidR="006D3268" w:rsidRPr="00B851EF">
        <w:rPr>
          <w:rFonts w:asciiTheme="majorHAnsi" w:eastAsiaTheme="minorHAnsi" w:hAnsiTheme="majorHAnsi" w:cstheme="minorBidi"/>
          <w:color w:val="auto"/>
          <w:sz w:val="24"/>
          <w:lang w:eastAsia="en-US"/>
        </w:rPr>
        <w:fldChar w:fldCharType="begin"/>
      </w:r>
      <w:r w:rsidRPr="00B851EF">
        <w:rPr>
          <w:rFonts w:asciiTheme="majorHAnsi" w:eastAsiaTheme="minorHAnsi" w:hAnsiTheme="majorHAnsi" w:cstheme="minorBidi"/>
          <w:color w:val="auto"/>
          <w:sz w:val="24"/>
          <w:lang w:eastAsia="en-US"/>
        </w:rPr>
        <w:instrText xml:space="preserve"> SEQ Wykres \* ARABIC </w:instrText>
      </w:r>
      <w:r w:rsidR="006D3268" w:rsidRPr="00B851EF">
        <w:rPr>
          <w:rFonts w:asciiTheme="majorHAnsi" w:eastAsiaTheme="minorHAnsi" w:hAnsiTheme="majorHAnsi" w:cstheme="minorBidi"/>
          <w:color w:val="auto"/>
          <w:sz w:val="24"/>
          <w:lang w:eastAsia="en-US"/>
        </w:rPr>
        <w:fldChar w:fldCharType="separate"/>
      </w:r>
      <w:r w:rsidR="004467B3">
        <w:rPr>
          <w:rFonts w:asciiTheme="majorHAnsi" w:eastAsiaTheme="minorHAnsi" w:hAnsiTheme="majorHAnsi" w:cstheme="minorBidi"/>
          <w:noProof/>
          <w:color w:val="auto"/>
          <w:sz w:val="24"/>
          <w:lang w:eastAsia="en-US"/>
        </w:rPr>
        <w:t>6</w:t>
      </w:r>
      <w:r w:rsidR="006D3268" w:rsidRPr="00B851EF">
        <w:rPr>
          <w:rFonts w:asciiTheme="majorHAnsi" w:eastAsiaTheme="minorHAnsi" w:hAnsiTheme="majorHAnsi" w:cstheme="minorBidi"/>
          <w:color w:val="auto"/>
          <w:sz w:val="24"/>
          <w:lang w:eastAsia="en-US"/>
        </w:rPr>
        <w:fldChar w:fldCharType="end"/>
      </w:r>
      <w:r w:rsidRPr="00B851EF">
        <w:rPr>
          <w:rFonts w:asciiTheme="majorHAnsi" w:eastAsiaTheme="minorHAnsi" w:hAnsiTheme="majorHAnsi" w:cstheme="minorBidi"/>
          <w:color w:val="auto"/>
          <w:sz w:val="24"/>
          <w:lang w:eastAsia="en-US"/>
        </w:rPr>
        <w:t xml:space="preserve">. Wskazane przez badanych najważniejsze działania </w:t>
      </w:r>
      <w:proofErr w:type="spellStart"/>
      <w:r w:rsidRPr="00B851EF">
        <w:rPr>
          <w:rFonts w:asciiTheme="majorHAnsi" w:eastAsiaTheme="minorHAnsi" w:hAnsiTheme="majorHAnsi" w:cstheme="minorBidi"/>
          <w:color w:val="auto"/>
          <w:sz w:val="24"/>
          <w:lang w:eastAsia="en-US"/>
        </w:rPr>
        <w:t>nieinwestycyjne</w:t>
      </w:r>
      <w:proofErr w:type="spellEnd"/>
      <w:r w:rsidRPr="00B851EF">
        <w:rPr>
          <w:rFonts w:asciiTheme="majorHAnsi" w:eastAsiaTheme="minorHAnsi" w:hAnsiTheme="majorHAnsi" w:cstheme="minorBidi"/>
          <w:color w:val="auto"/>
          <w:sz w:val="24"/>
          <w:lang w:eastAsia="en-US"/>
        </w:rPr>
        <w:t xml:space="preserve"> na terenie Gminy</w:t>
      </w:r>
      <w:bookmarkEnd w:id="32"/>
    </w:p>
    <w:p w:rsidR="007150D5" w:rsidRPr="009E4B32" w:rsidRDefault="007150D5" w:rsidP="007150D5">
      <w:pPr>
        <w:jc w:val="both"/>
        <w:rPr>
          <w:rFonts w:asciiTheme="majorHAnsi" w:hAnsiTheme="majorHAnsi"/>
        </w:rPr>
      </w:pPr>
      <w:r w:rsidRPr="009E4B32">
        <w:rPr>
          <w:rFonts w:asciiTheme="majorHAnsi" w:hAnsiTheme="majorHAnsi"/>
          <w:noProof/>
        </w:rPr>
        <w:drawing>
          <wp:inline distT="0" distB="0" distL="0" distR="0">
            <wp:extent cx="6067196" cy="4367175"/>
            <wp:effectExtent l="0" t="0" r="0" b="0"/>
            <wp:docPr id="17"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150D5"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Na to pytanie udzielono 186</w:t>
      </w:r>
      <w:r>
        <w:rPr>
          <w:rFonts w:asciiTheme="majorHAnsi" w:hAnsiTheme="majorHAnsi"/>
        </w:rPr>
        <w:t xml:space="preserve"> własnych</w:t>
      </w:r>
      <w:r w:rsidRPr="009E4B32">
        <w:rPr>
          <w:rFonts w:asciiTheme="majorHAnsi" w:hAnsiTheme="majorHAnsi"/>
        </w:rPr>
        <w:t xml:space="preserve"> odpowiedzi.</w:t>
      </w:r>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 xml:space="preserve">Po określeniu sytuacji na terenie Gminy, proszono badanych o wskazanie najważniejszych do realizacji przedsięwzięć na terenie miejscowości </w:t>
      </w:r>
      <w:r>
        <w:rPr>
          <w:rFonts w:asciiTheme="majorHAnsi" w:hAnsiTheme="majorHAnsi"/>
        </w:rPr>
        <w:t xml:space="preserve">ich </w:t>
      </w:r>
      <w:r w:rsidRPr="009E4B32">
        <w:rPr>
          <w:rFonts w:asciiTheme="majorHAnsi" w:hAnsiTheme="majorHAnsi"/>
        </w:rPr>
        <w:t>zamieszkania. Najczęściej pojawiające się wskazania zostały pr</w:t>
      </w:r>
      <w:r>
        <w:rPr>
          <w:rFonts w:asciiTheme="majorHAnsi" w:hAnsiTheme="majorHAnsi"/>
        </w:rPr>
        <w:t>zedstawione na w</w:t>
      </w:r>
      <w:r w:rsidRPr="009E4B32">
        <w:rPr>
          <w:rFonts w:asciiTheme="majorHAnsi" w:hAnsiTheme="majorHAnsi"/>
        </w:rPr>
        <w:t xml:space="preserve">ykresie poniżej, jednak zdecydowanie można dostrzec podobieństwa do wskazanych działań inwestycyjnych na terenie całej Gminy. </w:t>
      </w:r>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Respondenci najczęściej zaznaczali konieczność lepszego oświetlenia zarówno dróg, chodników, jak i ścieżek rowerowych (18,7% odpowiedzi). Kolejne działania to remont</w:t>
      </w:r>
      <w:r>
        <w:rPr>
          <w:rFonts w:asciiTheme="majorHAnsi" w:hAnsiTheme="majorHAnsi"/>
        </w:rPr>
        <w:t>y</w:t>
      </w:r>
      <w:r w:rsidRPr="009E4B32">
        <w:rPr>
          <w:rFonts w:asciiTheme="majorHAnsi" w:hAnsiTheme="majorHAnsi"/>
        </w:rPr>
        <w:t xml:space="preserve"> dróg (16%), budowa dróg wewnętrznych i dojazdowych (12%) oraz ścieżek rowerowych (9%). Badani zwracali także uwagę na potrzebę zwiększenia bezpieczeństwa na drogach (9%) poprzez wprowadzenie dodatkowego oznakowania, </w:t>
      </w:r>
      <w:r>
        <w:rPr>
          <w:rFonts w:asciiTheme="majorHAnsi" w:hAnsiTheme="majorHAnsi"/>
        </w:rPr>
        <w:t>oświetlenia</w:t>
      </w:r>
      <w:r w:rsidRPr="009E4B32">
        <w:rPr>
          <w:rFonts w:asciiTheme="majorHAnsi" w:hAnsiTheme="majorHAnsi"/>
        </w:rPr>
        <w:t>, luster zwiększających widoczność</w:t>
      </w:r>
      <w:r>
        <w:rPr>
          <w:rFonts w:asciiTheme="majorHAnsi" w:hAnsiTheme="majorHAnsi"/>
        </w:rPr>
        <w:t xml:space="preserve"> na skrzyżowaniach</w:t>
      </w:r>
      <w:r w:rsidRPr="009E4B32">
        <w:rPr>
          <w:rFonts w:asciiTheme="majorHAnsi" w:hAnsiTheme="majorHAnsi"/>
        </w:rPr>
        <w:t>, budowę progów spowalniających oraz kontrolę prędkości.</w:t>
      </w:r>
    </w:p>
    <w:p w:rsidR="007150D5" w:rsidRPr="009E4B32" w:rsidRDefault="007150D5" w:rsidP="007150D5">
      <w:pPr>
        <w:jc w:val="both"/>
        <w:rPr>
          <w:rFonts w:asciiTheme="majorHAnsi" w:hAnsiTheme="majorHAnsi"/>
        </w:rPr>
      </w:pPr>
    </w:p>
    <w:p w:rsidR="007150D5" w:rsidRPr="00B851EF" w:rsidRDefault="007150D5" w:rsidP="00B851EF">
      <w:pPr>
        <w:pStyle w:val="Legenda"/>
        <w:keepNext/>
        <w:jc w:val="center"/>
        <w:rPr>
          <w:rFonts w:asciiTheme="majorHAnsi" w:eastAsiaTheme="minorHAnsi" w:hAnsiTheme="majorHAnsi" w:cstheme="minorBidi"/>
          <w:color w:val="auto"/>
          <w:sz w:val="24"/>
          <w:lang w:eastAsia="en-US"/>
        </w:rPr>
      </w:pPr>
      <w:bookmarkStart w:id="33" w:name="_Toc438405029"/>
      <w:r w:rsidRPr="00B851EF">
        <w:rPr>
          <w:rFonts w:asciiTheme="majorHAnsi" w:eastAsiaTheme="minorHAnsi" w:hAnsiTheme="majorHAnsi" w:cstheme="minorBidi"/>
          <w:color w:val="auto"/>
          <w:sz w:val="24"/>
          <w:lang w:eastAsia="en-US"/>
        </w:rPr>
        <w:lastRenderedPageBreak/>
        <w:t xml:space="preserve">Wykres </w:t>
      </w:r>
      <w:r w:rsidR="006D3268" w:rsidRPr="00B851EF">
        <w:rPr>
          <w:rFonts w:asciiTheme="majorHAnsi" w:eastAsiaTheme="minorHAnsi" w:hAnsiTheme="majorHAnsi" w:cstheme="minorBidi"/>
          <w:color w:val="auto"/>
          <w:sz w:val="24"/>
          <w:lang w:eastAsia="en-US"/>
        </w:rPr>
        <w:fldChar w:fldCharType="begin"/>
      </w:r>
      <w:r w:rsidRPr="00B851EF">
        <w:rPr>
          <w:rFonts w:asciiTheme="majorHAnsi" w:eastAsiaTheme="minorHAnsi" w:hAnsiTheme="majorHAnsi" w:cstheme="minorBidi"/>
          <w:color w:val="auto"/>
          <w:sz w:val="24"/>
          <w:lang w:eastAsia="en-US"/>
        </w:rPr>
        <w:instrText xml:space="preserve"> SEQ Wykres \* ARABIC </w:instrText>
      </w:r>
      <w:r w:rsidR="006D3268" w:rsidRPr="00B851EF">
        <w:rPr>
          <w:rFonts w:asciiTheme="majorHAnsi" w:eastAsiaTheme="minorHAnsi" w:hAnsiTheme="majorHAnsi" w:cstheme="minorBidi"/>
          <w:color w:val="auto"/>
          <w:sz w:val="24"/>
          <w:lang w:eastAsia="en-US"/>
        </w:rPr>
        <w:fldChar w:fldCharType="separate"/>
      </w:r>
      <w:r w:rsidR="004467B3">
        <w:rPr>
          <w:rFonts w:asciiTheme="majorHAnsi" w:eastAsiaTheme="minorHAnsi" w:hAnsiTheme="majorHAnsi" w:cstheme="minorBidi"/>
          <w:noProof/>
          <w:color w:val="auto"/>
          <w:sz w:val="24"/>
          <w:lang w:eastAsia="en-US"/>
        </w:rPr>
        <w:t>7</w:t>
      </w:r>
      <w:r w:rsidR="006D3268" w:rsidRPr="00B851EF">
        <w:rPr>
          <w:rFonts w:asciiTheme="majorHAnsi" w:eastAsiaTheme="minorHAnsi" w:hAnsiTheme="majorHAnsi" w:cstheme="minorBidi"/>
          <w:color w:val="auto"/>
          <w:sz w:val="24"/>
          <w:lang w:eastAsia="en-US"/>
        </w:rPr>
        <w:fldChar w:fldCharType="end"/>
      </w:r>
      <w:r w:rsidRPr="00B851EF">
        <w:rPr>
          <w:rFonts w:asciiTheme="majorHAnsi" w:eastAsiaTheme="minorHAnsi" w:hAnsiTheme="majorHAnsi" w:cstheme="minorBidi"/>
          <w:color w:val="auto"/>
          <w:sz w:val="24"/>
          <w:lang w:eastAsia="en-US"/>
        </w:rPr>
        <w:t>. Najważniejsze działania inwestycyjne na terenie miejscowości zamieszkania badanego</w:t>
      </w:r>
      <w:bookmarkEnd w:id="33"/>
    </w:p>
    <w:p w:rsidR="007150D5" w:rsidRDefault="007150D5" w:rsidP="007150D5">
      <w:pPr>
        <w:jc w:val="center"/>
        <w:rPr>
          <w:rFonts w:asciiTheme="majorHAnsi" w:hAnsiTheme="majorHAnsi"/>
        </w:rPr>
      </w:pPr>
      <w:r w:rsidRPr="009E4B32">
        <w:rPr>
          <w:rFonts w:asciiTheme="majorHAnsi" w:hAnsiTheme="majorHAnsi"/>
          <w:noProof/>
        </w:rPr>
        <w:drawing>
          <wp:inline distT="0" distB="0" distL="0" distR="0">
            <wp:extent cx="5901070" cy="4199861"/>
            <wp:effectExtent l="0" t="0" r="0" b="0"/>
            <wp:docPr id="1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150D5" w:rsidRPr="009E4B32" w:rsidRDefault="007150D5" w:rsidP="007150D5">
      <w:pPr>
        <w:jc w:val="both"/>
        <w:rPr>
          <w:rFonts w:asciiTheme="majorHAnsi" w:hAnsiTheme="majorHAnsi"/>
        </w:rPr>
      </w:pPr>
    </w:p>
    <w:p w:rsidR="007150D5" w:rsidRPr="003F27DF" w:rsidRDefault="00E77A13" w:rsidP="003F27DF">
      <w:pPr>
        <w:jc w:val="both"/>
        <w:rPr>
          <w:rFonts w:asciiTheme="majorHAnsi" w:hAnsiTheme="majorHAnsi"/>
          <w:b/>
        </w:rPr>
      </w:pPr>
      <w:r w:rsidRPr="003F27DF">
        <w:rPr>
          <w:rFonts w:asciiTheme="majorHAnsi" w:hAnsiTheme="majorHAnsi"/>
          <w:b/>
        </w:rPr>
        <w:t>3</w:t>
      </w:r>
      <w:r w:rsidR="007150D5" w:rsidRPr="003F27DF">
        <w:rPr>
          <w:rFonts w:asciiTheme="majorHAnsi" w:hAnsiTheme="majorHAnsi"/>
          <w:b/>
        </w:rPr>
        <w:t>.1.4. Ocena atrakcyjności turystycznej Gminy</w:t>
      </w:r>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Jednym z zadań ankiety było uzyskanie oceny mieszkańców co do atrakcyjności poszczególnych elementów infrastruktury turystycznej gminy Drawsko. Kwestia ta była badana za pomocą trzech pytań: macierzowego, określającego skalę atrakcyjności podanych aspektów oraz dwóch pytań otwartych.</w:t>
      </w:r>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W pierwszym pytan</w:t>
      </w:r>
      <w:r>
        <w:rPr>
          <w:rFonts w:asciiTheme="majorHAnsi" w:hAnsiTheme="majorHAnsi"/>
        </w:rPr>
        <w:t>iu tej kategorii, ocenie poddanych</w:t>
      </w:r>
      <w:r w:rsidR="00893210">
        <w:rPr>
          <w:rFonts w:asciiTheme="majorHAnsi" w:hAnsiTheme="majorHAnsi"/>
        </w:rPr>
        <w:t xml:space="preserve"> zo</w:t>
      </w:r>
      <w:r w:rsidRPr="009E4B32">
        <w:rPr>
          <w:rFonts w:asciiTheme="majorHAnsi" w:hAnsiTheme="majorHAnsi"/>
        </w:rPr>
        <w:t>stało 6 elementów infrastruktury turystycznej:</w:t>
      </w:r>
    </w:p>
    <w:p w:rsidR="007150D5" w:rsidRPr="009E4B32" w:rsidRDefault="007150D5" w:rsidP="008A38CD">
      <w:pPr>
        <w:pStyle w:val="Akapitzlist"/>
        <w:numPr>
          <w:ilvl w:val="0"/>
          <w:numId w:val="36"/>
        </w:numPr>
        <w:ind w:left="714" w:hanging="357"/>
        <w:contextualSpacing w:val="0"/>
        <w:rPr>
          <w:rFonts w:asciiTheme="majorHAnsi" w:hAnsiTheme="majorHAnsi"/>
        </w:rPr>
      </w:pPr>
      <w:r w:rsidRPr="009E4B32">
        <w:rPr>
          <w:rFonts w:asciiTheme="majorHAnsi" w:hAnsiTheme="majorHAnsi"/>
        </w:rPr>
        <w:t>obiekty infrastruktury turystycznej (obiekty rekreacyjno-sportowe, szlaki turystyczne, informacja turystyczna</w:t>
      </w:r>
      <w:r>
        <w:rPr>
          <w:rFonts w:asciiTheme="majorHAnsi" w:hAnsiTheme="majorHAnsi"/>
        </w:rPr>
        <w:t>,</w:t>
      </w:r>
      <w:r w:rsidRPr="009E4B32">
        <w:rPr>
          <w:rFonts w:asciiTheme="majorHAnsi" w:hAnsiTheme="majorHAnsi"/>
        </w:rPr>
        <w:t xml:space="preserve"> itp.)</w:t>
      </w:r>
    </w:p>
    <w:p w:rsidR="007150D5" w:rsidRPr="009E4B32" w:rsidRDefault="007150D5" w:rsidP="008A38CD">
      <w:pPr>
        <w:pStyle w:val="Akapitzlist"/>
        <w:numPr>
          <w:ilvl w:val="0"/>
          <w:numId w:val="36"/>
        </w:numPr>
        <w:contextualSpacing w:val="0"/>
        <w:jc w:val="both"/>
        <w:rPr>
          <w:rFonts w:asciiTheme="majorHAnsi" w:hAnsiTheme="majorHAnsi"/>
        </w:rPr>
      </w:pPr>
      <w:r w:rsidRPr="009E4B32">
        <w:rPr>
          <w:rFonts w:asciiTheme="majorHAnsi" w:hAnsiTheme="majorHAnsi"/>
        </w:rPr>
        <w:t>obiekty noclegowe i gastronomiczne</w:t>
      </w:r>
    </w:p>
    <w:p w:rsidR="007150D5" w:rsidRPr="009E4B32" w:rsidRDefault="007150D5" w:rsidP="008A38CD">
      <w:pPr>
        <w:pStyle w:val="Akapitzlist"/>
        <w:numPr>
          <w:ilvl w:val="0"/>
          <w:numId w:val="36"/>
        </w:numPr>
        <w:contextualSpacing w:val="0"/>
        <w:jc w:val="both"/>
        <w:rPr>
          <w:rFonts w:asciiTheme="majorHAnsi" w:hAnsiTheme="majorHAnsi"/>
        </w:rPr>
      </w:pPr>
      <w:r w:rsidRPr="009E4B32">
        <w:rPr>
          <w:rFonts w:asciiTheme="majorHAnsi" w:hAnsiTheme="majorHAnsi"/>
        </w:rPr>
        <w:t>zabytki architektury</w:t>
      </w:r>
    </w:p>
    <w:p w:rsidR="007150D5" w:rsidRPr="009E4B32" w:rsidRDefault="007150D5" w:rsidP="008A38CD">
      <w:pPr>
        <w:pStyle w:val="Akapitzlist"/>
        <w:numPr>
          <w:ilvl w:val="0"/>
          <w:numId w:val="36"/>
        </w:numPr>
        <w:contextualSpacing w:val="0"/>
        <w:jc w:val="both"/>
        <w:rPr>
          <w:rFonts w:asciiTheme="majorHAnsi" w:hAnsiTheme="majorHAnsi"/>
        </w:rPr>
      </w:pPr>
      <w:r w:rsidRPr="009E4B32">
        <w:rPr>
          <w:rFonts w:asciiTheme="majorHAnsi" w:hAnsiTheme="majorHAnsi"/>
        </w:rPr>
        <w:t>środowisko naturalne</w:t>
      </w:r>
    </w:p>
    <w:p w:rsidR="007150D5" w:rsidRPr="009E4B32" w:rsidRDefault="007150D5" w:rsidP="008A38CD">
      <w:pPr>
        <w:pStyle w:val="Akapitzlist"/>
        <w:numPr>
          <w:ilvl w:val="0"/>
          <w:numId w:val="36"/>
        </w:numPr>
        <w:contextualSpacing w:val="0"/>
        <w:jc w:val="both"/>
        <w:rPr>
          <w:rFonts w:asciiTheme="majorHAnsi" w:hAnsiTheme="majorHAnsi"/>
        </w:rPr>
      </w:pPr>
      <w:r w:rsidRPr="009E4B32">
        <w:rPr>
          <w:rFonts w:asciiTheme="majorHAnsi" w:hAnsiTheme="majorHAnsi"/>
        </w:rPr>
        <w:t>imprezy kulturalne organizowane w Gminie</w:t>
      </w:r>
    </w:p>
    <w:p w:rsidR="007150D5" w:rsidRPr="009E4B32" w:rsidRDefault="007150D5" w:rsidP="008A38CD">
      <w:pPr>
        <w:pStyle w:val="Akapitzlist"/>
        <w:numPr>
          <w:ilvl w:val="0"/>
          <w:numId w:val="36"/>
        </w:numPr>
        <w:contextualSpacing w:val="0"/>
        <w:jc w:val="both"/>
        <w:rPr>
          <w:rFonts w:asciiTheme="majorHAnsi" w:hAnsiTheme="majorHAnsi"/>
        </w:rPr>
      </w:pPr>
      <w:r w:rsidRPr="009E4B32">
        <w:rPr>
          <w:rFonts w:asciiTheme="majorHAnsi" w:hAnsiTheme="majorHAnsi"/>
        </w:rPr>
        <w:t>imprezy sportowe organizowane w Gminie.</w:t>
      </w:r>
    </w:p>
    <w:p w:rsidR="007150D5"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 xml:space="preserve">Wyniki ukazuje poniższy </w:t>
      </w:r>
      <w:r>
        <w:rPr>
          <w:rFonts w:asciiTheme="majorHAnsi" w:hAnsiTheme="majorHAnsi"/>
        </w:rPr>
        <w:t>w</w:t>
      </w:r>
      <w:r w:rsidRPr="009E4B32">
        <w:rPr>
          <w:rFonts w:asciiTheme="majorHAnsi" w:hAnsiTheme="majorHAnsi"/>
        </w:rPr>
        <w:t>ykres:</w:t>
      </w:r>
    </w:p>
    <w:p w:rsidR="007150D5" w:rsidRPr="009E4B32" w:rsidRDefault="007150D5" w:rsidP="007150D5">
      <w:pPr>
        <w:jc w:val="both"/>
        <w:rPr>
          <w:rFonts w:asciiTheme="majorHAnsi" w:hAnsiTheme="majorHAnsi"/>
        </w:rPr>
      </w:pPr>
    </w:p>
    <w:p w:rsidR="007150D5" w:rsidRPr="00B851EF" w:rsidRDefault="007150D5" w:rsidP="00B851EF">
      <w:pPr>
        <w:pStyle w:val="Legenda"/>
        <w:keepNext/>
        <w:jc w:val="center"/>
        <w:rPr>
          <w:rFonts w:asciiTheme="majorHAnsi" w:eastAsiaTheme="minorHAnsi" w:hAnsiTheme="majorHAnsi" w:cstheme="minorBidi"/>
          <w:color w:val="auto"/>
          <w:sz w:val="24"/>
          <w:lang w:eastAsia="en-US"/>
        </w:rPr>
      </w:pPr>
      <w:bookmarkStart w:id="34" w:name="_Toc438405030"/>
      <w:r w:rsidRPr="00B851EF">
        <w:rPr>
          <w:rFonts w:asciiTheme="majorHAnsi" w:eastAsiaTheme="minorHAnsi" w:hAnsiTheme="majorHAnsi" w:cstheme="minorBidi"/>
          <w:color w:val="auto"/>
          <w:sz w:val="24"/>
          <w:lang w:eastAsia="en-US"/>
        </w:rPr>
        <w:lastRenderedPageBreak/>
        <w:t xml:space="preserve">Wykres </w:t>
      </w:r>
      <w:r w:rsidR="006D3268" w:rsidRPr="00B851EF">
        <w:rPr>
          <w:rFonts w:asciiTheme="majorHAnsi" w:eastAsiaTheme="minorHAnsi" w:hAnsiTheme="majorHAnsi" w:cstheme="minorBidi"/>
          <w:color w:val="auto"/>
          <w:sz w:val="24"/>
          <w:lang w:eastAsia="en-US"/>
        </w:rPr>
        <w:fldChar w:fldCharType="begin"/>
      </w:r>
      <w:r w:rsidRPr="00B851EF">
        <w:rPr>
          <w:rFonts w:asciiTheme="majorHAnsi" w:eastAsiaTheme="minorHAnsi" w:hAnsiTheme="majorHAnsi" w:cstheme="minorBidi"/>
          <w:color w:val="auto"/>
          <w:sz w:val="24"/>
          <w:lang w:eastAsia="en-US"/>
        </w:rPr>
        <w:instrText xml:space="preserve"> SEQ Wykres \* ARABIC </w:instrText>
      </w:r>
      <w:r w:rsidR="006D3268" w:rsidRPr="00B851EF">
        <w:rPr>
          <w:rFonts w:asciiTheme="majorHAnsi" w:eastAsiaTheme="minorHAnsi" w:hAnsiTheme="majorHAnsi" w:cstheme="minorBidi"/>
          <w:color w:val="auto"/>
          <w:sz w:val="24"/>
          <w:lang w:eastAsia="en-US"/>
        </w:rPr>
        <w:fldChar w:fldCharType="separate"/>
      </w:r>
      <w:r w:rsidR="004467B3">
        <w:rPr>
          <w:rFonts w:asciiTheme="majorHAnsi" w:eastAsiaTheme="minorHAnsi" w:hAnsiTheme="majorHAnsi" w:cstheme="minorBidi"/>
          <w:noProof/>
          <w:color w:val="auto"/>
          <w:sz w:val="24"/>
          <w:lang w:eastAsia="en-US"/>
        </w:rPr>
        <w:t>8</w:t>
      </w:r>
      <w:r w:rsidR="006D3268" w:rsidRPr="00B851EF">
        <w:rPr>
          <w:rFonts w:asciiTheme="majorHAnsi" w:eastAsiaTheme="minorHAnsi" w:hAnsiTheme="majorHAnsi" w:cstheme="minorBidi"/>
          <w:color w:val="auto"/>
          <w:sz w:val="24"/>
          <w:lang w:eastAsia="en-US"/>
        </w:rPr>
        <w:fldChar w:fldCharType="end"/>
      </w:r>
      <w:r w:rsidRPr="00B851EF">
        <w:rPr>
          <w:rFonts w:asciiTheme="majorHAnsi" w:eastAsiaTheme="minorHAnsi" w:hAnsiTheme="majorHAnsi" w:cstheme="minorBidi"/>
          <w:color w:val="auto"/>
          <w:sz w:val="24"/>
          <w:lang w:eastAsia="en-US"/>
        </w:rPr>
        <w:t>. Ocena atrakcyjności poszczególnych elementów obecnej infrastruktury turystycznej Gminy</w:t>
      </w:r>
      <w:bookmarkEnd w:id="34"/>
    </w:p>
    <w:p w:rsidR="007150D5" w:rsidRPr="009E4B32" w:rsidRDefault="007150D5" w:rsidP="007150D5">
      <w:pPr>
        <w:jc w:val="center"/>
        <w:rPr>
          <w:rFonts w:asciiTheme="majorHAnsi" w:hAnsiTheme="majorHAnsi"/>
        </w:rPr>
      </w:pPr>
      <w:r w:rsidRPr="009E4B32">
        <w:rPr>
          <w:rFonts w:asciiTheme="majorHAnsi" w:hAnsiTheme="majorHAnsi"/>
          <w:noProof/>
        </w:rPr>
        <w:drawing>
          <wp:inline distT="0" distB="0" distL="0" distR="0">
            <wp:extent cx="5954233" cy="4593265"/>
            <wp:effectExtent l="0" t="0" r="0" b="0"/>
            <wp:docPr id="19"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50D5"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 xml:space="preserve">Ankietowani najwyżej ocenili </w:t>
      </w:r>
      <w:r w:rsidRPr="009E4B32">
        <w:rPr>
          <w:rFonts w:asciiTheme="majorHAnsi" w:hAnsiTheme="majorHAnsi"/>
          <w:i/>
        </w:rPr>
        <w:t>Środowisko naturalne</w:t>
      </w:r>
      <w:r w:rsidRPr="009E4B32">
        <w:rPr>
          <w:rFonts w:asciiTheme="majorHAnsi" w:hAnsiTheme="majorHAnsi"/>
        </w:rPr>
        <w:t xml:space="preserve"> – 27% ocen „bardzo dobra” i 52% „dobra”. Następne w kolejności były </w:t>
      </w:r>
      <w:r w:rsidRPr="009E4B32">
        <w:rPr>
          <w:rFonts w:asciiTheme="majorHAnsi" w:hAnsiTheme="majorHAnsi"/>
          <w:i/>
        </w:rPr>
        <w:t xml:space="preserve">Imprezy kulturalne organizowane w Gminie </w:t>
      </w:r>
      <w:r w:rsidRPr="009E4B32">
        <w:rPr>
          <w:rFonts w:asciiTheme="majorHAnsi" w:hAnsiTheme="majorHAnsi"/>
        </w:rPr>
        <w:t>(15%</w:t>
      </w:r>
      <w:r w:rsidRPr="009E4B32">
        <w:rPr>
          <w:rFonts w:asciiTheme="majorHAnsi" w:hAnsiTheme="majorHAnsi"/>
          <w:i/>
        </w:rPr>
        <w:t xml:space="preserve"> </w:t>
      </w:r>
      <w:r w:rsidRPr="009E4B32">
        <w:rPr>
          <w:rFonts w:asciiTheme="majorHAnsi" w:hAnsiTheme="majorHAnsi"/>
        </w:rPr>
        <w:t xml:space="preserve">ocen „bardzo dobra” i 43% „dobra”) oraz </w:t>
      </w:r>
      <w:r w:rsidRPr="009E4B32">
        <w:rPr>
          <w:rFonts w:asciiTheme="majorHAnsi" w:hAnsiTheme="majorHAnsi"/>
          <w:i/>
        </w:rPr>
        <w:t>Obiekty infrastruktury turystycznej (obiekty rekreacyjno-sportowe, szlaki turystyczne, informacja turystyczna</w:t>
      </w:r>
      <w:r>
        <w:rPr>
          <w:rFonts w:asciiTheme="majorHAnsi" w:hAnsiTheme="majorHAnsi"/>
          <w:i/>
        </w:rPr>
        <w:t>,</w:t>
      </w:r>
      <w:r w:rsidRPr="009E4B32">
        <w:rPr>
          <w:rFonts w:asciiTheme="majorHAnsi" w:hAnsiTheme="majorHAnsi"/>
          <w:i/>
        </w:rPr>
        <w:t xml:space="preserve"> itp.</w:t>
      </w:r>
      <w:r w:rsidR="00C16611">
        <w:rPr>
          <w:rFonts w:asciiTheme="majorHAnsi" w:hAnsiTheme="majorHAnsi"/>
          <w:i/>
        </w:rPr>
        <w:t xml:space="preserve">; </w:t>
      </w:r>
      <w:r w:rsidRPr="009E4B32">
        <w:rPr>
          <w:rFonts w:asciiTheme="majorHAnsi" w:hAnsiTheme="majorHAnsi"/>
        </w:rPr>
        <w:t>13%</w:t>
      </w:r>
      <w:r w:rsidRPr="009E4B32">
        <w:rPr>
          <w:rFonts w:asciiTheme="majorHAnsi" w:hAnsiTheme="majorHAnsi"/>
          <w:i/>
        </w:rPr>
        <w:t xml:space="preserve"> </w:t>
      </w:r>
      <w:r w:rsidRPr="009E4B32">
        <w:rPr>
          <w:rFonts w:asciiTheme="majorHAnsi" w:hAnsiTheme="majorHAnsi"/>
        </w:rPr>
        <w:t>ocen „bardzo dobra” i 50% „dobra”).</w:t>
      </w:r>
    </w:p>
    <w:p w:rsidR="007150D5" w:rsidRPr="009E4B32" w:rsidRDefault="007150D5" w:rsidP="007150D5">
      <w:pPr>
        <w:jc w:val="both"/>
        <w:rPr>
          <w:rFonts w:asciiTheme="majorHAnsi" w:hAnsiTheme="majorHAnsi"/>
        </w:rPr>
      </w:pPr>
      <w:r w:rsidRPr="009E4B32">
        <w:rPr>
          <w:rFonts w:asciiTheme="majorHAnsi" w:hAnsiTheme="majorHAnsi"/>
        </w:rPr>
        <w:t xml:space="preserve">Najgorzej badani ocenili </w:t>
      </w:r>
      <w:r w:rsidRPr="009E4B32">
        <w:rPr>
          <w:rFonts w:asciiTheme="majorHAnsi" w:hAnsiTheme="majorHAnsi"/>
          <w:i/>
        </w:rPr>
        <w:t>Zabytki architektury</w:t>
      </w:r>
      <w:r w:rsidRPr="009E4B32">
        <w:rPr>
          <w:rFonts w:asciiTheme="majorHAnsi" w:hAnsiTheme="majorHAnsi"/>
        </w:rPr>
        <w:t xml:space="preserve"> (3% wskazań „bardzo zła” i 18% „zła”) oraz wyposażenie Gminy w </w:t>
      </w:r>
      <w:r w:rsidRPr="009E4B32">
        <w:rPr>
          <w:rFonts w:asciiTheme="majorHAnsi" w:hAnsiTheme="majorHAnsi"/>
          <w:i/>
        </w:rPr>
        <w:t>Obiekty noclegowe i gastronomiczne</w:t>
      </w:r>
      <w:r w:rsidRPr="009E4B32">
        <w:rPr>
          <w:rFonts w:asciiTheme="majorHAnsi" w:hAnsiTheme="majorHAnsi"/>
        </w:rPr>
        <w:t xml:space="preserve"> (2% wskazań „bardzo zła” i 16% „zła”).</w:t>
      </w:r>
    </w:p>
    <w:p w:rsidR="007150D5" w:rsidRPr="009E4B32" w:rsidRDefault="007150D5" w:rsidP="007150D5">
      <w:pPr>
        <w:rPr>
          <w:rFonts w:asciiTheme="majorHAnsi" w:hAnsiTheme="majorHAnsi"/>
        </w:rPr>
      </w:pPr>
    </w:p>
    <w:p w:rsidR="007150D5" w:rsidRPr="009E4B32" w:rsidRDefault="007150D5" w:rsidP="007150D5">
      <w:pPr>
        <w:jc w:val="both"/>
        <w:rPr>
          <w:rFonts w:asciiTheme="majorHAnsi" w:hAnsiTheme="majorHAnsi"/>
        </w:rPr>
      </w:pPr>
      <w:r>
        <w:rPr>
          <w:rFonts w:asciiTheme="majorHAnsi" w:hAnsiTheme="majorHAnsi"/>
        </w:rPr>
        <w:t>Respondenci</w:t>
      </w:r>
      <w:r w:rsidRPr="009E4B32">
        <w:rPr>
          <w:rFonts w:asciiTheme="majorHAnsi" w:hAnsiTheme="majorHAnsi"/>
        </w:rPr>
        <w:t xml:space="preserve"> mogli także dodać własne odpowiedzi. Najczęściej pojawiające się </w:t>
      </w:r>
      <w:r>
        <w:rPr>
          <w:rFonts w:asciiTheme="majorHAnsi" w:hAnsiTheme="majorHAnsi"/>
        </w:rPr>
        <w:t xml:space="preserve">pozytywne </w:t>
      </w:r>
      <w:r w:rsidRPr="009E4B32">
        <w:rPr>
          <w:rFonts w:asciiTheme="majorHAnsi" w:hAnsiTheme="majorHAnsi"/>
        </w:rPr>
        <w:t xml:space="preserve">wskazania to otoczenie lasów – Puszczy Noteckiej (3%) oraz </w:t>
      </w:r>
      <w:r w:rsidRPr="00447F11">
        <w:rPr>
          <w:rFonts w:asciiTheme="majorHAnsi" w:hAnsiTheme="majorHAnsi"/>
        </w:rPr>
        <w:t xml:space="preserve">zagospodarowanie brzegów Noteci, głównie poprzez </w:t>
      </w:r>
      <w:r w:rsidR="000E46ED" w:rsidRPr="00447F11">
        <w:rPr>
          <w:rFonts w:asciiTheme="majorHAnsi" w:hAnsiTheme="majorHAnsi"/>
        </w:rPr>
        <w:t xml:space="preserve">utworzenie i </w:t>
      </w:r>
      <w:r w:rsidR="00B04907" w:rsidRPr="00447F11">
        <w:rPr>
          <w:rFonts w:asciiTheme="majorHAnsi" w:hAnsiTheme="majorHAnsi"/>
        </w:rPr>
        <w:t>działania P</w:t>
      </w:r>
      <w:r w:rsidRPr="00447F11">
        <w:rPr>
          <w:rFonts w:asciiTheme="majorHAnsi" w:hAnsiTheme="majorHAnsi"/>
        </w:rPr>
        <w:t>rzystani</w:t>
      </w:r>
      <w:r w:rsidRPr="009E4B32">
        <w:rPr>
          <w:rFonts w:asciiTheme="majorHAnsi" w:hAnsiTheme="majorHAnsi"/>
        </w:rPr>
        <w:t xml:space="preserve"> </w:t>
      </w:r>
      <w:proofErr w:type="spellStart"/>
      <w:r w:rsidRPr="009E4B32">
        <w:rPr>
          <w:rFonts w:asciiTheme="majorHAnsi" w:hAnsiTheme="majorHAnsi"/>
        </w:rPr>
        <w:t>Yndzel</w:t>
      </w:r>
      <w:proofErr w:type="spellEnd"/>
      <w:r w:rsidRPr="009E4B32">
        <w:rPr>
          <w:rFonts w:asciiTheme="majorHAnsi" w:hAnsiTheme="majorHAnsi"/>
        </w:rPr>
        <w:t xml:space="preserve"> w Drawsku (3%).</w:t>
      </w:r>
    </w:p>
    <w:p w:rsidR="007150D5" w:rsidRPr="009E4B32" w:rsidRDefault="007150D5" w:rsidP="007150D5">
      <w:pPr>
        <w:jc w:val="both"/>
        <w:rPr>
          <w:rFonts w:asciiTheme="majorHAnsi" w:hAnsiTheme="majorHAnsi"/>
        </w:rPr>
      </w:pPr>
    </w:p>
    <w:p w:rsidR="007150D5" w:rsidRPr="009E4B32" w:rsidRDefault="007150D5" w:rsidP="007150D5">
      <w:pPr>
        <w:jc w:val="both"/>
        <w:rPr>
          <w:rFonts w:asciiTheme="majorHAnsi" w:hAnsiTheme="majorHAnsi"/>
        </w:rPr>
      </w:pPr>
      <w:r w:rsidRPr="009E4B32">
        <w:rPr>
          <w:rFonts w:asciiTheme="majorHAnsi" w:hAnsiTheme="majorHAnsi"/>
        </w:rPr>
        <w:t xml:space="preserve">W kolejnym pytaniu </w:t>
      </w:r>
      <w:r>
        <w:rPr>
          <w:rFonts w:asciiTheme="majorHAnsi" w:hAnsiTheme="majorHAnsi"/>
        </w:rPr>
        <w:t xml:space="preserve">ankiety </w:t>
      </w:r>
      <w:r w:rsidRPr="009E4B32">
        <w:rPr>
          <w:rFonts w:asciiTheme="majorHAnsi" w:hAnsiTheme="majorHAnsi"/>
        </w:rPr>
        <w:t>badani mieli wskazać najważniejsze, ich zdaniem, działania do przeprowadzenia na terenie Gminy, aby zwiększyć jej atrakcyjność turystyczną. Łącznie respondenci udzielili 283 własnych odpowiedzi, a najczęściej powtarzając</w:t>
      </w:r>
      <w:r>
        <w:rPr>
          <w:rFonts w:asciiTheme="majorHAnsi" w:hAnsiTheme="majorHAnsi"/>
        </w:rPr>
        <w:t>e się umieszczono na poniższym w</w:t>
      </w:r>
      <w:r w:rsidRPr="009E4B32">
        <w:rPr>
          <w:rFonts w:asciiTheme="majorHAnsi" w:hAnsiTheme="majorHAnsi"/>
        </w:rPr>
        <w:t>ykresie.</w:t>
      </w:r>
    </w:p>
    <w:p w:rsidR="007150D5" w:rsidRPr="009E4B32" w:rsidRDefault="007150D5" w:rsidP="007150D5">
      <w:pPr>
        <w:jc w:val="both"/>
        <w:rPr>
          <w:rFonts w:asciiTheme="majorHAnsi" w:hAnsiTheme="majorHAnsi"/>
        </w:rPr>
      </w:pPr>
    </w:p>
    <w:p w:rsidR="007150D5" w:rsidRDefault="007150D5" w:rsidP="00B851EF">
      <w:pPr>
        <w:pStyle w:val="Legenda"/>
        <w:keepNext/>
        <w:jc w:val="center"/>
        <w:rPr>
          <w:rFonts w:asciiTheme="majorHAnsi" w:eastAsiaTheme="minorHAnsi" w:hAnsiTheme="majorHAnsi" w:cstheme="minorBidi"/>
          <w:color w:val="auto"/>
          <w:sz w:val="24"/>
          <w:lang w:eastAsia="en-US"/>
        </w:rPr>
      </w:pPr>
      <w:bookmarkStart w:id="35" w:name="_Toc438405031"/>
      <w:r w:rsidRPr="00B851EF">
        <w:rPr>
          <w:rFonts w:asciiTheme="majorHAnsi" w:eastAsiaTheme="minorHAnsi" w:hAnsiTheme="majorHAnsi" w:cstheme="minorBidi"/>
          <w:color w:val="auto"/>
          <w:sz w:val="24"/>
          <w:lang w:eastAsia="en-US"/>
        </w:rPr>
        <w:lastRenderedPageBreak/>
        <w:t xml:space="preserve">Wykres </w:t>
      </w:r>
      <w:r w:rsidR="006D3268" w:rsidRPr="00B851EF">
        <w:rPr>
          <w:rFonts w:asciiTheme="majorHAnsi" w:eastAsiaTheme="minorHAnsi" w:hAnsiTheme="majorHAnsi" w:cstheme="minorBidi"/>
          <w:color w:val="auto"/>
          <w:sz w:val="24"/>
          <w:lang w:eastAsia="en-US"/>
        </w:rPr>
        <w:fldChar w:fldCharType="begin"/>
      </w:r>
      <w:r w:rsidRPr="00B851EF">
        <w:rPr>
          <w:rFonts w:asciiTheme="majorHAnsi" w:eastAsiaTheme="minorHAnsi" w:hAnsiTheme="majorHAnsi" w:cstheme="minorBidi"/>
          <w:color w:val="auto"/>
          <w:sz w:val="24"/>
          <w:lang w:eastAsia="en-US"/>
        </w:rPr>
        <w:instrText xml:space="preserve"> SEQ Wykres \* ARABIC </w:instrText>
      </w:r>
      <w:r w:rsidR="006D3268" w:rsidRPr="00B851EF">
        <w:rPr>
          <w:rFonts w:asciiTheme="majorHAnsi" w:eastAsiaTheme="minorHAnsi" w:hAnsiTheme="majorHAnsi" w:cstheme="minorBidi"/>
          <w:color w:val="auto"/>
          <w:sz w:val="24"/>
          <w:lang w:eastAsia="en-US"/>
        </w:rPr>
        <w:fldChar w:fldCharType="separate"/>
      </w:r>
      <w:r w:rsidR="004467B3">
        <w:rPr>
          <w:rFonts w:asciiTheme="majorHAnsi" w:eastAsiaTheme="minorHAnsi" w:hAnsiTheme="majorHAnsi" w:cstheme="minorBidi"/>
          <w:noProof/>
          <w:color w:val="auto"/>
          <w:sz w:val="24"/>
          <w:lang w:eastAsia="en-US"/>
        </w:rPr>
        <w:t>9</w:t>
      </w:r>
      <w:r w:rsidR="006D3268" w:rsidRPr="00B851EF">
        <w:rPr>
          <w:rFonts w:asciiTheme="majorHAnsi" w:eastAsiaTheme="minorHAnsi" w:hAnsiTheme="majorHAnsi" w:cstheme="minorBidi"/>
          <w:color w:val="auto"/>
          <w:sz w:val="24"/>
          <w:lang w:eastAsia="en-US"/>
        </w:rPr>
        <w:fldChar w:fldCharType="end"/>
      </w:r>
      <w:r w:rsidRPr="00B851EF">
        <w:rPr>
          <w:rFonts w:asciiTheme="majorHAnsi" w:eastAsiaTheme="minorHAnsi" w:hAnsiTheme="majorHAnsi" w:cstheme="minorBidi"/>
          <w:color w:val="auto"/>
          <w:sz w:val="24"/>
          <w:lang w:eastAsia="en-US"/>
        </w:rPr>
        <w:t>. Proponowane przez badanych działania w celu zwiększenia atrakcyjności turystycznej Gminy</w:t>
      </w:r>
      <w:bookmarkEnd w:id="35"/>
    </w:p>
    <w:p w:rsidR="00E90BA5" w:rsidRPr="00E90BA5" w:rsidRDefault="00E90BA5" w:rsidP="00E90BA5">
      <w:pPr>
        <w:jc w:val="center"/>
        <w:rPr>
          <w:rFonts w:eastAsiaTheme="minorHAnsi"/>
          <w:lang w:eastAsia="en-US"/>
        </w:rPr>
      </w:pPr>
      <w:r w:rsidRPr="00E90BA5">
        <w:rPr>
          <w:rFonts w:eastAsiaTheme="minorHAnsi"/>
          <w:noProof/>
        </w:rPr>
        <w:drawing>
          <wp:inline distT="0" distB="0" distL="0" distR="0">
            <wp:extent cx="5592725" cy="3763926"/>
            <wp:effectExtent l="0" t="0" r="0" b="0"/>
            <wp:docPr id="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50D5" w:rsidRDefault="007150D5" w:rsidP="007150D5">
      <w:pPr>
        <w:jc w:val="both"/>
        <w:rPr>
          <w:rFonts w:asciiTheme="majorHAnsi" w:hAnsiTheme="majorHAnsi"/>
        </w:rPr>
      </w:pPr>
    </w:p>
    <w:p w:rsidR="007150D5" w:rsidRDefault="007150D5" w:rsidP="007150D5">
      <w:pPr>
        <w:jc w:val="both"/>
        <w:rPr>
          <w:rFonts w:asciiTheme="majorHAnsi" w:hAnsiTheme="majorHAnsi"/>
        </w:rPr>
      </w:pPr>
      <w:r w:rsidRPr="009E4B32">
        <w:rPr>
          <w:rFonts w:asciiTheme="majorHAnsi" w:hAnsiTheme="majorHAnsi"/>
        </w:rPr>
        <w:t>Respondenci na pierwszym miejscu stawiali rozwój infrastruktury zaplecza turystyki (23,6%)</w:t>
      </w:r>
      <w:r>
        <w:rPr>
          <w:rFonts w:asciiTheme="majorHAnsi" w:hAnsiTheme="majorHAnsi"/>
        </w:rPr>
        <w:t>,</w:t>
      </w:r>
      <w:r w:rsidRPr="009E4B32">
        <w:rPr>
          <w:rFonts w:asciiTheme="majorHAnsi" w:hAnsiTheme="majorHAnsi"/>
        </w:rPr>
        <w:t xml:space="preserve"> tj. obiektów noclegowych zarówno o wysokim standardzie, jak i tańszych miejsc noclegowych, schronisk młodzieżowych oraz </w:t>
      </w:r>
      <w:r>
        <w:rPr>
          <w:rFonts w:asciiTheme="majorHAnsi" w:hAnsiTheme="majorHAnsi"/>
        </w:rPr>
        <w:t>pól biwakowych</w:t>
      </w:r>
      <w:r w:rsidRPr="009E4B32">
        <w:rPr>
          <w:rFonts w:asciiTheme="majorHAnsi" w:hAnsiTheme="majorHAnsi"/>
        </w:rPr>
        <w:t xml:space="preserve">. Dostrzegano tu również braki w rozwoju bazy gastronomicznej. Mieszkańcy stawiali także na rozwój miejsc atrakcyjnych zarówno dla turystyki, ale też rekreacji, jak ścieżki rowerowe </w:t>
      </w:r>
      <w:r w:rsidRPr="00447F11">
        <w:rPr>
          <w:rFonts w:asciiTheme="majorHAnsi" w:hAnsiTheme="majorHAnsi"/>
        </w:rPr>
        <w:t>(17%), kąpieliska i plaże</w:t>
      </w:r>
      <w:r w:rsidR="00B04907" w:rsidRPr="00447F11">
        <w:rPr>
          <w:rFonts w:asciiTheme="majorHAnsi" w:hAnsiTheme="majorHAnsi"/>
        </w:rPr>
        <w:t xml:space="preserve"> (11%), uatrakcyjnienie oferty P</w:t>
      </w:r>
      <w:r w:rsidRPr="00447F11">
        <w:rPr>
          <w:rFonts w:asciiTheme="majorHAnsi" w:hAnsiTheme="majorHAnsi"/>
        </w:rPr>
        <w:t xml:space="preserve">rzystani </w:t>
      </w:r>
      <w:proofErr w:type="spellStart"/>
      <w:r w:rsidRPr="00447F11">
        <w:rPr>
          <w:rFonts w:asciiTheme="majorHAnsi" w:hAnsiTheme="majorHAnsi"/>
        </w:rPr>
        <w:t>Yndzel</w:t>
      </w:r>
      <w:proofErr w:type="spellEnd"/>
      <w:r w:rsidRPr="00447F11">
        <w:rPr>
          <w:rFonts w:asciiTheme="majorHAnsi" w:hAnsiTheme="majorHAnsi"/>
        </w:rPr>
        <w:t xml:space="preserve"> oraz obiektów</w:t>
      </w:r>
      <w:r w:rsidRPr="009E4B32">
        <w:rPr>
          <w:rFonts w:asciiTheme="majorHAnsi" w:hAnsiTheme="majorHAnsi"/>
        </w:rPr>
        <w:t xml:space="preserve"> sportowych (po 10%). </w:t>
      </w:r>
    </w:p>
    <w:p w:rsidR="007150D5" w:rsidRPr="009E4B32" w:rsidRDefault="007150D5" w:rsidP="007150D5">
      <w:pPr>
        <w:jc w:val="both"/>
        <w:rPr>
          <w:rFonts w:asciiTheme="majorHAnsi" w:hAnsiTheme="majorHAnsi"/>
        </w:rPr>
      </w:pPr>
      <w:r w:rsidRPr="009E4B32">
        <w:rPr>
          <w:rFonts w:asciiTheme="majorHAnsi" w:hAnsiTheme="majorHAnsi"/>
        </w:rPr>
        <w:t>Ankietowani wskazali na możliwość utworzenia nowych atrakcji turystycznych w regionie</w:t>
      </w:r>
      <w:r>
        <w:rPr>
          <w:rFonts w:asciiTheme="majorHAnsi" w:hAnsiTheme="majorHAnsi"/>
        </w:rPr>
        <w:t xml:space="preserve"> </w:t>
      </w:r>
      <w:r w:rsidRPr="009E4B32">
        <w:rPr>
          <w:rFonts w:asciiTheme="majorHAnsi" w:hAnsiTheme="majorHAnsi"/>
        </w:rPr>
        <w:t>(9%)</w:t>
      </w:r>
      <w:r>
        <w:rPr>
          <w:rFonts w:asciiTheme="majorHAnsi" w:hAnsiTheme="majorHAnsi"/>
        </w:rPr>
        <w:t>,</w:t>
      </w:r>
      <w:r w:rsidRPr="009E4B32">
        <w:rPr>
          <w:rFonts w:asciiTheme="majorHAnsi" w:hAnsiTheme="majorHAnsi"/>
        </w:rPr>
        <w:t xml:space="preserve"> m.in.: park linowy, korty tenisowe, parki tematyczne, pola golfowe, utworzenie izby pamięci, muzeum histor</w:t>
      </w:r>
      <w:r>
        <w:rPr>
          <w:rFonts w:asciiTheme="majorHAnsi" w:hAnsiTheme="majorHAnsi"/>
        </w:rPr>
        <w:t>ii regionu i lokalnego folkloru, czy profesjonalne łowisko wędkarskie.</w:t>
      </w:r>
    </w:p>
    <w:p w:rsidR="007150D5" w:rsidRPr="009E4B32" w:rsidRDefault="007150D5" w:rsidP="007150D5">
      <w:pPr>
        <w:jc w:val="both"/>
        <w:rPr>
          <w:rFonts w:asciiTheme="majorHAnsi" w:hAnsiTheme="majorHAnsi"/>
        </w:rPr>
      </w:pPr>
    </w:p>
    <w:p w:rsidR="007150D5" w:rsidRDefault="007150D5" w:rsidP="007150D5">
      <w:pPr>
        <w:jc w:val="both"/>
        <w:rPr>
          <w:rFonts w:asciiTheme="majorHAnsi" w:hAnsiTheme="majorHAnsi"/>
        </w:rPr>
      </w:pPr>
      <w:r w:rsidRPr="009E4B32">
        <w:rPr>
          <w:rFonts w:asciiTheme="majorHAnsi" w:hAnsiTheme="majorHAnsi"/>
        </w:rPr>
        <w:t>Analizując kwestie związane z atrakcyjnością turystyczną, zadano badanym pytanie o działania i inicjatywy, w które sami chcieliby się włączyć, aby zwiększyć zainteresowanie turystów Gminą. Większość osób nie udz</w:t>
      </w:r>
      <w:r>
        <w:rPr>
          <w:rFonts w:asciiTheme="majorHAnsi" w:hAnsiTheme="majorHAnsi"/>
        </w:rPr>
        <w:t>ieliła odpowiedzi na to pytanie</w:t>
      </w:r>
      <w:r w:rsidRPr="009E4B32">
        <w:rPr>
          <w:rFonts w:asciiTheme="majorHAnsi" w:hAnsiTheme="majorHAnsi"/>
        </w:rPr>
        <w:t xml:space="preserve"> albo wskazywała na działania należące do władz. Najczęściej pojawiające się odpowiedzi to dbanie o czystość</w:t>
      </w:r>
      <w:r>
        <w:rPr>
          <w:rFonts w:asciiTheme="majorHAnsi" w:hAnsiTheme="majorHAnsi"/>
        </w:rPr>
        <w:t>,</w:t>
      </w:r>
      <w:r w:rsidRPr="009E4B32">
        <w:rPr>
          <w:rFonts w:asciiTheme="majorHAnsi" w:hAnsiTheme="majorHAnsi"/>
        </w:rPr>
        <w:t xml:space="preserve"> czy promocja Gminy. </w:t>
      </w:r>
    </w:p>
    <w:p w:rsidR="000E46ED" w:rsidRDefault="000E46ED" w:rsidP="007150D5">
      <w:pPr>
        <w:jc w:val="both"/>
        <w:rPr>
          <w:rFonts w:asciiTheme="majorHAnsi" w:hAnsiTheme="majorHAnsi"/>
        </w:rPr>
      </w:pPr>
    </w:p>
    <w:p w:rsidR="00B97B27" w:rsidRPr="00B664BE" w:rsidRDefault="007150D5" w:rsidP="00A27C13">
      <w:pPr>
        <w:jc w:val="both"/>
        <w:rPr>
          <w:rFonts w:ascii="Cambria" w:hAnsi="Cambria"/>
          <w:b/>
        </w:rPr>
      </w:pPr>
      <w:r w:rsidRPr="009E4B32">
        <w:rPr>
          <w:rFonts w:asciiTheme="majorHAnsi" w:hAnsiTheme="majorHAnsi"/>
        </w:rPr>
        <w:t xml:space="preserve">Jednak część ankietowanych zadeklarowała chęć </w:t>
      </w:r>
      <w:r>
        <w:rPr>
          <w:rFonts w:asciiTheme="majorHAnsi" w:hAnsiTheme="majorHAnsi"/>
        </w:rPr>
        <w:t>większego zaangażowania, m.in. poprzez organizację rajdów pieszych lub</w:t>
      </w:r>
      <w:r w:rsidRPr="009E4B32">
        <w:rPr>
          <w:rFonts w:asciiTheme="majorHAnsi" w:hAnsiTheme="majorHAnsi"/>
        </w:rPr>
        <w:t xml:space="preserve"> rowerowych po tr</w:t>
      </w:r>
      <w:r>
        <w:rPr>
          <w:rFonts w:asciiTheme="majorHAnsi" w:hAnsiTheme="majorHAnsi"/>
        </w:rPr>
        <w:t>asach turystycznych, organizację imprez sportowych</w:t>
      </w:r>
      <w:r w:rsidR="000E46ED">
        <w:rPr>
          <w:rFonts w:asciiTheme="majorHAnsi" w:hAnsiTheme="majorHAnsi"/>
        </w:rPr>
        <w:t>,</w:t>
      </w:r>
      <w:r>
        <w:rPr>
          <w:rFonts w:asciiTheme="majorHAnsi" w:hAnsiTheme="majorHAnsi"/>
        </w:rPr>
        <w:t xml:space="preserve"> bądź</w:t>
      </w:r>
      <w:r w:rsidRPr="009E4B32">
        <w:rPr>
          <w:rFonts w:asciiTheme="majorHAnsi" w:hAnsiTheme="majorHAnsi"/>
        </w:rPr>
        <w:t xml:space="preserve"> pomoc przy przygotowaniu tego typu wydarzeń. Spośród respondentów 5 osób zadeklarowało gotowość do wyznac</w:t>
      </w:r>
      <w:r>
        <w:rPr>
          <w:rFonts w:asciiTheme="majorHAnsi" w:hAnsiTheme="majorHAnsi"/>
        </w:rPr>
        <w:t>zenia nowych tras turystycznych,</w:t>
      </w:r>
      <w:r w:rsidRPr="009E4B32">
        <w:rPr>
          <w:rFonts w:asciiTheme="majorHAnsi" w:hAnsiTheme="majorHAnsi"/>
        </w:rPr>
        <w:t xml:space="preserve"> a 4 do wprowadzenia oznaczeń turystycznych. Jedna osoba zgodziła się przekazać swoje zbiory do muzeum</w:t>
      </w:r>
      <w:r>
        <w:rPr>
          <w:rFonts w:asciiTheme="majorHAnsi" w:hAnsiTheme="majorHAnsi"/>
        </w:rPr>
        <w:t>, poświęconego historii regionu</w:t>
      </w:r>
      <w:r w:rsidRPr="009E4B32">
        <w:rPr>
          <w:rFonts w:asciiTheme="majorHAnsi" w:hAnsiTheme="majorHAnsi"/>
        </w:rPr>
        <w:t>.</w:t>
      </w:r>
      <w:r w:rsidR="00BC32B6" w:rsidRPr="00B664BE">
        <w:rPr>
          <w:rFonts w:ascii="Cambria" w:hAnsi="Cambria"/>
        </w:rPr>
        <w:br w:type="page"/>
      </w:r>
    </w:p>
    <w:p w:rsidR="000F5F83" w:rsidRPr="00B664BE" w:rsidRDefault="005E740D" w:rsidP="00887377">
      <w:pPr>
        <w:pStyle w:val="Styl2"/>
        <w:outlineLvl w:val="1"/>
      </w:pPr>
      <w:bookmarkStart w:id="36" w:name="_Toc341969960"/>
      <w:bookmarkStart w:id="37" w:name="_Toc438411475"/>
      <w:r w:rsidRPr="00B664BE">
        <w:lastRenderedPageBreak/>
        <w:t>3</w:t>
      </w:r>
      <w:r w:rsidR="00887377" w:rsidRPr="00B664BE">
        <w:t>.</w:t>
      </w:r>
      <w:r w:rsidR="00A72221" w:rsidRPr="00B664BE">
        <w:t>2</w:t>
      </w:r>
      <w:r w:rsidR="00C45946" w:rsidRPr="00B664BE">
        <w:t xml:space="preserve">. </w:t>
      </w:r>
      <w:r w:rsidR="00F4010C" w:rsidRPr="00B664BE">
        <w:t>Analiza SWOT</w:t>
      </w:r>
      <w:bookmarkEnd w:id="36"/>
      <w:bookmarkEnd w:id="37"/>
    </w:p>
    <w:p w:rsidR="00786707" w:rsidRPr="00B664BE" w:rsidRDefault="00786707" w:rsidP="000F5F83">
      <w:pPr>
        <w:rPr>
          <w:rFonts w:ascii="Cambria" w:hAnsi="Cambria"/>
        </w:rPr>
      </w:pPr>
    </w:p>
    <w:p w:rsidR="003052D9" w:rsidRPr="00B664BE" w:rsidRDefault="003052D9" w:rsidP="003052D9">
      <w:pPr>
        <w:autoSpaceDE w:val="0"/>
        <w:autoSpaceDN w:val="0"/>
        <w:adjustRightInd w:val="0"/>
        <w:jc w:val="both"/>
        <w:rPr>
          <w:rFonts w:ascii="Cambria" w:hAnsi="Cambria" w:cs="Arial"/>
        </w:rPr>
      </w:pPr>
      <w:r w:rsidRPr="00B664BE">
        <w:rPr>
          <w:rFonts w:ascii="Cambria" w:hAnsi="Cambria" w:cs="Arial"/>
        </w:rPr>
        <w:t xml:space="preserve">Zestawienie mocnych i słabych stron analizowanego podmiotu (w tym przypadku </w:t>
      </w:r>
      <w:r w:rsidR="00B93E3F" w:rsidRPr="00B664BE">
        <w:rPr>
          <w:rFonts w:ascii="Cambria" w:hAnsi="Cambria" w:cs="Arial"/>
        </w:rPr>
        <w:t>g</w:t>
      </w:r>
      <w:r w:rsidRPr="00B664BE">
        <w:rPr>
          <w:rFonts w:ascii="Cambria" w:hAnsi="Cambria" w:cs="Arial"/>
        </w:rPr>
        <w:t xml:space="preserve">miny </w:t>
      </w:r>
      <w:r w:rsidR="00CE64F0">
        <w:rPr>
          <w:rFonts w:ascii="Cambria" w:hAnsi="Cambria" w:cs="Arial"/>
        </w:rPr>
        <w:t>Drawsko</w:t>
      </w:r>
      <w:r w:rsidRPr="00B664BE">
        <w:rPr>
          <w:rFonts w:ascii="Cambria" w:hAnsi="Cambria" w:cs="Arial"/>
        </w:rPr>
        <w:t>) oraz określenie jego szans i zagrożeń rozwojowych jest klasycznym narzędziem, stosowanym od wielu lat w analizie strategicznej. Nazwa SWOT pochodzi z języka angielskiego i oznacza:</w:t>
      </w:r>
    </w:p>
    <w:p w:rsidR="003052D9" w:rsidRPr="00B664BE" w:rsidRDefault="003052D9" w:rsidP="00EE5838">
      <w:pPr>
        <w:numPr>
          <w:ilvl w:val="0"/>
          <w:numId w:val="3"/>
        </w:numPr>
        <w:autoSpaceDE w:val="0"/>
        <w:autoSpaceDN w:val="0"/>
        <w:adjustRightInd w:val="0"/>
        <w:jc w:val="both"/>
        <w:rPr>
          <w:rFonts w:ascii="Cambria" w:hAnsi="Cambria" w:cs="Arial"/>
        </w:rPr>
      </w:pPr>
      <w:r w:rsidRPr="00B664BE">
        <w:rPr>
          <w:rFonts w:ascii="Cambria" w:hAnsi="Cambria" w:cs="Arial"/>
        </w:rPr>
        <w:t xml:space="preserve">S – </w:t>
      </w:r>
      <w:proofErr w:type="spellStart"/>
      <w:r w:rsidRPr="00B664BE">
        <w:rPr>
          <w:rFonts w:ascii="Cambria" w:hAnsi="Cambria" w:cs="Arial"/>
        </w:rPr>
        <w:t>Strengths</w:t>
      </w:r>
      <w:proofErr w:type="spellEnd"/>
      <w:r w:rsidRPr="00B664BE">
        <w:rPr>
          <w:rFonts w:ascii="Cambria" w:hAnsi="Cambria" w:cs="Arial"/>
        </w:rPr>
        <w:t xml:space="preserve"> (atuty, silne strony)</w:t>
      </w:r>
    </w:p>
    <w:p w:rsidR="003052D9" w:rsidRPr="00B664BE" w:rsidRDefault="003052D9" w:rsidP="00EE5838">
      <w:pPr>
        <w:numPr>
          <w:ilvl w:val="0"/>
          <w:numId w:val="3"/>
        </w:numPr>
        <w:autoSpaceDE w:val="0"/>
        <w:autoSpaceDN w:val="0"/>
        <w:adjustRightInd w:val="0"/>
        <w:jc w:val="both"/>
        <w:rPr>
          <w:rFonts w:ascii="Cambria" w:hAnsi="Cambria" w:cs="Arial"/>
        </w:rPr>
      </w:pPr>
      <w:r w:rsidRPr="00B664BE">
        <w:rPr>
          <w:rFonts w:ascii="Cambria" w:hAnsi="Cambria" w:cs="Arial"/>
        </w:rPr>
        <w:t xml:space="preserve">W – </w:t>
      </w:r>
      <w:proofErr w:type="spellStart"/>
      <w:r w:rsidRPr="00B664BE">
        <w:rPr>
          <w:rFonts w:ascii="Cambria" w:hAnsi="Cambria" w:cs="Arial"/>
        </w:rPr>
        <w:t>Weaknesses</w:t>
      </w:r>
      <w:proofErr w:type="spellEnd"/>
      <w:r w:rsidRPr="00B664BE">
        <w:rPr>
          <w:rFonts w:ascii="Cambria" w:hAnsi="Cambria" w:cs="Arial"/>
        </w:rPr>
        <w:t xml:space="preserve"> (problemy, słabości)</w:t>
      </w:r>
    </w:p>
    <w:p w:rsidR="003052D9" w:rsidRPr="00B664BE" w:rsidRDefault="003052D9" w:rsidP="00EE5838">
      <w:pPr>
        <w:numPr>
          <w:ilvl w:val="0"/>
          <w:numId w:val="3"/>
        </w:numPr>
        <w:autoSpaceDE w:val="0"/>
        <w:autoSpaceDN w:val="0"/>
        <w:adjustRightInd w:val="0"/>
        <w:jc w:val="both"/>
        <w:rPr>
          <w:rFonts w:ascii="Cambria" w:hAnsi="Cambria" w:cs="Arial"/>
        </w:rPr>
      </w:pPr>
      <w:r w:rsidRPr="00B664BE">
        <w:rPr>
          <w:rFonts w:ascii="Cambria" w:hAnsi="Cambria" w:cs="Arial"/>
        </w:rPr>
        <w:t xml:space="preserve">O – </w:t>
      </w:r>
      <w:proofErr w:type="spellStart"/>
      <w:r w:rsidRPr="00B664BE">
        <w:rPr>
          <w:rFonts w:ascii="Cambria" w:hAnsi="Cambria" w:cs="Arial"/>
        </w:rPr>
        <w:t>Opportunities</w:t>
      </w:r>
      <w:proofErr w:type="spellEnd"/>
      <w:r w:rsidRPr="00B664BE">
        <w:rPr>
          <w:rFonts w:ascii="Cambria" w:hAnsi="Cambria" w:cs="Arial"/>
        </w:rPr>
        <w:t xml:space="preserve"> (szanse, możliwości)</w:t>
      </w:r>
    </w:p>
    <w:p w:rsidR="003052D9" w:rsidRPr="00B664BE" w:rsidRDefault="003052D9" w:rsidP="00EE5838">
      <w:pPr>
        <w:numPr>
          <w:ilvl w:val="0"/>
          <w:numId w:val="3"/>
        </w:numPr>
        <w:autoSpaceDE w:val="0"/>
        <w:autoSpaceDN w:val="0"/>
        <w:adjustRightInd w:val="0"/>
        <w:jc w:val="both"/>
        <w:rPr>
          <w:rFonts w:ascii="Cambria" w:hAnsi="Cambria" w:cs="Arial"/>
        </w:rPr>
      </w:pPr>
      <w:r w:rsidRPr="00B664BE">
        <w:rPr>
          <w:rFonts w:ascii="Cambria" w:hAnsi="Cambria" w:cs="Arial"/>
        </w:rPr>
        <w:t xml:space="preserve">T – </w:t>
      </w:r>
      <w:proofErr w:type="spellStart"/>
      <w:r w:rsidRPr="00B664BE">
        <w:rPr>
          <w:rFonts w:ascii="Cambria" w:hAnsi="Cambria" w:cs="Arial"/>
        </w:rPr>
        <w:t>Threats</w:t>
      </w:r>
      <w:proofErr w:type="spellEnd"/>
      <w:r w:rsidRPr="00B664BE">
        <w:rPr>
          <w:rFonts w:ascii="Cambria" w:hAnsi="Cambria" w:cs="Arial"/>
        </w:rPr>
        <w:t xml:space="preserve"> (zagrożenia).</w:t>
      </w:r>
    </w:p>
    <w:p w:rsidR="003052D9" w:rsidRPr="00B664BE" w:rsidRDefault="003052D9" w:rsidP="000F5F83">
      <w:pPr>
        <w:rPr>
          <w:rFonts w:ascii="Cambria" w:hAnsi="Cambria"/>
        </w:rPr>
      </w:pPr>
    </w:p>
    <w:p w:rsidR="00A72221" w:rsidRPr="00B664BE" w:rsidRDefault="0082776F" w:rsidP="00A72221">
      <w:pPr>
        <w:jc w:val="both"/>
        <w:rPr>
          <w:rFonts w:ascii="Cambria" w:hAnsi="Cambria"/>
        </w:rPr>
      </w:pPr>
      <w:r w:rsidRPr="00B664BE">
        <w:rPr>
          <w:rFonts w:ascii="Cambria" w:hAnsi="Cambria"/>
        </w:rPr>
        <w:t>Analiza SWOT jest swego rodzaju pom</w:t>
      </w:r>
      <w:r w:rsidR="00A27C13" w:rsidRPr="00B664BE">
        <w:rPr>
          <w:rFonts w:ascii="Cambria" w:hAnsi="Cambria"/>
        </w:rPr>
        <w:t>ostem między raportem o stanie G</w:t>
      </w:r>
      <w:r w:rsidRPr="00B664BE">
        <w:rPr>
          <w:rFonts w:ascii="Cambria" w:hAnsi="Cambria"/>
        </w:rPr>
        <w:t xml:space="preserve">miny </w:t>
      </w:r>
      <w:r w:rsidR="00B92203" w:rsidRPr="00B664BE">
        <w:rPr>
          <w:rFonts w:ascii="Cambria" w:hAnsi="Cambria"/>
        </w:rPr>
        <w:br/>
      </w:r>
      <w:r w:rsidRPr="00B664BE">
        <w:rPr>
          <w:rFonts w:ascii="Cambria" w:hAnsi="Cambria"/>
        </w:rPr>
        <w:t xml:space="preserve">a strategią jej rozwoju - </w:t>
      </w:r>
      <w:r w:rsidR="00A72221" w:rsidRPr="00B664BE">
        <w:rPr>
          <w:rFonts w:ascii="Cambria" w:hAnsi="Cambria"/>
        </w:rPr>
        <w:t xml:space="preserve">zidentyfikowane silne i słabe strony oraz możliwości </w:t>
      </w:r>
      <w:r w:rsidR="00B92203" w:rsidRPr="00B664BE">
        <w:rPr>
          <w:rFonts w:ascii="Cambria" w:hAnsi="Cambria"/>
        </w:rPr>
        <w:br/>
      </w:r>
      <w:r w:rsidR="00A72221" w:rsidRPr="00B664BE">
        <w:rPr>
          <w:rFonts w:ascii="Cambria" w:hAnsi="Cambria"/>
        </w:rPr>
        <w:t xml:space="preserve">i zagrożenia </w:t>
      </w:r>
      <w:r w:rsidRPr="00B664BE">
        <w:rPr>
          <w:rFonts w:ascii="Cambria" w:hAnsi="Cambria"/>
        </w:rPr>
        <w:t>są</w:t>
      </w:r>
      <w:r w:rsidR="00A72221" w:rsidRPr="00B664BE">
        <w:rPr>
          <w:rFonts w:ascii="Cambria" w:hAnsi="Cambria"/>
        </w:rPr>
        <w:t xml:space="preserve"> podsumowaniem obecnej sytuacji Gminy, a jednocześnie wstępem do określenia perspektyw jej rozwoju, który powinien bazować na posiadanych własnych atutach oraz szansach, pojawiających się w otoczeniu.</w:t>
      </w:r>
    </w:p>
    <w:p w:rsidR="00A72221" w:rsidRPr="00B664BE" w:rsidRDefault="00A72221" w:rsidP="00A72221">
      <w:pPr>
        <w:jc w:val="both"/>
        <w:rPr>
          <w:rFonts w:ascii="Cambria" w:hAnsi="Cambria"/>
        </w:rPr>
      </w:pPr>
    </w:p>
    <w:p w:rsidR="00F4010C" w:rsidRPr="00B664BE" w:rsidRDefault="00F4010C" w:rsidP="008E6C0D">
      <w:pPr>
        <w:jc w:val="both"/>
        <w:rPr>
          <w:rFonts w:ascii="Cambria" w:hAnsi="Cambria" w:cs="Arial"/>
        </w:rPr>
      </w:pPr>
      <w:r w:rsidRPr="00B664BE">
        <w:rPr>
          <w:rFonts w:ascii="Cambria" w:hAnsi="Cambria" w:cs="Arial"/>
        </w:rPr>
        <w:t xml:space="preserve">Wstępna propozycja </w:t>
      </w:r>
      <w:r w:rsidR="00CE1907" w:rsidRPr="00B664BE">
        <w:rPr>
          <w:rFonts w:ascii="Cambria" w:hAnsi="Cambria" w:cs="Arial"/>
        </w:rPr>
        <w:t xml:space="preserve">silnych i słabych stron oraz szans i zagrożeń </w:t>
      </w:r>
      <w:r w:rsidRPr="00B664BE">
        <w:rPr>
          <w:rFonts w:ascii="Cambria" w:hAnsi="Cambria" w:cs="Arial"/>
        </w:rPr>
        <w:t>zestawienia została sporządzona przez konsultantów na podstawie przeprowadzonych badań ankietowych</w:t>
      </w:r>
      <w:r w:rsidR="00FA2417" w:rsidRPr="00B664BE">
        <w:rPr>
          <w:rFonts w:ascii="Cambria" w:hAnsi="Cambria" w:cs="Arial"/>
        </w:rPr>
        <w:t xml:space="preserve">, </w:t>
      </w:r>
      <w:r w:rsidRPr="00B664BE">
        <w:rPr>
          <w:rFonts w:ascii="Cambria" w:hAnsi="Cambria" w:cs="Arial"/>
        </w:rPr>
        <w:t>wywiadów</w:t>
      </w:r>
      <w:r w:rsidR="00FA2417" w:rsidRPr="00B664BE">
        <w:rPr>
          <w:rFonts w:ascii="Cambria" w:hAnsi="Cambria" w:cs="Arial"/>
        </w:rPr>
        <w:t xml:space="preserve"> i własnych obserwacji</w:t>
      </w:r>
      <w:r w:rsidRPr="00B664BE">
        <w:rPr>
          <w:rFonts w:ascii="Cambria" w:hAnsi="Cambria" w:cs="Arial"/>
        </w:rPr>
        <w:t xml:space="preserve">. Następnie została ona zweryfikowana podczas spotkania z pracownikami </w:t>
      </w:r>
      <w:r w:rsidR="00A1762A" w:rsidRPr="00B664BE">
        <w:rPr>
          <w:rFonts w:ascii="Cambria" w:hAnsi="Cambria" w:cs="Arial"/>
        </w:rPr>
        <w:t>Urzędu Gminy</w:t>
      </w:r>
      <w:r w:rsidRPr="00B664BE">
        <w:rPr>
          <w:rFonts w:ascii="Cambria" w:hAnsi="Cambria" w:cs="Arial"/>
        </w:rPr>
        <w:t xml:space="preserve"> i jednostek gminnych oraz podczas spotkań w grupach roboczych</w:t>
      </w:r>
      <w:r w:rsidR="008E6C0D" w:rsidRPr="00B664BE">
        <w:rPr>
          <w:rFonts w:ascii="Cambria" w:hAnsi="Cambria" w:cs="Arial"/>
        </w:rPr>
        <w:t>.</w:t>
      </w:r>
    </w:p>
    <w:p w:rsidR="008E6C0D" w:rsidRPr="00B664BE" w:rsidRDefault="008E6C0D" w:rsidP="00CE1907">
      <w:pPr>
        <w:jc w:val="both"/>
        <w:rPr>
          <w:rFonts w:ascii="Cambria" w:hAnsi="Cambria" w:cs="Arial"/>
        </w:rPr>
      </w:pPr>
    </w:p>
    <w:p w:rsidR="00CE1907" w:rsidRPr="00B664BE" w:rsidRDefault="00CE1907" w:rsidP="00CE1907">
      <w:pPr>
        <w:jc w:val="both"/>
        <w:rPr>
          <w:rFonts w:ascii="Cambria" w:hAnsi="Cambria" w:cs="Arial"/>
        </w:rPr>
      </w:pPr>
      <w:r w:rsidRPr="00B664BE">
        <w:rPr>
          <w:rFonts w:ascii="Cambria" w:hAnsi="Cambria" w:cs="Arial"/>
        </w:rPr>
        <w:t>W celu zapewnienia jak największej przejrzystości</w:t>
      </w:r>
      <w:r w:rsidR="00205963" w:rsidRPr="00B664BE">
        <w:rPr>
          <w:rFonts w:ascii="Cambria" w:hAnsi="Cambria" w:cs="Arial"/>
        </w:rPr>
        <w:t>,</w:t>
      </w:r>
      <w:r w:rsidRPr="00B664BE">
        <w:rPr>
          <w:rFonts w:ascii="Cambria" w:hAnsi="Cambria" w:cs="Arial"/>
        </w:rPr>
        <w:t xml:space="preserve"> zestawienie silnych i słabych stron sporządzono w podziale na 13 obszarów życia Gminy:</w:t>
      </w:r>
    </w:p>
    <w:p w:rsidR="00CE1907" w:rsidRPr="00B664BE" w:rsidRDefault="00CE1907" w:rsidP="00D81BB2">
      <w:pPr>
        <w:pStyle w:val="Akapitzlist"/>
        <w:numPr>
          <w:ilvl w:val="0"/>
          <w:numId w:val="24"/>
        </w:numPr>
        <w:ind w:left="851" w:hanging="491"/>
        <w:jc w:val="both"/>
        <w:rPr>
          <w:rFonts w:ascii="Cambria" w:hAnsi="Cambria" w:cs="Arial"/>
        </w:rPr>
      </w:pPr>
      <w:r w:rsidRPr="00B664BE">
        <w:rPr>
          <w:rFonts w:ascii="Cambria" w:hAnsi="Cambria" w:cs="Arial"/>
        </w:rPr>
        <w:t>Położenie, ogólne warunki życia</w:t>
      </w:r>
    </w:p>
    <w:p w:rsidR="00CE1907" w:rsidRPr="00B664BE" w:rsidRDefault="00CE1907" w:rsidP="00D81BB2">
      <w:pPr>
        <w:pStyle w:val="Akapitzlist"/>
        <w:numPr>
          <w:ilvl w:val="0"/>
          <w:numId w:val="24"/>
        </w:numPr>
        <w:ind w:left="851" w:hanging="491"/>
        <w:jc w:val="both"/>
        <w:rPr>
          <w:rFonts w:ascii="Cambria" w:hAnsi="Cambria" w:cs="Arial"/>
        </w:rPr>
      </w:pPr>
      <w:r w:rsidRPr="00B664BE">
        <w:rPr>
          <w:rFonts w:ascii="Cambria" w:hAnsi="Cambria" w:cs="Arial"/>
        </w:rPr>
        <w:t>Zagospodarowanie przestrzenne</w:t>
      </w:r>
    </w:p>
    <w:p w:rsidR="00CE1907" w:rsidRPr="00B664BE" w:rsidRDefault="00CE1907" w:rsidP="00D81BB2">
      <w:pPr>
        <w:pStyle w:val="Akapitzlist"/>
        <w:numPr>
          <w:ilvl w:val="0"/>
          <w:numId w:val="24"/>
        </w:numPr>
        <w:ind w:left="851" w:hanging="491"/>
        <w:jc w:val="both"/>
        <w:rPr>
          <w:rFonts w:ascii="Cambria" w:hAnsi="Cambria" w:cs="Arial"/>
        </w:rPr>
      </w:pPr>
      <w:r w:rsidRPr="00B664BE">
        <w:rPr>
          <w:rFonts w:ascii="Cambria" w:hAnsi="Cambria" w:cs="Arial"/>
        </w:rPr>
        <w:t>Drogi i komunikacja</w:t>
      </w:r>
    </w:p>
    <w:p w:rsidR="00CE1907" w:rsidRPr="00B664BE" w:rsidRDefault="00CE1907" w:rsidP="00D81BB2">
      <w:pPr>
        <w:pStyle w:val="Akapitzlist"/>
        <w:numPr>
          <w:ilvl w:val="0"/>
          <w:numId w:val="24"/>
        </w:numPr>
        <w:ind w:left="851" w:hanging="491"/>
        <w:jc w:val="both"/>
        <w:rPr>
          <w:rFonts w:ascii="Cambria" w:hAnsi="Cambria" w:cs="Arial"/>
        </w:rPr>
      </w:pPr>
      <w:r w:rsidRPr="00B664BE">
        <w:rPr>
          <w:rFonts w:ascii="Cambria" w:hAnsi="Cambria" w:cs="Arial"/>
        </w:rPr>
        <w:t>Infrastruktura techniczna, czystość, środowisko</w:t>
      </w:r>
    </w:p>
    <w:p w:rsidR="006B78C2" w:rsidRPr="00B664BE" w:rsidRDefault="006B78C2" w:rsidP="00D81BB2">
      <w:pPr>
        <w:pStyle w:val="Akapitzlist"/>
        <w:numPr>
          <w:ilvl w:val="0"/>
          <w:numId w:val="24"/>
        </w:numPr>
        <w:ind w:left="851" w:hanging="491"/>
        <w:jc w:val="both"/>
        <w:rPr>
          <w:rFonts w:ascii="Cambria" w:hAnsi="Cambria" w:cs="Arial"/>
        </w:rPr>
      </w:pPr>
      <w:r w:rsidRPr="00B664BE">
        <w:rPr>
          <w:rFonts w:ascii="Cambria" w:hAnsi="Cambria" w:cs="Arial"/>
        </w:rPr>
        <w:t>Oświata</w:t>
      </w:r>
    </w:p>
    <w:p w:rsidR="00CE1907" w:rsidRPr="00B664BE" w:rsidRDefault="00CE1907" w:rsidP="00D81BB2">
      <w:pPr>
        <w:pStyle w:val="Akapitzlist"/>
        <w:numPr>
          <w:ilvl w:val="0"/>
          <w:numId w:val="24"/>
        </w:numPr>
        <w:ind w:left="851" w:hanging="491"/>
        <w:jc w:val="both"/>
        <w:rPr>
          <w:rFonts w:ascii="Cambria" w:hAnsi="Cambria" w:cs="Arial"/>
        </w:rPr>
      </w:pPr>
      <w:r w:rsidRPr="00B664BE">
        <w:rPr>
          <w:rFonts w:ascii="Cambria" w:hAnsi="Cambria" w:cs="Arial"/>
        </w:rPr>
        <w:t>Kultura, rozrywka</w:t>
      </w:r>
    </w:p>
    <w:p w:rsidR="00CE1907" w:rsidRPr="00B664BE" w:rsidRDefault="00CE1907" w:rsidP="00D81BB2">
      <w:pPr>
        <w:pStyle w:val="Akapitzlist"/>
        <w:numPr>
          <w:ilvl w:val="0"/>
          <w:numId w:val="24"/>
        </w:numPr>
        <w:ind w:left="851" w:hanging="491"/>
        <w:jc w:val="both"/>
        <w:rPr>
          <w:rFonts w:ascii="Cambria" w:hAnsi="Cambria" w:cs="Arial"/>
        </w:rPr>
      </w:pPr>
      <w:r w:rsidRPr="00B664BE">
        <w:rPr>
          <w:rFonts w:ascii="Cambria" w:hAnsi="Cambria" w:cs="Arial"/>
        </w:rPr>
        <w:t>Sport, rekreacja</w:t>
      </w:r>
    </w:p>
    <w:p w:rsidR="00CE1907" w:rsidRPr="00B664BE" w:rsidRDefault="00CE1907" w:rsidP="00D81BB2">
      <w:pPr>
        <w:pStyle w:val="Akapitzlist"/>
        <w:numPr>
          <w:ilvl w:val="0"/>
          <w:numId w:val="24"/>
        </w:numPr>
        <w:ind w:left="851" w:hanging="491"/>
        <w:jc w:val="both"/>
        <w:rPr>
          <w:rFonts w:ascii="Cambria" w:hAnsi="Cambria" w:cs="Arial"/>
        </w:rPr>
      </w:pPr>
      <w:r w:rsidRPr="00B664BE">
        <w:rPr>
          <w:rFonts w:ascii="Cambria" w:hAnsi="Cambria" w:cs="Arial"/>
        </w:rPr>
        <w:t>Handel, gastronomia</w:t>
      </w:r>
    </w:p>
    <w:p w:rsidR="00CE1907" w:rsidRPr="00B664BE" w:rsidRDefault="00CE1907" w:rsidP="00D81BB2">
      <w:pPr>
        <w:pStyle w:val="Akapitzlist"/>
        <w:numPr>
          <w:ilvl w:val="0"/>
          <w:numId w:val="24"/>
        </w:numPr>
        <w:ind w:left="851" w:hanging="491"/>
        <w:jc w:val="both"/>
        <w:rPr>
          <w:rFonts w:ascii="Cambria" w:hAnsi="Cambria" w:cs="Arial"/>
        </w:rPr>
      </w:pPr>
      <w:r w:rsidRPr="00B664BE">
        <w:rPr>
          <w:rFonts w:ascii="Cambria" w:hAnsi="Cambria" w:cs="Arial"/>
        </w:rPr>
        <w:t>Zdrowie, pomoc społeczna</w:t>
      </w:r>
    </w:p>
    <w:p w:rsidR="00CE1907" w:rsidRPr="00B664BE" w:rsidRDefault="00CE1907" w:rsidP="00D81BB2">
      <w:pPr>
        <w:pStyle w:val="Akapitzlist"/>
        <w:numPr>
          <w:ilvl w:val="0"/>
          <w:numId w:val="24"/>
        </w:numPr>
        <w:ind w:left="851" w:hanging="491"/>
        <w:jc w:val="both"/>
        <w:rPr>
          <w:rFonts w:ascii="Cambria" w:hAnsi="Cambria" w:cs="Arial"/>
        </w:rPr>
      </w:pPr>
      <w:r w:rsidRPr="00B664BE">
        <w:rPr>
          <w:rFonts w:ascii="Cambria" w:hAnsi="Cambria" w:cs="Arial"/>
        </w:rPr>
        <w:t>Bezpieczeństwo</w:t>
      </w:r>
    </w:p>
    <w:p w:rsidR="00CE1907" w:rsidRPr="00B664BE" w:rsidRDefault="00CE1907" w:rsidP="00D81BB2">
      <w:pPr>
        <w:pStyle w:val="Akapitzlist"/>
        <w:numPr>
          <w:ilvl w:val="0"/>
          <w:numId w:val="24"/>
        </w:numPr>
        <w:ind w:left="851" w:hanging="491"/>
        <w:jc w:val="both"/>
        <w:rPr>
          <w:rFonts w:ascii="Cambria" w:hAnsi="Cambria" w:cs="Arial"/>
        </w:rPr>
      </w:pPr>
      <w:r w:rsidRPr="00B664BE">
        <w:rPr>
          <w:rFonts w:ascii="Cambria" w:hAnsi="Cambria" w:cs="Arial"/>
        </w:rPr>
        <w:t>Gospodarka</w:t>
      </w:r>
    </w:p>
    <w:p w:rsidR="00CE1907" w:rsidRPr="00B664BE" w:rsidRDefault="00CE1907" w:rsidP="00D81BB2">
      <w:pPr>
        <w:pStyle w:val="Akapitzlist"/>
        <w:numPr>
          <w:ilvl w:val="0"/>
          <w:numId w:val="24"/>
        </w:numPr>
        <w:ind w:left="851" w:hanging="491"/>
        <w:jc w:val="both"/>
        <w:rPr>
          <w:rFonts w:ascii="Cambria" w:hAnsi="Cambria" w:cs="Arial"/>
        </w:rPr>
      </w:pPr>
      <w:r w:rsidRPr="00B664BE">
        <w:rPr>
          <w:rFonts w:ascii="Cambria" w:hAnsi="Cambria" w:cs="Arial"/>
        </w:rPr>
        <w:t>Mieszkańcy, aktywność społeczna</w:t>
      </w:r>
    </w:p>
    <w:p w:rsidR="00CE1907" w:rsidRPr="00B664BE" w:rsidRDefault="00CE1907" w:rsidP="00D81BB2">
      <w:pPr>
        <w:pStyle w:val="Akapitzlist"/>
        <w:numPr>
          <w:ilvl w:val="0"/>
          <w:numId w:val="24"/>
        </w:numPr>
        <w:ind w:left="851" w:hanging="491"/>
        <w:jc w:val="both"/>
        <w:rPr>
          <w:rFonts w:ascii="Cambria" w:hAnsi="Cambria" w:cs="Arial"/>
        </w:rPr>
      </w:pPr>
      <w:r w:rsidRPr="00B664BE">
        <w:rPr>
          <w:rFonts w:ascii="Cambria" w:hAnsi="Cambria" w:cs="Arial"/>
        </w:rPr>
        <w:t>Zarządzanie Gminą.</w:t>
      </w:r>
    </w:p>
    <w:p w:rsidR="00CE1907" w:rsidRPr="00B664BE" w:rsidRDefault="00CE1907" w:rsidP="00CE1907">
      <w:pPr>
        <w:jc w:val="both"/>
        <w:rPr>
          <w:rFonts w:ascii="Cambria" w:hAnsi="Cambria" w:cs="Arial"/>
        </w:rPr>
      </w:pPr>
    </w:p>
    <w:p w:rsidR="00F4010C" w:rsidRPr="00B664BE" w:rsidRDefault="00F4010C" w:rsidP="00CE1907">
      <w:pPr>
        <w:spacing w:line="276" w:lineRule="auto"/>
        <w:rPr>
          <w:rFonts w:ascii="Cambria" w:hAnsi="Cambria" w:cs="Arial"/>
          <w:b/>
          <w:u w:val="single"/>
        </w:rPr>
      </w:pPr>
      <w:bookmarkStart w:id="38" w:name="_Toc486333692"/>
      <w:r w:rsidRPr="00B664BE">
        <w:rPr>
          <w:rFonts w:ascii="Cambria" w:hAnsi="Cambria" w:cs="Arial"/>
        </w:rPr>
        <w:t>Lista ta przedstawia się następująco</w:t>
      </w:r>
      <w:r w:rsidR="007316ED" w:rsidRPr="00B664BE">
        <w:rPr>
          <w:rStyle w:val="Odwoanieprzypisudolnego"/>
          <w:rFonts w:ascii="Cambria" w:hAnsi="Cambria" w:cs="Arial"/>
          <w:b/>
          <w:u w:val="single"/>
        </w:rPr>
        <w:footnoteReference w:id="2"/>
      </w:r>
      <w:r w:rsidR="00CE1907" w:rsidRPr="00B664BE">
        <w:rPr>
          <w:rFonts w:ascii="Cambria" w:hAnsi="Cambria" w:cs="Arial"/>
        </w:rPr>
        <w:t>:</w:t>
      </w:r>
    </w:p>
    <w:p w:rsidR="00F4010C" w:rsidRPr="00B664BE" w:rsidRDefault="00F4010C" w:rsidP="00375C73">
      <w:pPr>
        <w:rPr>
          <w:rFonts w:ascii="Cambria" w:hAnsi="Cambr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64"/>
      </w:tblGrid>
      <w:tr w:rsidR="006232A3" w:rsidRPr="00334B9A" w:rsidTr="00334B9A">
        <w:trPr>
          <w:trHeight w:val="454"/>
          <w:tblHeader/>
        </w:trPr>
        <w:tc>
          <w:tcPr>
            <w:tcW w:w="4622" w:type="dxa"/>
            <w:shd w:val="clear" w:color="auto" w:fill="00B050"/>
            <w:vAlign w:val="center"/>
          </w:tcPr>
          <w:bookmarkEnd w:id="38"/>
          <w:p w:rsidR="006232A3" w:rsidRPr="00334B9A" w:rsidRDefault="006232A3" w:rsidP="00DE02DD">
            <w:pPr>
              <w:jc w:val="center"/>
              <w:rPr>
                <w:rFonts w:ascii="Cambria" w:hAnsi="Cambria" w:cs="Arial"/>
                <w:b/>
                <w:color w:val="FFFFFF" w:themeColor="background1"/>
              </w:rPr>
            </w:pPr>
            <w:r w:rsidRPr="00334B9A">
              <w:rPr>
                <w:rFonts w:ascii="Cambria" w:hAnsi="Cambria" w:cs="Arial"/>
                <w:b/>
                <w:color w:val="FFFFFF" w:themeColor="background1"/>
              </w:rPr>
              <w:lastRenderedPageBreak/>
              <w:t>SILNE STRONY (ATUTY)</w:t>
            </w:r>
          </w:p>
        </w:tc>
        <w:tc>
          <w:tcPr>
            <w:tcW w:w="4664" w:type="dxa"/>
            <w:shd w:val="clear" w:color="auto" w:fill="00B050"/>
            <w:vAlign w:val="center"/>
          </w:tcPr>
          <w:p w:rsidR="006232A3" w:rsidRPr="00334B9A" w:rsidRDefault="006232A3" w:rsidP="00DE02DD">
            <w:pPr>
              <w:jc w:val="center"/>
              <w:rPr>
                <w:rFonts w:ascii="Cambria" w:hAnsi="Cambria" w:cs="Arial"/>
                <w:b/>
                <w:color w:val="FFFFFF" w:themeColor="background1"/>
              </w:rPr>
            </w:pPr>
            <w:r w:rsidRPr="00334B9A">
              <w:rPr>
                <w:rFonts w:ascii="Cambria" w:hAnsi="Cambria" w:cs="Arial"/>
                <w:b/>
                <w:color w:val="FFFFFF" w:themeColor="background1"/>
              </w:rPr>
              <w:t>SŁABE STRONY/PROBLEMY</w:t>
            </w:r>
          </w:p>
        </w:tc>
      </w:tr>
      <w:tr w:rsidR="006232A3" w:rsidRPr="00B664BE" w:rsidTr="00334B9A">
        <w:trPr>
          <w:trHeight w:val="454"/>
        </w:trPr>
        <w:tc>
          <w:tcPr>
            <w:tcW w:w="9286" w:type="dxa"/>
            <w:gridSpan w:val="2"/>
            <w:shd w:val="clear" w:color="auto" w:fill="CCFF99"/>
            <w:vAlign w:val="center"/>
          </w:tcPr>
          <w:p w:rsidR="006232A3" w:rsidRPr="00B664BE" w:rsidRDefault="006232A3" w:rsidP="00DE02DD">
            <w:pPr>
              <w:jc w:val="center"/>
              <w:rPr>
                <w:rFonts w:ascii="Cambria" w:hAnsi="Cambria" w:cs="Arial"/>
                <w:b/>
              </w:rPr>
            </w:pPr>
            <w:r w:rsidRPr="00B664BE">
              <w:rPr>
                <w:rFonts w:ascii="Cambria" w:hAnsi="Cambria" w:cs="Arial"/>
                <w:b/>
              </w:rPr>
              <w:t>Położenie, ogólne warunki życia</w:t>
            </w:r>
          </w:p>
        </w:tc>
      </w:tr>
      <w:tr w:rsidR="006232A3" w:rsidRPr="003F6A7D" w:rsidTr="00334B9A">
        <w:trPr>
          <w:trHeight w:val="597"/>
        </w:trPr>
        <w:tc>
          <w:tcPr>
            <w:tcW w:w="4622" w:type="dxa"/>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Żyje się dobrze, spokojnie</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Atrakcje środowiska naturalnego - lasy, rzeki, jeziora, czyste powietrze</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Gmina się rozwija, co jest widoczne szczególnie w 2 największych miejscowościach – Drawsku i Drawskim Młynie</w:t>
            </w:r>
          </w:p>
          <w:p w:rsidR="006232A3" w:rsidRPr="003F6A7D" w:rsidRDefault="00334B9A" w:rsidP="00697F1C">
            <w:pPr>
              <w:numPr>
                <w:ilvl w:val="0"/>
                <w:numId w:val="20"/>
              </w:numPr>
              <w:spacing w:after="60"/>
              <w:ind w:left="284" w:hanging="284"/>
              <w:rPr>
                <w:rFonts w:ascii="Cambria" w:hAnsi="Cambria" w:cs="Arial"/>
              </w:rPr>
            </w:pPr>
            <w:r w:rsidRPr="003F6A7D">
              <w:rPr>
                <w:rFonts w:ascii="Cambria" w:hAnsi="Cambria" w:cs="Arial"/>
              </w:rPr>
              <w:t>Dodatnie saldo migracji – powodują je ludzie wracający zza granicy oraz ludzie starsi, którzy mają tutaj domki i tu się osiedlają na stałe</w:t>
            </w:r>
          </w:p>
        </w:tc>
        <w:tc>
          <w:tcPr>
            <w:tcW w:w="4664" w:type="dxa"/>
          </w:tcPr>
          <w:p w:rsidR="00334B9A" w:rsidRPr="00447F11" w:rsidRDefault="00334B9A" w:rsidP="008A38CD">
            <w:pPr>
              <w:numPr>
                <w:ilvl w:val="0"/>
                <w:numId w:val="37"/>
              </w:numPr>
              <w:spacing w:before="60"/>
              <w:ind w:left="284" w:hanging="284"/>
              <w:rPr>
                <w:rFonts w:ascii="Cambria" w:hAnsi="Cambria" w:cs="Arial"/>
              </w:rPr>
            </w:pPr>
            <w:r w:rsidRPr="00447F11">
              <w:rPr>
                <w:rFonts w:ascii="Cambria" w:hAnsi="Cambria" w:cs="Arial"/>
              </w:rPr>
              <w:t>Oddalen</w:t>
            </w:r>
            <w:r w:rsidR="00B04907" w:rsidRPr="00447F11">
              <w:rPr>
                <w:rFonts w:ascii="Cambria" w:hAnsi="Cambria" w:cs="Arial"/>
              </w:rPr>
              <w:t>ie od większych ośrodków (miasta powiatowe Czarnków i Trzcianka,</w:t>
            </w:r>
            <w:r w:rsidRPr="00447F11">
              <w:rPr>
                <w:rFonts w:ascii="Cambria" w:hAnsi="Cambria" w:cs="Arial"/>
              </w:rPr>
              <w:t xml:space="preserve"> Poznań) – konieczność podróży do szkół, na większe zakupy, do urzędów</w:t>
            </w:r>
          </w:p>
          <w:p w:rsidR="00670D28" w:rsidRPr="00447F11" w:rsidRDefault="00670D28" w:rsidP="003F6A7D">
            <w:pPr>
              <w:numPr>
                <w:ilvl w:val="0"/>
                <w:numId w:val="20"/>
              </w:numPr>
              <w:ind w:left="284" w:hanging="284"/>
              <w:rPr>
                <w:rFonts w:ascii="Cambria" w:hAnsi="Cambria" w:cs="Arial"/>
              </w:rPr>
            </w:pPr>
            <w:r w:rsidRPr="00447F11">
              <w:rPr>
                <w:rFonts w:ascii="Cambria" w:hAnsi="Cambria" w:cs="Arial"/>
              </w:rPr>
              <w:t>Starzenie się społeczności Gminy</w:t>
            </w:r>
          </w:p>
          <w:p w:rsidR="006232A3" w:rsidRPr="003F6A7D" w:rsidRDefault="00157608" w:rsidP="003F6A7D">
            <w:pPr>
              <w:numPr>
                <w:ilvl w:val="0"/>
                <w:numId w:val="20"/>
              </w:numPr>
              <w:ind w:left="284" w:hanging="284"/>
              <w:rPr>
                <w:rFonts w:ascii="Cambria" w:hAnsi="Cambria" w:cs="Arial"/>
              </w:rPr>
            </w:pPr>
            <w:r w:rsidRPr="00447F11">
              <w:rPr>
                <w:rFonts w:ascii="Cambria" w:hAnsi="Cambria" w:cs="Arial"/>
              </w:rPr>
              <w:t xml:space="preserve">Mało atrakcyjne warunki życia dla młodzieży – planuje </w:t>
            </w:r>
            <w:r w:rsidR="00B04907" w:rsidRPr="00447F11">
              <w:rPr>
                <w:rFonts w:ascii="Cambria" w:hAnsi="Cambria" w:cs="Arial"/>
              </w:rPr>
              <w:t xml:space="preserve">ona </w:t>
            </w:r>
            <w:r w:rsidRPr="00447F11">
              <w:rPr>
                <w:rFonts w:ascii="Cambria" w:hAnsi="Cambria" w:cs="Arial"/>
              </w:rPr>
              <w:t>wyjazd</w:t>
            </w:r>
            <w:r w:rsidRPr="003F6A7D">
              <w:rPr>
                <w:rFonts w:ascii="Cambria" w:hAnsi="Cambria" w:cs="Arial"/>
              </w:rPr>
              <w:t xml:space="preserve"> z Gminy</w:t>
            </w:r>
          </w:p>
        </w:tc>
      </w:tr>
      <w:tr w:rsidR="006232A3" w:rsidRPr="00334B9A" w:rsidTr="00334B9A">
        <w:trPr>
          <w:trHeight w:val="454"/>
        </w:trPr>
        <w:tc>
          <w:tcPr>
            <w:tcW w:w="9286" w:type="dxa"/>
            <w:gridSpan w:val="2"/>
            <w:shd w:val="clear" w:color="auto" w:fill="CCFF99"/>
            <w:vAlign w:val="center"/>
          </w:tcPr>
          <w:p w:rsidR="006232A3" w:rsidRPr="00B664BE" w:rsidRDefault="006232A3" w:rsidP="00DE02DD">
            <w:pPr>
              <w:jc w:val="center"/>
              <w:rPr>
                <w:rFonts w:ascii="Cambria" w:hAnsi="Cambria" w:cs="Arial"/>
                <w:b/>
              </w:rPr>
            </w:pPr>
            <w:r w:rsidRPr="00B664BE">
              <w:rPr>
                <w:rFonts w:ascii="Cambria" w:hAnsi="Cambria" w:cs="Arial"/>
                <w:b/>
              </w:rPr>
              <w:t>Zagospodarowanie przestrzenne</w:t>
            </w:r>
          </w:p>
        </w:tc>
      </w:tr>
      <w:tr w:rsidR="006232A3" w:rsidRPr="003F6A7D" w:rsidTr="00DE02DD">
        <w:tc>
          <w:tcPr>
            <w:tcW w:w="4622" w:type="dxa"/>
            <w:tcBorders>
              <w:bottom w:val="single" w:sz="4" w:space="0" w:color="auto"/>
            </w:tcBorders>
          </w:tcPr>
          <w:p w:rsidR="006232A3" w:rsidRDefault="00334B9A" w:rsidP="008A38CD">
            <w:pPr>
              <w:numPr>
                <w:ilvl w:val="0"/>
                <w:numId w:val="37"/>
              </w:numPr>
              <w:spacing w:before="60"/>
              <w:ind w:left="284" w:hanging="284"/>
              <w:rPr>
                <w:rFonts w:ascii="Cambria" w:hAnsi="Cambria" w:cs="Arial"/>
              </w:rPr>
            </w:pPr>
            <w:r w:rsidRPr="003F6A7D">
              <w:rPr>
                <w:rFonts w:ascii="Cambria" w:hAnsi="Cambria" w:cs="Arial"/>
              </w:rPr>
              <w:t>Znaczny rozwój budownictwa mieszkaniowego w północnej części Gminy (między Drawskiem a Drawskim Młynem, w tych obydwu miejscowościach oraz w Chełście i Pęckowie</w:t>
            </w:r>
            <w:r w:rsidR="00157608" w:rsidRPr="003F6A7D">
              <w:rPr>
                <w:rFonts w:ascii="Cambria" w:hAnsi="Cambria" w:cs="Arial"/>
              </w:rPr>
              <w:t>)</w:t>
            </w:r>
          </w:p>
          <w:p w:rsidR="003A3197" w:rsidRPr="003F6A7D" w:rsidRDefault="003A3197" w:rsidP="008A38CD">
            <w:pPr>
              <w:numPr>
                <w:ilvl w:val="0"/>
                <w:numId w:val="37"/>
              </w:numPr>
              <w:spacing w:after="60"/>
              <w:ind w:left="284" w:hanging="284"/>
              <w:rPr>
                <w:rFonts w:ascii="Cambria" w:hAnsi="Cambria" w:cs="Arial"/>
              </w:rPr>
            </w:pPr>
            <w:r>
              <w:rPr>
                <w:rFonts w:ascii="Cambria" w:hAnsi="Cambria" w:cs="Arial"/>
              </w:rPr>
              <w:t>Miejscowe plany zagospodarowania przestrzennego prawie na całym terenie Gminy</w:t>
            </w:r>
          </w:p>
        </w:tc>
        <w:tc>
          <w:tcPr>
            <w:tcW w:w="4664" w:type="dxa"/>
            <w:tcBorders>
              <w:bottom w:val="single" w:sz="4" w:space="0" w:color="auto"/>
            </w:tcBorders>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 xml:space="preserve">Powstają nowe osiedla, ale jest tam tylko sieć </w:t>
            </w:r>
            <w:proofErr w:type="spellStart"/>
            <w:r w:rsidRPr="003F6A7D">
              <w:rPr>
                <w:rFonts w:ascii="Cambria" w:hAnsi="Cambria" w:cs="Arial"/>
              </w:rPr>
              <w:t>wod-kan</w:t>
            </w:r>
            <w:proofErr w:type="spellEnd"/>
            <w:r w:rsidRPr="003F6A7D">
              <w:rPr>
                <w:rFonts w:ascii="Cambria" w:hAnsi="Cambria" w:cs="Arial"/>
              </w:rPr>
              <w:t>, nie ma pozostałej infrastruktury</w:t>
            </w:r>
          </w:p>
          <w:p w:rsidR="006232A3" w:rsidRPr="003F6A7D" w:rsidRDefault="00334B9A" w:rsidP="00697F1C">
            <w:pPr>
              <w:numPr>
                <w:ilvl w:val="0"/>
                <w:numId w:val="20"/>
              </w:numPr>
              <w:spacing w:after="60"/>
              <w:ind w:left="284" w:hanging="284"/>
              <w:rPr>
                <w:rFonts w:ascii="Cambria" w:hAnsi="Cambria" w:cs="Arial"/>
              </w:rPr>
            </w:pPr>
            <w:r w:rsidRPr="003F6A7D">
              <w:rPr>
                <w:rFonts w:ascii="Cambria" w:hAnsi="Cambria" w:cs="Arial"/>
              </w:rPr>
              <w:t xml:space="preserve">Problemy z turystycznym zagospodarowaniem jezior (większość jezior nie </w:t>
            </w:r>
            <w:r w:rsidR="00CB7766" w:rsidRPr="003F6A7D">
              <w:rPr>
                <w:rFonts w:ascii="Cambria" w:hAnsi="Cambria" w:cs="Arial"/>
              </w:rPr>
              <w:t>ogólnodostępna</w:t>
            </w:r>
            <w:r w:rsidRPr="003F6A7D">
              <w:rPr>
                <w:rFonts w:ascii="Cambria" w:hAnsi="Cambria" w:cs="Arial"/>
              </w:rPr>
              <w:t>)</w:t>
            </w:r>
          </w:p>
        </w:tc>
      </w:tr>
      <w:tr w:rsidR="006232A3" w:rsidRPr="00334B9A" w:rsidTr="00334B9A">
        <w:trPr>
          <w:trHeight w:val="454"/>
        </w:trPr>
        <w:tc>
          <w:tcPr>
            <w:tcW w:w="9286" w:type="dxa"/>
            <w:gridSpan w:val="2"/>
            <w:tcBorders>
              <w:top w:val="nil"/>
            </w:tcBorders>
            <w:shd w:val="clear" w:color="auto" w:fill="CCFF99"/>
            <w:vAlign w:val="center"/>
          </w:tcPr>
          <w:p w:rsidR="006232A3" w:rsidRPr="00B664BE" w:rsidRDefault="006232A3" w:rsidP="00DE02DD">
            <w:pPr>
              <w:jc w:val="center"/>
              <w:rPr>
                <w:rFonts w:ascii="Cambria" w:hAnsi="Cambria" w:cs="Arial"/>
                <w:b/>
              </w:rPr>
            </w:pPr>
            <w:r w:rsidRPr="00B664BE">
              <w:rPr>
                <w:rFonts w:ascii="Cambria" w:hAnsi="Cambria" w:cs="Arial"/>
                <w:b/>
              </w:rPr>
              <w:t>Drogi i komunikacja</w:t>
            </w:r>
          </w:p>
        </w:tc>
      </w:tr>
      <w:tr w:rsidR="006232A3" w:rsidRPr="003F6A7D" w:rsidTr="00DE02DD">
        <w:tc>
          <w:tcPr>
            <w:tcW w:w="4622" w:type="dxa"/>
          </w:tcPr>
          <w:p w:rsidR="00334B9A" w:rsidRPr="00447F11" w:rsidRDefault="00334B9A" w:rsidP="008A38CD">
            <w:pPr>
              <w:numPr>
                <w:ilvl w:val="0"/>
                <w:numId w:val="37"/>
              </w:numPr>
              <w:spacing w:before="60"/>
              <w:ind w:left="284" w:hanging="284"/>
              <w:rPr>
                <w:rFonts w:ascii="Cambria" w:hAnsi="Cambria" w:cs="Arial"/>
              </w:rPr>
            </w:pPr>
            <w:r w:rsidRPr="00447F11">
              <w:rPr>
                <w:rFonts w:ascii="Cambria" w:hAnsi="Cambria" w:cs="Arial"/>
              </w:rPr>
              <w:t>Stan dróg gminnych jest coraz lepszy, co roku jest utwardzany ok. 1 km dróg gminnych + krótkie drogi osiedlowe (tam, gdzie jest już zasiedlenie)</w:t>
            </w:r>
          </w:p>
          <w:p w:rsidR="00334B9A" w:rsidRPr="00447F11" w:rsidRDefault="00334B9A" w:rsidP="008A38CD">
            <w:pPr>
              <w:numPr>
                <w:ilvl w:val="0"/>
                <w:numId w:val="37"/>
              </w:numPr>
              <w:ind w:left="284" w:hanging="284"/>
              <w:rPr>
                <w:rFonts w:ascii="Cambria" w:hAnsi="Cambria" w:cs="Arial"/>
              </w:rPr>
            </w:pPr>
            <w:r w:rsidRPr="00447F11">
              <w:rPr>
                <w:rFonts w:ascii="Cambria" w:hAnsi="Cambria" w:cs="Arial"/>
              </w:rPr>
              <w:t xml:space="preserve">Drogi powiatowe – część jest </w:t>
            </w:r>
            <w:r w:rsidR="00B04907" w:rsidRPr="00447F11">
              <w:rPr>
                <w:rFonts w:ascii="Cambria" w:hAnsi="Cambria" w:cs="Arial"/>
              </w:rPr>
              <w:t xml:space="preserve">w </w:t>
            </w:r>
            <w:r w:rsidRPr="00447F11">
              <w:rPr>
                <w:rFonts w:ascii="Cambria" w:hAnsi="Cambria" w:cs="Arial"/>
              </w:rPr>
              <w:t>dobrym stanie</w:t>
            </w:r>
          </w:p>
          <w:p w:rsidR="00334B9A" w:rsidRPr="00447F11" w:rsidRDefault="00334B9A" w:rsidP="008A38CD">
            <w:pPr>
              <w:numPr>
                <w:ilvl w:val="0"/>
                <w:numId w:val="37"/>
              </w:numPr>
              <w:ind w:left="284" w:hanging="284"/>
              <w:rPr>
                <w:rFonts w:ascii="Cambria" w:hAnsi="Cambria" w:cs="Arial"/>
              </w:rPr>
            </w:pPr>
            <w:r w:rsidRPr="00447F11">
              <w:rPr>
                <w:rFonts w:ascii="Cambria" w:hAnsi="Cambria" w:cs="Arial"/>
              </w:rPr>
              <w:t>Ścieżka pieszo-rowerowa Drawsko-Drawski Młyn – oświetlona</w:t>
            </w:r>
          </w:p>
          <w:p w:rsidR="006232A3" w:rsidRPr="00447F11" w:rsidRDefault="00334B9A" w:rsidP="003F6A7D">
            <w:pPr>
              <w:numPr>
                <w:ilvl w:val="0"/>
                <w:numId w:val="20"/>
              </w:numPr>
              <w:ind w:left="284" w:hanging="284"/>
              <w:rPr>
                <w:rFonts w:ascii="Cambria" w:hAnsi="Cambria" w:cs="Arial"/>
              </w:rPr>
            </w:pPr>
            <w:r w:rsidRPr="00447F11">
              <w:rPr>
                <w:rFonts w:ascii="Cambria" w:hAnsi="Cambria" w:cs="Arial"/>
              </w:rPr>
              <w:t>Stacja kolejowa w Drawskim Młynie, bliskość stacji w Krzyżu</w:t>
            </w:r>
          </w:p>
        </w:tc>
        <w:tc>
          <w:tcPr>
            <w:tcW w:w="4664" w:type="dxa"/>
          </w:tcPr>
          <w:p w:rsidR="00334B9A" w:rsidRPr="00447F11" w:rsidRDefault="00334B9A" w:rsidP="008A38CD">
            <w:pPr>
              <w:numPr>
                <w:ilvl w:val="0"/>
                <w:numId w:val="37"/>
              </w:numPr>
              <w:spacing w:before="60"/>
              <w:ind w:left="284" w:hanging="284"/>
              <w:rPr>
                <w:rFonts w:ascii="Cambria" w:hAnsi="Cambria" w:cs="Arial"/>
              </w:rPr>
            </w:pPr>
            <w:r w:rsidRPr="00447F11">
              <w:rPr>
                <w:rFonts w:ascii="Cambria" w:hAnsi="Cambria" w:cs="Arial"/>
              </w:rPr>
              <w:t xml:space="preserve">Drogi gminne </w:t>
            </w:r>
            <w:r w:rsidR="00CB7766" w:rsidRPr="00447F11">
              <w:rPr>
                <w:rFonts w:ascii="Cambria" w:hAnsi="Cambria" w:cs="Arial"/>
              </w:rPr>
              <w:t>–</w:t>
            </w:r>
            <w:r w:rsidRPr="00447F11">
              <w:rPr>
                <w:rFonts w:ascii="Cambria" w:hAnsi="Cambria" w:cs="Arial"/>
              </w:rPr>
              <w:t xml:space="preserve"> </w:t>
            </w:r>
            <w:r w:rsidR="00CB7766" w:rsidRPr="00447F11">
              <w:rPr>
                <w:rFonts w:ascii="Cambria" w:hAnsi="Cambria" w:cs="Arial"/>
              </w:rPr>
              <w:t xml:space="preserve">większość nie jest utwardzona, </w:t>
            </w:r>
            <w:r w:rsidRPr="00447F11">
              <w:rPr>
                <w:rFonts w:ascii="Cambria" w:hAnsi="Cambria" w:cs="Arial"/>
              </w:rPr>
              <w:t>główny problem stanowią drogi osiedlowe</w:t>
            </w:r>
          </w:p>
          <w:p w:rsidR="00334B9A" w:rsidRPr="00447F11" w:rsidRDefault="00334B9A" w:rsidP="008A38CD">
            <w:pPr>
              <w:numPr>
                <w:ilvl w:val="0"/>
                <w:numId w:val="37"/>
              </w:numPr>
              <w:ind w:left="284" w:hanging="284"/>
              <w:rPr>
                <w:rFonts w:ascii="Cambria" w:hAnsi="Cambria" w:cs="Arial"/>
              </w:rPr>
            </w:pPr>
            <w:r w:rsidRPr="00447F11">
              <w:rPr>
                <w:rFonts w:ascii="Cambria" w:hAnsi="Cambria" w:cs="Arial"/>
              </w:rPr>
              <w:t>Drogi wojewódzkie:</w:t>
            </w:r>
          </w:p>
          <w:p w:rsidR="00334B9A" w:rsidRPr="00447F11" w:rsidRDefault="00334B9A" w:rsidP="008A38CD">
            <w:pPr>
              <w:pStyle w:val="Akapitzlist"/>
              <w:numPr>
                <w:ilvl w:val="0"/>
                <w:numId w:val="39"/>
              </w:numPr>
              <w:ind w:left="623" w:hanging="283"/>
              <w:rPr>
                <w:rFonts w:ascii="Cambria" w:hAnsi="Cambria" w:cs="Arial"/>
              </w:rPr>
            </w:pPr>
            <w:r w:rsidRPr="00447F11">
              <w:rPr>
                <w:rFonts w:ascii="Cambria" w:hAnsi="Cambria" w:cs="Arial"/>
              </w:rPr>
              <w:t>gruntowa droga wojewódzka nr 133 (</w:t>
            </w:r>
            <w:r w:rsidR="00146630" w:rsidRPr="00447F11">
              <w:rPr>
                <w:rFonts w:ascii="Cambria" w:hAnsi="Cambria" w:cs="Arial"/>
              </w:rPr>
              <w:t>ok. 12</w:t>
            </w:r>
            <w:r w:rsidRPr="00447F11">
              <w:rPr>
                <w:rFonts w:ascii="Cambria" w:hAnsi="Cambria" w:cs="Arial"/>
              </w:rPr>
              <w:t xml:space="preserve"> km, na podłożu bitumicznym)</w:t>
            </w:r>
            <w:r w:rsidR="00CB7766" w:rsidRPr="00447F11">
              <w:rPr>
                <w:rFonts w:ascii="Cambria" w:hAnsi="Cambria" w:cs="Arial"/>
              </w:rPr>
              <w:t xml:space="preserve"> </w:t>
            </w:r>
            <w:r w:rsidR="00146630" w:rsidRPr="00447F11">
              <w:rPr>
                <w:rFonts w:ascii="Cambria" w:hAnsi="Cambria" w:cs="Arial"/>
              </w:rPr>
              <w:t>–</w:t>
            </w:r>
            <w:r w:rsidRPr="00447F11">
              <w:rPr>
                <w:rFonts w:ascii="Cambria" w:hAnsi="Cambria" w:cs="Arial"/>
              </w:rPr>
              <w:t xml:space="preserve"> </w:t>
            </w:r>
            <w:proofErr w:type="spellStart"/>
            <w:r w:rsidR="00CB7766" w:rsidRPr="00447F11">
              <w:rPr>
                <w:rFonts w:ascii="Cambria" w:hAnsi="Cambria" w:cs="Arial"/>
              </w:rPr>
              <w:t>Borzysko</w:t>
            </w:r>
            <w:proofErr w:type="spellEnd"/>
            <w:r w:rsidR="00CB7766" w:rsidRPr="00447F11">
              <w:rPr>
                <w:rFonts w:ascii="Cambria" w:hAnsi="Cambria" w:cs="Arial"/>
              </w:rPr>
              <w:t xml:space="preserve"> Młyn – </w:t>
            </w:r>
            <w:r w:rsidRPr="00447F11">
              <w:rPr>
                <w:rFonts w:ascii="Cambria" w:hAnsi="Cambria" w:cs="Arial"/>
              </w:rPr>
              <w:t>Sieraków</w:t>
            </w:r>
          </w:p>
          <w:p w:rsidR="00334B9A" w:rsidRPr="00447F11" w:rsidRDefault="00334B9A" w:rsidP="008A38CD">
            <w:pPr>
              <w:pStyle w:val="Akapitzlist"/>
              <w:numPr>
                <w:ilvl w:val="0"/>
                <w:numId w:val="39"/>
              </w:numPr>
              <w:ind w:left="623" w:hanging="283"/>
              <w:rPr>
                <w:rFonts w:ascii="Cambria" w:hAnsi="Cambria" w:cs="Arial"/>
              </w:rPr>
            </w:pPr>
            <w:r w:rsidRPr="00447F11">
              <w:rPr>
                <w:rFonts w:ascii="Cambria" w:hAnsi="Cambria" w:cs="Arial"/>
              </w:rPr>
              <w:t xml:space="preserve">nieutwardzona </w:t>
            </w:r>
            <w:r w:rsidR="00B04907" w:rsidRPr="00447F11">
              <w:rPr>
                <w:rFonts w:ascii="Cambria" w:hAnsi="Cambria" w:cs="Arial"/>
              </w:rPr>
              <w:t xml:space="preserve">częściowo </w:t>
            </w:r>
            <w:r w:rsidRPr="00447F11">
              <w:rPr>
                <w:rFonts w:ascii="Cambria" w:hAnsi="Cambria" w:cs="Arial"/>
              </w:rPr>
              <w:t>ścieżka pieszo-rowerowa przy drodze nr 181 na odcinku Drawsko-Drawski Młyn (nieuregulowany stan prawny)</w:t>
            </w:r>
          </w:p>
          <w:p w:rsidR="00334B9A" w:rsidRPr="00447F11" w:rsidRDefault="00334B9A" w:rsidP="008A38CD">
            <w:pPr>
              <w:numPr>
                <w:ilvl w:val="0"/>
                <w:numId w:val="37"/>
              </w:numPr>
              <w:ind w:left="284" w:hanging="284"/>
              <w:rPr>
                <w:rFonts w:ascii="Cambria" w:hAnsi="Cambria" w:cs="Arial"/>
              </w:rPr>
            </w:pPr>
            <w:r w:rsidRPr="00447F11">
              <w:rPr>
                <w:rFonts w:ascii="Cambria" w:hAnsi="Cambria" w:cs="Arial"/>
              </w:rPr>
              <w:t>Drogi powiatowe:</w:t>
            </w:r>
          </w:p>
          <w:p w:rsidR="00334B9A" w:rsidRPr="00447F11" w:rsidRDefault="00334B9A" w:rsidP="008A38CD">
            <w:pPr>
              <w:pStyle w:val="Akapitzlist"/>
              <w:numPr>
                <w:ilvl w:val="0"/>
                <w:numId w:val="39"/>
              </w:numPr>
              <w:ind w:left="623" w:hanging="283"/>
              <w:rPr>
                <w:rFonts w:ascii="Cambria" w:hAnsi="Cambria" w:cs="Arial"/>
              </w:rPr>
            </w:pPr>
            <w:r w:rsidRPr="00447F11">
              <w:rPr>
                <w:rFonts w:ascii="Cambria" w:hAnsi="Cambria" w:cs="Arial"/>
              </w:rPr>
              <w:t>do remontu: Drawsko-Pęckowo, Drawski Młyn-Pęckowo</w:t>
            </w:r>
          </w:p>
          <w:p w:rsidR="00334B9A" w:rsidRPr="00447F11" w:rsidRDefault="00334B9A" w:rsidP="008A38CD">
            <w:pPr>
              <w:pStyle w:val="Akapitzlist"/>
              <w:numPr>
                <w:ilvl w:val="0"/>
                <w:numId w:val="39"/>
              </w:numPr>
              <w:ind w:left="623" w:hanging="283"/>
              <w:rPr>
                <w:rFonts w:ascii="Cambria" w:hAnsi="Cambria" w:cs="Arial"/>
              </w:rPr>
            </w:pPr>
            <w:r w:rsidRPr="00447F11">
              <w:rPr>
                <w:rFonts w:ascii="Cambria" w:hAnsi="Cambria" w:cs="Arial"/>
              </w:rPr>
              <w:t>nieutwardzone ścieżki pieszo-rowerowe</w:t>
            </w:r>
          </w:p>
          <w:p w:rsidR="00334B9A" w:rsidRPr="00447F11" w:rsidRDefault="00334B9A" w:rsidP="008A38CD">
            <w:pPr>
              <w:pStyle w:val="Akapitzlist"/>
              <w:numPr>
                <w:ilvl w:val="0"/>
                <w:numId w:val="39"/>
              </w:numPr>
              <w:ind w:left="623" w:hanging="283"/>
              <w:rPr>
                <w:rFonts w:ascii="Cambria" w:hAnsi="Cambria" w:cs="Arial"/>
                <w:strike/>
              </w:rPr>
            </w:pPr>
            <w:r w:rsidRPr="00447F11">
              <w:rPr>
                <w:rFonts w:ascii="Cambria" w:hAnsi="Cambria" w:cs="Arial"/>
              </w:rPr>
              <w:t xml:space="preserve">ścieżki </w:t>
            </w:r>
            <w:r w:rsidR="00B04907" w:rsidRPr="00447F11">
              <w:rPr>
                <w:rFonts w:ascii="Cambria" w:hAnsi="Cambria" w:cs="Arial"/>
              </w:rPr>
              <w:t xml:space="preserve">przy drogach powiatowych </w:t>
            </w:r>
            <w:r w:rsidR="00447F11" w:rsidRPr="00447F11">
              <w:rPr>
                <w:rFonts w:ascii="Cambria" w:hAnsi="Cambria" w:cs="Arial"/>
              </w:rPr>
              <w:t>utrzymuje Gmina</w:t>
            </w:r>
          </w:p>
          <w:p w:rsidR="003A3197" w:rsidRPr="00447F11" w:rsidRDefault="003A3197" w:rsidP="003A3197">
            <w:pPr>
              <w:ind w:left="340"/>
              <w:rPr>
                <w:rFonts w:ascii="Cambria" w:hAnsi="Cambria" w:cs="Arial"/>
              </w:rPr>
            </w:pPr>
          </w:p>
          <w:p w:rsidR="00697F1C" w:rsidRPr="00447F11" w:rsidRDefault="00334B9A" w:rsidP="008A38CD">
            <w:pPr>
              <w:numPr>
                <w:ilvl w:val="0"/>
                <w:numId w:val="37"/>
              </w:numPr>
              <w:spacing w:before="60"/>
              <w:ind w:left="284" w:hanging="284"/>
              <w:rPr>
                <w:rFonts w:ascii="Cambria" w:hAnsi="Cambria" w:cs="Arial"/>
              </w:rPr>
            </w:pPr>
            <w:r w:rsidRPr="00447F11">
              <w:rPr>
                <w:rFonts w:ascii="Cambria" w:hAnsi="Cambria" w:cs="Arial"/>
              </w:rPr>
              <w:lastRenderedPageBreak/>
              <w:t xml:space="preserve">Braki w infrastrukturze </w:t>
            </w:r>
            <w:proofErr w:type="spellStart"/>
            <w:r w:rsidRPr="00447F11">
              <w:rPr>
                <w:rFonts w:ascii="Cambria" w:hAnsi="Cambria" w:cs="Arial"/>
              </w:rPr>
              <w:t>okołodrogowej</w:t>
            </w:r>
            <w:proofErr w:type="spellEnd"/>
            <w:r w:rsidRPr="00447F11">
              <w:rPr>
                <w:rFonts w:ascii="Cambria" w:hAnsi="Cambria" w:cs="Arial"/>
              </w:rPr>
              <w:t xml:space="preserve"> – ścieżki pieszo-rowerowe, chodniki, oświetlenie, parkingi</w:t>
            </w:r>
          </w:p>
          <w:p w:rsidR="00334B9A" w:rsidRPr="00447F11" w:rsidRDefault="00334B9A" w:rsidP="008A38CD">
            <w:pPr>
              <w:numPr>
                <w:ilvl w:val="0"/>
                <w:numId w:val="37"/>
              </w:numPr>
              <w:ind w:left="284" w:hanging="284"/>
              <w:rPr>
                <w:rFonts w:ascii="Cambria" w:hAnsi="Cambria" w:cs="Arial"/>
              </w:rPr>
            </w:pPr>
            <w:r w:rsidRPr="00447F11">
              <w:rPr>
                <w:rFonts w:ascii="Cambria" w:hAnsi="Cambria" w:cs="Arial"/>
              </w:rPr>
              <w:t>Problem z drogą dojazdową do stacji PKP i parkingiem</w:t>
            </w:r>
            <w:r w:rsidR="00CB7766" w:rsidRPr="00447F11">
              <w:rPr>
                <w:rFonts w:ascii="Cambria" w:hAnsi="Cambria" w:cs="Arial"/>
              </w:rPr>
              <w:t xml:space="preserve"> (jakość)</w:t>
            </w:r>
          </w:p>
          <w:p w:rsidR="00334B9A" w:rsidRPr="00447F11" w:rsidRDefault="00334B9A" w:rsidP="008A38CD">
            <w:pPr>
              <w:numPr>
                <w:ilvl w:val="0"/>
                <w:numId w:val="37"/>
              </w:numPr>
              <w:ind w:left="284" w:hanging="284"/>
              <w:rPr>
                <w:rFonts w:ascii="Cambria" w:hAnsi="Cambria" w:cs="Arial"/>
              </w:rPr>
            </w:pPr>
            <w:r w:rsidRPr="00447F11">
              <w:rPr>
                <w:rFonts w:ascii="Cambria" w:hAnsi="Cambria" w:cs="Arial"/>
              </w:rPr>
              <w:t>Problem z odśnieżaniem dróg wojewódzkich i powiatowych</w:t>
            </w:r>
          </w:p>
          <w:p w:rsidR="00334B9A" w:rsidRPr="00447F11" w:rsidRDefault="00B04907" w:rsidP="008A38CD">
            <w:pPr>
              <w:numPr>
                <w:ilvl w:val="0"/>
                <w:numId w:val="37"/>
              </w:numPr>
              <w:ind w:left="284" w:hanging="284"/>
              <w:rPr>
                <w:rFonts w:ascii="Cambria" w:hAnsi="Cambria" w:cs="Arial"/>
              </w:rPr>
            </w:pPr>
            <w:r w:rsidRPr="00447F11">
              <w:rPr>
                <w:rFonts w:ascii="Cambria" w:hAnsi="Cambria" w:cs="Arial"/>
              </w:rPr>
              <w:t>Niebezpieczne</w:t>
            </w:r>
            <w:r w:rsidR="00334B9A" w:rsidRPr="00447F11">
              <w:rPr>
                <w:rFonts w:ascii="Cambria" w:hAnsi="Cambria" w:cs="Arial"/>
              </w:rPr>
              <w:t xml:space="preserve"> </w:t>
            </w:r>
            <w:r w:rsidR="00CB7766" w:rsidRPr="00447F11">
              <w:rPr>
                <w:rFonts w:ascii="Cambria" w:hAnsi="Cambria" w:cs="Arial"/>
              </w:rPr>
              <w:t>miejsca na drogach</w:t>
            </w:r>
          </w:p>
          <w:p w:rsidR="006232A3" w:rsidRPr="00447F11" w:rsidRDefault="00334B9A" w:rsidP="00697F1C">
            <w:pPr>
              <w:numPr>
                <w:ilvl w:val="0"/>
                <w:numId w:val="20"/>
              </w:numPr>
              <w:spacing w:after="60"/>
              <w:ind w:left="284" w:hanging="284"/>
              <w:rPr>
                <w:rFonts w:ascii="Cambria" w:hAnsi="Cambria" w:cs="Arial"/>
              </w:rPr>
            </w:pPr>
            <w:r w:rsidRPr="00447F11">
              <w:rPr>
                <w:rFonts w:ascii="Cambria" w:hAnsi="Cambria" w:cs="Arial"/>
              </w:rPr>
              <w:t>Problemy z komunikacją autobusową wewnątrz Gminy i na zewnątrz</w:t>
            </w:r>
          </w:p>
        </w:tc>
      </w:tr>
      <w:tr w:rsidR="006232A3" w:rsidRPr="00334B9A" w:rsidTr="00334B9A">
        <w:trPr>
          <w:trHeight w:val="454"/>
        </w:trPr>
        <w:tc>
          <w:tcPr>
            <w:tcW w:w="9286" w:type="dxa"/>
            <w:gridSpan w:val="2"/>
            <w:shd w:val="clear" w:color="auto" w:fill="CCFF99"/>
            <w:vAlign w:val="center"/>
          </w:tcPr>
          <w:p w:rsidR="006232A3" w:rsidRPr="00B664BE" w:rsidRDefault="006232A3" w:rsidP="00DE02DD">
            <w:pPr>
              <w:jc w:val="center"/>
              <w:rPr>
                <w:rFonts w:ascii="Cambria" w:hAnsi="Cambria" w:cs="Arial"/>
                <w:b/>
              </w:rPr>
            </w:pPr>
            <w:r w:rsidRPr="00B664BE">
              <w:rPr>
                <w:rFonts w:ascii="Cambria" w:hAnsi="Cambria" w:cs="Arial"/>
                <w:b/>
              </w:rPr>
              <w:lastRenderedPageBreak/>
              <w:t>Infrastruktura techniczna, czystość, środowisko</w:t>
            </w:r>
          </w:p>
        </w:tc>
      </w:tr>
      <w:tr w:rsidR="006232A3" w:rsidRPr="003F6A7D" w:rsidTr="00DE02DD">
        <w:tc>
          <w:tcPr>
            <w:tcW w:w="4622" w:type="dxa"/>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Pełne zwodociągowanie Gminy</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Największe miejscowości są skanalizowane (Drawsko, Drawski Młyn, Pęckowo)</w:t>
            </w:r>
          </w:p>
          <w:p w:rsidR="006232A3" w:rsidRPr="003F6A7D" w:rsidRDefault="00334B9A" w:rsidP="00697F1C">
            <w:pPr>
              <w:numPr>
                <w:ilvl w:val="0"/>
                <w:numId w:val="20"/>
              </w:numPr>
              <w:spacing w:after="60"/>
              <w:ind w:left="284" w:hanging="284"/>
              <w:rPr>
                <w:rFonts w:ascii="Cambria" w:hAnsi="Cambria" w:cs="Arial"/>
              </w:rPr>
            </w:pPr>
            <w:r w:rsidRPr="003F6A7D">
              <w:rPr>
                <w:rFonts w:ascii="Cambria" w:hAnsi="Cambria" w:cs="Arial"/>
              </w:rPr>
              <w:t>Bardzo wysoka ocena estetyki i czystości oraz stanu środowiska naturalnego w Gminie (wynik badania ankietowego)</w:t>
            </w:r>
          </w:p>
        </w:tc>
        <w:tc>
          <w:tcPr>
            <w:tcW w:w="4664" w:type="dxa"/>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Niepełne skanalizowanie Gminy (ok. 55%), problem – rozproszenie domostw</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Problem z zasięgiem sieci komórkowych i przez to z Internetem</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Brak gazu (zbyt mały popyt)</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Zanieczyszczenie i zamulenie niektórych jezior</w:t>
            </w:r>
          </w:p>
          <w:p w:rsidR="006232A3" w:rsidRPr="003F6A7D" w:rsidRDefault="00334B9A" w:rsidP="00697F1C">
            <w:pPr>
              <w:numPr>
                <w:ilvl w:val="0"/>
                <w:numId w:val="20"/>
              </w:numPr>
              <w:spacing w:after="60"/>
              <w:ind w:left="284" w:hanging="284"/>
              <w:rPr>
                <w:rFonts w:ascii="Cambria" w:hAnsi="Cambria" w:cs="Arial"/>
              </w:rPr>
            </w:pPr>
            <w:r w:rsidRPr="003F6A7D">
              <w:rPr>
                <w:rFonts w:ascii="Cambria" w:hAnsi="Cambria" w:cs="Arial"/>
              </w:rPr>
              <w:t>Śmiecenie</w:t>
            </w:r>
          </w:p>
        </w:tc>
      </w:tr>
      <w:tr w:rsidR="006232A3" w:rsidRPr="00334B9A" w:rsidTr="00334B9A">
        <w:trPr>
          <w:trHeight w:val="454"/>
        </w:trPr>
        <w:tc>
          <w:tcPr>
            <w:tcW w:w="9286" w:type="dxa"/>
            <w:gridSpan w:val="2"/>
            <w:shd w:val="clear" w:color="auto" w:fill="CCFF99"/>
            <w:vAlign w:val="center"/>
          </w:tcPr>
          <w:p w:rsidR="006232A3" w:rsidRPr="00B664BE" w:rsidRDefault="006232A3" w:rsidP="00DE02DD">
            <w:pPr>
              <w:jc w:val="center"/>
              <w:rPr>
                <w:rFonts w:ascii="Cambria" w:hAnsi="Cambria" w:cs="Arial"/>
                <w:b/>
              </w:rPr>
            </w:pPr>
            <w:r w:rsidRPr="00B664BE">
              <w:rPr>
                <w:rFonts w:ascii="Cambria" w:hAnsi="Cambria" w:cs="Arial"/>
                <w:b/>
              </w:rPr>
              <w:t>Oświata</w:t>
            </w:r>
          </w:p>
        </w:tc>
      </w:tr>
      <w:tr w:rsidR="006232A3" w:rsidRPr="003F6A7D" w:rsidTr="00F931CD">
        <w:tc>
          <w:tcPr>
            <w:tcW w:w="4622" w:type="dxa"/>
            <w:tcBorders>
              <w:bottom w:val="single" w:sz="4" w:space="0" w:color="auto"/>
            </w:tcBorders>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Ogólnie wysoka ocena funkcjonowania oświaty (63% ocen bardzo dobrych i dobrych)</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Rozbudowana sieć przedszkolna i szkolna</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Dobre warunki nauki w placówkach oświatowych</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 xml:space="preserve">Bardzo dobra ocena jakości pracy Gimnazjum – </w:t>
            </w:r>
            <w:r w:rsidR="00CB7766" w:rsidRPr="003F6A7D">
              <w:rPr>
                <w:rFonts w:ascii="Cambria" w:hAnsi="Cambria" w:cs="Arial"/>
              </w:rPr>
              <w:t xml:space="preserve">uczą się </w:t>
            </w:r>
            <w:r w:rsidRPr="003F6A7D">
              <w:rPr>
                <w:rFonts w:ascii="Cambria" w:hAnsi="Cambria" w:cs="Arial"/>
              </w:rPr>
              <w:t>nawet uczniowie z innych gmin</w:t>
            </w:r>
          </w:p>
          <w:p w:rsidR="00334B9A" w:rsidRPr="003F6A7D" w:rsidRDefault="00CB7766" w:rsidP="008A38CD">
            <w:pPr>
              <w:numPr>
                <w:ilvl w:val="0"/>
                <w:numId w:val="37"/>
              </w:numPr>
              <w:ind w:left="284" w:hanging="284"/>
              <w:rPr>
                <w:rFonts w:ascii="Cambria" w:hAnsi="Cambria" w:cs="Arial"/>
              </w:rPr>
            </w:pPr>
            <w:r w:rsidRPr="003F6A7D">
              <w:rPr>
                <w:rFonts w:ascii="Cambria" w:hAnsi="Cambria" w:cs="Arial"/>
              </w:rPr>
              <w:t>O</w:t>
            </w:r>
            <w:r w:rsidR="00334B9A" w:rsidRPr="003F6A7D">
              <w:rPr>
                <w:rFonts w:ascii="Cambria" w:hAnsi="Cambria" w:cs="Arial"/>
              </w:rPr>
              <w:t>ferta zajęć dodatkowych z każdego przedmiotu (w gimnazjum oprócz techniki, religii i informatyki)</w:t>
            </w:r>
          </w:p>
          <w:p w:rsidR="006232A3" w:rsidRPr="003F6A7D" w:rsidRDefault="00334B9A" w:rsidP="00697F1C">
            <w:pPr>
              <w:numPr>
                <w:ilvl w:val="0"/>
                <w:numId w:val="20"/>
              </w:numPr>
              <w:spacing w:after="60"/>
              <w:ind w:left="284" w:hanging="284"/>
              <w:rPr>
                <w:rFonts w:ascii="Cambria" w:hAnsi="Cambria" w:cs="Arial"/>
              </w:rPr>
            </w:pPr>
            <w:r w:rsidRPr="003F6A7D">
              <w:rPr>
                <w:rFonts w:ascii="Cambria" w:hAnsi="Cambria" w:cs="Arial"/>
              </w:rPr>
              <w:t>Dobrze zorganizowane dojazdy do szkół, są dodatkowe kursy dla uczniów, uczestniczących w zajęciach dodatkowych</w:t>
            </w:r>
          </w:p>
        </w:tc>
        <w:tc>
          <w:tcPr>
            <w:tcW w:w="4664" w:type="dxa"/>
            <w:tcBorders>
              <w:bottom w:val="single" w:sz="4" w:space="0" w:color="auto"/>
            </w:tcBorders>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 xml:space="preserve">Potrzeba </w:t>
            </w:r>
            <w:r w:rsidR="00CB7766" w:rsidRPr="003F6A7D">
              <w:rPr>
                <w:rFonts w:ascii="Cambria" w:hAnsi="Cambria" w:cs="Arial"/>
              </w:rPr>
              <w:t xml:space="preserve">remontów i </w:t>
            </w:r>
            <w:r w:rsidRPr="003F6A7D">
              <w:rPr>
                <w:rFonts w:ascii="Cambria" w:hAnsi="Cambria" w:cs="Arial"/>
              </w:rPr>
              <w:t xml:space="preserve">modernizacji </w:t>
            </w:r>
            <w:r w:rsidR="00CB7766" w:rsidRPr="003F6A7D">
              <w:rPr>
                <w:rFonts w:ascii="Cambria" w:hAnsi="Cambria" w:cs="Arial"/>
              </w:rPr>
              <w:t>bazy oświatowej</w:t>
            </w:r>
          </w:p>
          <w:p w:rsidR="0046363D" w:rsidRPr="003F6A7D" w:rsidRDefault="0046363D" w:rsidP="008A38CD">
            <w:pPr>
              <w:numPr>
                <w:ilvl w:val="0"/>
                <w:numId w:val="37"/>
              </w:numPr>
              <w:ind w:left="284" w:hanging="284"/>
              <w:rPr>
                <w:rFonts w:ascii="Cambria" w:hAnsi="Cambria" w:cs="Arial"/>
              </w:rPr>
            </w:pPr>
            <w:r w:rsidRPr="003F6A7D">
              <w:rPr>
                <w:rFonts w:ascii="Cambria" w:hAnsi="Cambria" w:cs="Arial"/>
              </w:rPr>
              <w:t>Potrzeba rozwoju przyszkolnej bazy sportowej</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Potrzeba doposażenia pracowni przedmiotowych (biologiczno-chemiczne, fizyczne, komputerowe)</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Zbyt mało zajęć dodatkowych w trakcie ferii</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Niedoinwestowane place zabaw przy przedszkolach – potrzeba modernizacji</w:t>
            </w:r>
          </w:p>
          <w:p w:rsidR="006232A3" w:rsidRPr="003F6A7D" w:rsidRDefault="00334B9A" w:rsidP="003F6A7D">
            <w:pPr>
              <w:numPr>
                <w:ilvl w:val="0"/>
                <w:numId w:val="20"/>
              </w:numPr>
              <w:ind w:left="284" w:hanging="284"/>
              <w:rPr>
                <w:rFonts w:ascii="Cambria" w:hAnsi="Cambria" w:cs="Arial"/>
              </w:rPr>
            </w:pPr>
            <w:r w:rsidRPr="003F6A7D">
              <w:rPr>
                <w:rFonts w:ascii="Cambria" w:hAnsi="Cambria" w:cs="Arial"/>
              </w:rPr>
              <w:t>Zbyt małe zainteresowanie rodziców nauką dzieci, roszczeniowość</w:t>
            </w:r>
          </w:p>
        </w:tc>
      </w:tr>
      <w:tr w:rsidR="00F931CD" w:rsidRPr="00334B9A" w:rsidTr="00F931CD">
        <w:trPr>
          <w:trHeight w:val="454"/>
        </w:trPr>
        <w:tc>
          <w:tcPr>
            <w:tcW w:w="9286" w:type="dxa"/>
            <w:gridSpan w:val="2"/>
            <w:tcBorders>
              <w:left w:val="nil"/>
              <w:bottom w:val="nil"/>
              <w:right w:val="nil"/>
            </w:tcBorders>
            <w:shd w:val="clear" w:color="auto" w:fill="auto"/>
            <w:vAlign w:val="center"/>
          </w:tcPr>
          <w:p w:rsidR="00F931CD" w:rsidRDefault="00F931CD" w:rsidP="00DE02DD">
            <w:pPr>
              <w:jc w:val="center"/>
              <w:rPr>
                <w:rFonts w:ascii="Cambria" w:hAnsi="Cambria" w:cs="Arial"/>
                <w:b/>
              </w:rPr>
            </w:pPr>
          </w:p>
          <w:p w:rsidR="00F931CD" w:rsidRDefault="00F931CD" w:rsidP="00DE02DD">
            <w:pPr>
              <w:jc w:val="center"/>
              <w:rPr>
                <w:rFonts w:ascii="Cambria" w:hAnsi="Cambria" w:cs="Arial"/>
                <w:b/>
              </w:rPr>
            </w:pPr>
          </w:p>
          <w:p w:rsidR="00F931CD" w:rsidRDefault="00F931CD" w:rsidP="00DE02DD">
            <w:pPr>
              <w:jc w:val="center"/>
              <w:rPr>
                <w:rFonts w:ascii="Cambria" w:hAnsi="Cambria" w:cs="Arial"/>
                <w:b/>
              </w:rPr>
            </w:pPr>
          </w:p>
          <w:p w:rsidR="00F931CD" w:rsidRDefault="00F931CD" w:rsidP="00DE02DD">
            <w:pPr>
              <w:jc w:val="center"/>
              <w:rPr>
                <w:rFonts w:ascii="Cambria" w:hAnsi="Cambria" w:cs="Arial"/>
                <w:b/>
              </w:rPr>
            </w:pPr>
          </w:p>
          <w:p w:rsidR="00F931CD" w:rsidRPr="00B664BE" w:rsidRDefault="00F931CD" w:rsidP="00DE02DD">
            <w:pPr>
              <w:jc w:val="center"/>
              <w:rPr>
                <w:rFonts w:ascii="Cambria" w:hAnsi="Cambria" w:cs="Arial"/>
                <w:b/>
              </w:rPr>
            </w:pPr>
          </w:p>
        </w:tc>
      </w:tr>
      <w:tr w:rsidR="006232A3" w:rsidRPr="00334B9A" w:rsidTr="00F931CD">
        <w:trPr>
          <w:trHeight w:val="454"/>
        </w:trPr>
        <w:tc>
          <w:tcPr>
            <w:tcW w:w="9286" w:type="dxa"/>
            <w:gridSpan w:val="2"/>
            <w:tcBorders>
              <w:top w:val="nil"/>
            </w:tcBorders>
            <w:shd w:val="clear" w:color="auto" w:fill="CCFF99"/>
            <w:vAlign w:val="center"/>
          </w:tcPr>
          <w:p w:rsidR="006232A3" w:rsidRPr="00B664BE" w:rsidRDefault="006232A3" w:rsidP="00DE02DD">
            <w:pPr>
              <w:jc w:val="center"/>
              <w:rPr>
                <w:rFonts w:ascii="Cambria" w:hAnsi="Cambria" w:cs="Arial"/>
                <w:b/>
              </w:rPr>
            </w:pPr>
            <w:r w:rsidRPr="00B664BE">
              <w:rPr>
                <w:rFonts w:ascii="Cambria" w:hAnsi="Cambria" w:cs="Arial"/>
                <w:b/>
              </w:rPr>
              <w:lastRenderedPageBreak/>
              <w:t>Kultura, rozrywka</w:t>
            </w:r>
          </w:p>
        </w:tc>
      </w:tr>
      <w:tr w:rsidR="006232A3" w:rsidRPr="003F6A7D" w:rsidTr="00DE02DD">
        <w:tc>
          <w:tcPr>
            <w:tcW w:w="4622" w:type="dxa"/>
            <w:tcBorders>
              <w:bottom w:val="single" w:sz="4" w:space="0" w:color="auto"/>
            </w:tcBorders>
          </w:tcPr>
          <w:p w:rsidR="00334B9A" w:rsidRDefault="00334B9A" w:rsidP="008A38CD">
            <w:pPr>
              <w:numPr>
                <w:ilvl w:val="0"/>
                <w:numId w:val="37"/>
              </w:numPr>
              <w:spacing w:before="60"/>
              <w:ind w:left="284" w:hanging="284"/>
              <w:rPr>
                <w:rFonts w:ascii="Cambria" w:hAnsi="Cambria" w:cs="Arial"/>
              </w:rPr>
            </w:pPr>
            <w:r w:rsidRPr="003F6A7D">
              <w:rPr>
                <w:rFonts w:ascii="Cambria" w:hAnsi="Cambria" w:cs="Arial"/>
              </w:rPr>
              <w:t>Rozbudowana sieć biblioteczna na terenie Gminy</w:t>
            </w:r>
          </w:p>
          <w:p w:rsidR="00334B9A" w:rsidRPr="00447F11" w:rsidRDefault="00334B9A" w:rsidP="008A38CD">
            <w:pPr>
              <w:numPr>
                <w:ilvl w:val="0"/>
                <w:numId w:val="37"/>
              </w:numPr>
              <w:ind w:left="284" w:hanging="284"/>
              <w:rPr>
                <w:rFonts w:ascii="Cambria" w:hAnsi="Cambria" w:cs="Arial"/>
              </w:rPr>
            </w:pPr>
            <w:r w:rsidRPr="003F6A7D">
              <w:rPr>
                <w:rFonts w:ascii="Cambria" w:hAnsi="Cambria" w:cs="Arial"/>
              </w:rPr>
              <w:t xml:space="preserve">Rozbudowana sieć świetlic wiejskich (w 12 miejscowościach), część z nich </w:t>
            </w:r>
            <w:r w:rsidRPr="00447F11">
              <w:rPr>
                <w:rFonts w:ascii="Cambria" w:hAnsi="Cambria" w:cs="Arial"/>
              </w:rPr>
              <w:t>aktywnie działa, pełnią rolę ośrodków kultury</w:t>
            </w:r>
          </w:p>
          <w:p w:rsidR="00334B9A" w:rsidRPr="00447F11" w:rsidRDefault="00B04907" w:rsidP="008A38CD">
            <w:pPr>
              <w:numPr>
                <w:ilvl w:val="0"/>
                <w:numId w:val="37"/>
              </w:numPr>
              <w:ind w:left="284" w:hanging="284"/>
              <w:rPr>
                <w:rFonts w:ascii="Cambria" w:hAnsi="Cambria" w:cs="Arial"/>
              </w:rPr>
            </w:pPr>
            <w:r w:rsidRPr="00447F11">
              <w:rPr>
                <w:rFonts w:ascii="Cambria" w:hAnsi="Cambria" w:cs="Arial"/>
              </w:rPr>
              <w:t>Powstająca o</w:t>
            </w:r>
            <w:r w:rsidR="00334B9A" w:rsidRPr="00447F11">
              <w:rPr>
                <w:rFonts w:ascii="Cambria" w:hAnsi="Cambria" w:cs="Arial"/>
              </w:rPr>
              <w:t>rkiestra dęta na terenie Gminy</w:t>
            </w:r>
          </w:p>
          <w:p w:rsidR="00334B9A" w:rsidRPr="00447F11" w:rsidRDefault="00334B9A" w:rsidP="008A38CD">
            <w:pPr>
              <w:numPr>
                <w:ilvl w:val="0"/>
                <w:numId w:val="37"/>
              </w:numPr>
              <w:ind w:left="284" w:hanging="284"/>
              <w:rPr>
                <w:rFonts w:ascii="Cambria" w:hAnsi="Cambria" w:cs="Arial"/>
              </w:rPr>
            </w:pPr>
            <w:r w:rsidRPr="00447F11">
              <w:rPr>
                <w:rFonts w:ascii="Cambria" w:hAnsi="Cambria" w:cs="Arial"/>
              </w:rPr>
              <w:t>Pierwszy w Polsce Park Grzybowy w Piłce</w:t>
            </w:r>
            <w:r w:rsidR="00363E57" w:rsidRPr="00447F11">
              <w:rPr>
                <w:rFonts w:ascii="Cambria" w:hAnsi="Cambria" w:cs="Arial"/>
              </w:rPr>
              <w:t xml:space="preserve"> (ścieżka edukacyjna)</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w:t>
            </w:r>
            <w:proofErr w:type="spellStart"/>
            <w:r w:rsidRPr="003F6A7D">
              <w:rPr>
                <w:rFonts w:ascii="Cambria" w:hAnsi="Cambria" w:cs="Arial"/>
              </w:rPr>
              <w:t>Maryliński</w:t>
            </w:r>
            <w:proofErr w:type="spellEnd"/>
            <w:r w:rsidRPr="003F6A7D">
              <w:rPr>
                <w:rFonts w:ascii="Cambria" w:hAnsi="Cambria" w:cs="Arial"/>
              </w:rPr>
              <w:t xml:space="preserve"> świat ryb” – Park Rybny w Marylinie (ścieżka edukacyjna)</w:t>
            </w:r>
          </w:p>
          <w:p w:rsidR="006232A3" w:rsidRPr="003F6A7D" w:rsidRDefault="00334B9A" w:rsidP="008A38CD">
            <w:pPr>
              <w:numPr>
                <w:ilvl w:val="0"/>
                <w:numId w:val="37"/>
              </w:numPr>
              <w:ind w:left="284" w:hanging="284"/>
              <w:rPr>
                <w:rFonts w:ascii="Cambria" w:hAnsi="Cambria" w:cs="Arial"/>
              </w:rPr>
            </w:pPr>
            <w:r w:rsidRPr="003F6A7D">
              <w:rPr>
                <w:rFonts w:ascii="Cambria" w:hAnsi="Cambria" w:cs="Arial"/>
              </w:rPr>
              <w:t>Interesujące imprezy o coraz większym zasięgu (Festyn grzybowy, Lato w Puszczy Noteckiej)</w:t>
            </w:r>
          </w:p>
        </w:tc>
        <w:tc>
          <w:tcPr>
            <w:tcW w:w="4664" w:type="dxa"/>
            <w:tcBorders>
              <w:bottom w:val="single" w:sz="4" w:space="0" w:color="auto"/>
            </w:tcBorders>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Brak centralnego Ośrodka Kultury, jest tylko biblioteka, zajęcia są prowadzone w świetlicach</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Zbyt mała powierzchnia Biblioteki w Drawsku; zmiana jej lokalizacji spowodowała zmniejszenie liczby czytelników</w:t>
            </w:r>
          </w:p>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Brak kina (ale jest w Krzyżu)</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Zbyt mała wiedza mieszkańców o ofercie kulturalnej w Gminie</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 xml:space="preserve">Zbyt mało </w:t>
            </w:r>
            <w:proofErr w:type="spellStart"/>
            <w:r w:rsidRPr="003F6A7D">
              <w:rPr>
                <w:rFonts w:ascii="Cambria" w:hAnsi="Cambria" w:cs="Arial"/>
              </w:rPr>
              <w:t>ogólnogminnych</w:t>
            </w:r>
            <w:proofErr w:type="spellEnd"/>
            <w:r w:rsidRPr="003F6A7D">
              <w:rPr>
                <w:rFonts w:ascii="Cambria" w:hAnsi="Cambria" w:cs="Arial"/>
              </w:rPr>
              <w:t>, dużych imprez</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Niewystarczające wykorzystanie świetlic (ograniczone środki na opłacanie opiekunów)</w:t>
            </w:r>
          </w:p>
          <w:p w:rsidR="006232A3" w:rsidRPr="003F6A7D" w:rsidRDefault="00334B9A" w:rsidP="00697F1C">
            <w:pPr>
              <w:numPr>
                <w:ilvl w:val="0"/>
                <w:numId w:val="20"/>
              </w:numPr>
              <w:spacing w:after="60"/>
              <w:ind w:left="284" w:hanging="284"/>
              <w:rPr>
                <w:rFonts w:ascii="Cambria" w:hAnsi="Cambria" w:cs="Arial"/>
              </w:rPr>
            </w:pPr>
            <w:r w:rsidRPr="003F6A7D">
              <w:rPr>
                <w:rFonts w:ascii="Cambria" w:hAnsi="Cambria" w:cs="Arial"/>
              </w:rPr>
              <w:t>Brak dyskoteki dla młodzieży</w:t>
            </w:r>
          </w:p>
        </w:tc>
      </w:tr>
      <w:tr w:rsidR="006232A3" w:rsidRPr="00334B9A" w:rsidTr="00334B9A">
        <w:trPr>
          <w:trHeight w:val="454"/>
        </w:trPr>
        <w:tc>
          <w:tcPr>
            <w:tcW w:w="9286" w:type="dxa"/>
            <w:gridSpan w:val="2"/>
            <w:tcBorders>
              <w:top w:val="nil"/>
            </w:tcBorders>
            <w:shd w:val="clear" w:color="auto" w:fill="CCFF99"/>
            <w:vAlign w:val="center"/>
          </w:tcPr>
          <w:p w:rsidR="006232A3" w:rsidRPr="00B664BE" w:rsidRDefault="006232A3" w:rsidP="00DE02DD">
            <w:pPr>
              <w:jc w:val="center"/>
              <w:rPr>
                <w:rFonts w:ascii="Cambria" w:hAnsi="Cambria" w:cs="Arial"/>
                <w:b/>
              </w:rPr>
            </w:pPr>
            <w:r w:rsidRPr="00B664BE">
              <w:rPr>
                <w:rFonts w:ascii="Cambria" w:hAnsi="Cambria" w:cs="Arial"/>
                <w:b/>
              </w:rPr>
              <w:t>Sport, rekreacja</w:t>
            </w:r>
          </w:p>
        </w:tc>
      </w:tr>
      <w:tr w:rsidR="006232A3" w:rsidRPr="003F6A7D" w:rsidTr="00DE02DD">
        <w:tc>
          <w:tcPr>
            <w:tcW w:w="4622" w:type="dxa"/>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Wysokie walory środowiska naturalnego (lasy, rzeki, jeziora)</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Przystań „</w:t>
            </w:r>
            <w:proofErr w:type="spellStart"/>
            <w:r w:rsidRPr="003F6A7D">
              <w:rPr>
                <w:rFonts w:ascii="Cambria" w:hAnsi="Cambria" w:cs="Arial"/>
              </w:rPr>
              <w:t>Yndzel</w:t>
            </w:r>
            <w:proofErr w:type="spellEnd"/>
            <w:r w:rsidRPr="003F6A7D">
              <w:rPr>
                <w:rFonts w:ascii="Cambria" w:hAnsi="Cambria" w:cs="Arial"/>
              </w:rPr>
              <w:t>” na Noteci</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Infrastruktura sportowa – Orlik, boiska, kort tenisowy ze szkółką</w:t>
            </w:r>
          </w:p>
          <w:p w:rsidR="006232A3" w:rsidRPr="003F6A7D" w:rsidRDefault="00334B9A" w:rsidP="003F6A7D">
            <w:pPr>
              <w:numPr>
                <w:ilvl w:val="0"/>
                <w:numId w:val="20"/>
              </w:numPr>
              <w:ind w:left="284" w:hanging="284"/>
              <w:rPr>
                <w:rFonts w:ascii="Cambria" w:hAnsi="Cambria" w:cs="Arial"/>
              </w:rPr>
            </w:pPr>
            <w:r w:rsidRPr="003F6A7D">
              <w:rPr>
                <w:rFonts w:ascii="Cambria" w:hAnsi="Cambria" w:cs="Arial"/>
              </w:rPr>
              <w:t>Szlaki piesze, rowerowe i wodny</w:t>
            </w:r>
          </w:p>
        </w:tc>
        <w:tc>
          <w:tcPr>
            <w:tcW w:w="4664" w:type="dxa"/>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Brak pełnowymiarowej sali sportowej</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 xml:space="preserve">Problemy z turystycznym zagospodarowaniem jezior (większość jezior nie jest </w:t>
            </w:r>
            <w:r w:rsidR="0046363D" w:rsidRPr="003F6A7D">
              <w:rPr>
                <w:rFonts w:ascii="Cambria" w:hAnsi="Cambria" w:cs="Arial"/>
              </w:rPr>
              <w:t>ogólnodostępna</w:t>
            </w:r>
            <w:r w:rsidRPr="003F6A7D">
              <w:rPr>
                <w:rFonts w:ascii="Cambria" w:hAnsi="Cambria" w:cs="Arial"/>
              </w:rPr>
              <w:t>)</w:t>
            </w:r>
            <w:r w:rsidR="0046363D" w:rsidRPr="003F6A7D">
              <w:rPr>
                <w:rFonts w:ascii="Cambria" w:hAnsi="Cambria" w:cs="Arial"/>
              </w:rPr>
              <w:t xml:space="preserve"> i rzek (np. rzeka Miała)</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Niepełne wykorzystanie Orlika – jest problem z dowozami po południu</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Brak przystanków dla rowerzystów przy szlakach</w:t>
            </w:r>
          </w:p>
          <w:p w:rsidR="006232A3" w:rsidRPr="003F6A7D" w:rsidRDefault="00334B9A" w:rsidP="00697F1C">
            <w:pPr>
              <w:numPr>
                <w:ilvl w:val="0"/>
                <w:numId w:val="20"/>
              </w:numPr>
              <w:spacing w:after="60"/>
              <w:ind w:left="284" w:hanging="284"/>
              <w:rPr>
                <w:rFonts w:ascii="Cambria" w:hAnsi="Cambria" w:cs="Arial"/>
              </w:rPr>
            </w:pPr>
            <w:r w:rsidRPr="003F6A7D">
              <w:rPr>
                <w:rFonts w:ascii="Cambria" w:hAnsi="Cambria" w:cs="Arial"/>
              </w:rPr>
              <w:t>Niewykorzystany obiekt strzelnicy</w:t>
            </w:r>
          </w:p>
        </w:tc>
      </w:tr>
      <w:tr w:rsidR="006232A3" w:rsidRPr="00334B9A" w:rsidTr="00334B9A">
        <w:trPr>
          <w:trHeight w:val="454"/>
        </w:trPr>
        <w:tc>
          <w:tcPr>
            <w:tcW w:w="9286" w:type="dxa"/>
            <w:gridSpan w:val="2"/>
            <w:shd w:val="clear" w:color="auto" w:fill="CCFF99"/>
            <w:vAlign w:val="center"/>
          </w:tcPr>
          <w:p w:rsidR="006232A3" w:rsidRPr="00B664BE" w:rsidRDefault="006232A3" w:rsidP="00DE02DD">
            <w:pPr>
              <w:jc w:val="center"/>
              <w:rPr>
                <w:rFonts w:ascii="Cambria" w:hAnsi="Cambria" w:cs="Arial"/>
                <w:b/>
              </w:rPr>
            </w:pPr>
            <w:r w:rsidRPr="00B664BE">
              <w:rPr>
                <w:rFonts w:ascii="Cambria" w:hAnsi="Cambria" w:cs="Arial"/>
                <w:b/>
              </w:rPr>
              <w:t>Handel, gastronomia</w:t>
            </w:r>
          </w:p>
        </w:tc>
      </w:tr>
      <w:tr w:rsidR="006232A3" w:rsidRPr="003F6A7D" w:rsidTr="00DE02DD">
        <w:tc>
          <w:tcPr>
            <w:tcW w:w="4622" w:type="dxa"/>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W prawie każdej miejscowości jest sklep</w:t>
            </w:r>
          </w:p>
          <w:p w:rsidR="006232A3" w:rsidRPr="003F6A7D" w:rsidRDefault="00334B9A" w:rsidP="00697F1C">
            <w:pPr>
              <w:numPr>
                <w:ilvl w:val="0"/>
                <w:numId w:val="20"/>
              </w:numPr>
              <w:spacing w:after="60"/>
              <w:ind w:left="284" w:hanging="284"/>
              <w:rPr>
                <w:rFonts w:ascii="Cambria" w:hAnsi="Cambria" w:cs="Arial"/>
              </w:rPr>
            </w:pPr>
            <w:r w:rsidRPr="003F6A7D">
              <w:rPr>
                <w:rFonts w:ascii="Cambria" w:hAnsi="Cambria" w:cs="Arial"/>
              </w:rPr>
              <w:t>Prawie 60% mieszkańców ocenia ofertę handlu i usług dobrze lub bardzo dobrze, a kolejnych 33% przeciętnie</w:t>
            </w:r>
          </w:p>
        </w:tc>
        <w:tc>
          <w:tcPr>
            <w:tcW w:w="4664" w:type="dxa"/>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Braki w bazie gastronomicznej – kawiarni, pizzerii</w:t>
            </w:r>
          </w:p>
          <w:p w:rsidR="006232A3" w:rsidRPr="003F6A7D" w:rsidRDefault="00334B9A" w:rsidP="008A38CD">
            <w:pPr>
              <w:numPr>
                <w:ilvl w:val="0"/>
                <w:numId w:val="37"/>
              </w:numPr>
              <w:ind w:left="284" w:hanging="284"/>
              <w:rPr>
                <w:rFonts w:ascii="Cambria" w:hAnsi="Cambria" w:cs="Arial"/>
              </w:rPr>
            </w:pPr>
            <w:r w:rsidRPr="003F6A7D">
              <w:rPr>
                <w:rFonts w:ascii="Cambria" w:hAnsi="Cambria" w:cs="Arial"/>
              </w:rPr>
              <w:t>Brak gastronomii na przystani</w:t>
            </w:r>
          </w:p>
        </w:tc>
      </w:tr>
      <w:tr w:rsidR="006232A3" w:rsidRPr="00B664BE" w:rsidTr="00334B9A">
        <w:trPr>
          <w:trHeight w:val="454"/>
        </w:trPr>
        <w:tc>
          <w:tcPr>
            <w:tcW w:w="9286" w:type="dxa"/>
            <w:gridSpan w:val="2"/>
            <w:shd w:val="clear" w:color="auto" w:fill="CCFF99"/>
            <w:vAlign w:val="center"/>
          </w:tcPr>
          <w:p w:rsidR="006232A3" w:rsidRPr="00B664BE" w:rsidRDefault="006232A3" w:rsidP="00DE02DD">
            <w:pPr>
              <w:jc w:val="center"/>
              <w:rPr>
                <w:rFonts w:ascii="Cambria" w:hAnsi="Cambria" w:cs="Arial"/>
                <w:b/>
              </w:rPr>
            </w:pPr>
            <w:r w:rsidRPr="00B664BE">
              <w:rPr>
                <w:rFonts w:ascii="Cambria" w:hAnsi="Cambria" w:cs="Arial"/>
                <w:b/>
              </w:rPr>
              <w:t>Zdrowie, pomoc społeczna</w:t>
            </w:r>
          </w:p>
        </w:tc>
      </w:tr>
      <w:tr w:rsidR="006232A3" w:rsidRPr="003F6A7D" w:rsidTr="00DE02DD">
        <w:tc>
          <w:tcPr>
            <w:tcW w:w="4622" w:type="dxa"/>
          </w:tcPr>
          <w:p w:rsidR="006232A3"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Podstawowa opieka zdrowotna – jest dobry dostęp</w:t>
            </w:r>
          </w:p>
        </w:tc>
        <w:tc>
          <w:tcPr>
            <w:tcW w:w="4664" w:type="dxa"/>
          </w:tcPr>
          <w:p w:rsidR="00334B9A" w:rsidRPr="003F6A7D" w:rsidRDefault="0046363D" w:rsidP="008A38CD">
            <w:pPr>
              <w:numPr>
                <w:ilvl w:val="0"/>
                <w:numId w:val="37"/>
              </w:numPr>
              <w:spacing w:before="60"/>
              <w:ind w:left="284" w:hanging="284"/>
              <w:rPr>
                <w:rFonts w:ascii="Cambria" w:hAnsi="Cambria" w:cs="Arial"/>
              </w:rPr>
            </w:pPr>
            <w:r w:rsidRPr="003F6A7D">
              <w:rPr>
                <w:rFonts w:ascii="Cambria" w:hAnsi="Cambria" w:cs="Arial"/>
              </w:rPr>
              <w:t>N</w:t>
            </w:r>
            <w:r w:rsidR="00334B9A" w:rsidRPr="003F6A7D">
              <w:rPr>
                <w:rFonts w:ascii="Cambria" w:hAnsi="Cambria" w:cs="Arial"/>
              </w:rPr>
              <w:t>iezadowalająca jakość usług</w:t>
            </w:r>
            <w:r w:rsidRPr="003F6A7D">
              <w:rPr>
                <w:rFonts w:ascii="Cambria" w:hAnsi="Cambria" w:cs="Arial"/>
              </w:rPr>
              <w:t xml:space="preserve"> medycznych</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Problem dostępu do podstawowej opieki zdrowotnej w miejscowościach, gdzie nie ma przychodni</w:t>
            </w:r>
          </w:p>
          <w:p w:rsidR="00334B9A" w:rsidRPr="003F6A7D" w:rsidRDefault="00334B9A" w:rsidP="008A38CD">
            <w:pPr>
              <w:numPr>
                <w:ilvl w:val="0"/>
                <w:numId w:val="37"/>
              </w:numPr>
              <w:spacing w:after="60"/>
              <w:ind w:left="284" w:hanging="284"/>
              <w:rPr>
                <w:rFonts w:ascii="Cambria" w:hAnsi="Cambria" w:cs="Arial"/>
              </w:rPr>
            </w:pPr>
            <w:r w:rsidRPr="003F6A7D">
              <w:rPr>
                <w:rFonts w:ascii="Cambria" w:hAnsi="Cambria" w:cs="Arial"/>
              </w:rPr>
              <w:t>Problem dostępności do specjalistów</w:t>
            </w:r>
          </w:p>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lastRenderedPageBreak/>
              <w:t>Tylko 1 apteka</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Zbyt mała skala opieki zdrowotnej w placówkach oświaty</w:t>
            </w:r>
          </w:p>
          <w:p w:rsidR="00697F1C" w:rsidRPr="003A3197" w:rsidRDefault="00334B9A" w:rsidP="008A38CD">
            <w:pPr>
              <w:numPr>
                <w:ilvl w:val="0"/>
                <w:numId w:val="37"/>
              </w:numPr>
              <w:ind w:left="284" w:hanging="284"/>
              <w:rPr>
                <w:rFonts w:ascii="Cambria" w:hAnsi="Cambria" w:cs="Arial"/>
              </w:rPr>
            </w:pPr>
            <w:r w:rsidRPr="003A3197">
              <w:rPr>
                <w:rFonts w:ascii="Cambria" w:hAnsi="Cambria" w:cs="Arial"/>
              </w:rPr>
              <w:t>Zbyt małe zainteresowanie mieszkańców profilaktyką zdrowotną, w tym profilaktyką stomatologiczną dla dzieci</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Coraz więcej jest klientów OPS, którzy mają skomplikowane, wielowątkowe prob</w:t>
            </w:r>
            <w:r w:rsidR="0046363D" w:rsidRPr="003F6A7D">
              <w:rPr>
                <w:rFonts w:ascii="Cambria" w:hAnsi="Cambria" w:cs="Arial"/>
              </w:rPr>
              <w:t>lemy i oczekują, że OPS im pomoże</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 xml:space="preserve">Jest tylko OPS, </w:t>
            </w:r>
            <w:r w:rsidR="0046363D" w:rsidRPr="003F6A7D">
              <w:rPr>
                <w:rFonts w:ascii="Cambria" w:hAnsi="Cambria" w:cs="Arial"/>
              </w:rPr>
              <w:t>nie ma innych form, potrzebne organizacje pozarządowe, działające w sferze pomocy społecznej</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Usługi opiekuńcze – jest ich mało, a popyt jest, nie ma chętnych do świadczenia tych usług</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Za mało mieszkań komunalnych</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Brak pielęgniarek środowiskowych w weekendy i święta</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 xml:space="preserve">Coraz większy problem samotności – potrzebne jest dla tych ludzi wsparcie, a ci ludzie się zamykają, trudno się do nich </w:t>
            </w:r>
            <w:r w:rsidR="0046363D" w:rsidRPr="003F6A7D">
              <w:rPr>
                <w:rFonts w:ascii="Cambria" w:hAnsi="Cambria" w:cs="Arial"/>
              </w:rPr>
              <w:t>dostać</w:t>
            </w:r>
          </w:p>
          <w:p w:rsidR="006232A3" w:rsidRPr="003F6A7D" w:rsidRDefault="0046363D" w:rsidP="00697F1C">
            <w:pPr>
              <w:numPr>
                <w:ilvl w:val="0"/>
                <w:numId w:val="20"/>
              </w:numPr>
              <w:spacing w:after="60"/>
              <w:ind w:left="284" w:hanging="284"/>
              <w:rPr>
                <w:rFonts w:ascii="Cambria" w:hAnsi="Cambria" w:cs="Arial"/>
              </w:rPr>
            </w:pPr>
            <w:r w:rsidRPr="003F6A7D">
              <w:rPr>
                <w:rFonts w:ascii="Cambria" w:hAnsi="Cambria" w:cs="Arial"/>
              </w:rPr>
              <w:t>Problem e</w:t>
            </w:r>
            <w:r w:rsidR="00334B9A" w:rsidRPr="003F6A7D">
              <w:rPr>
                <w:rFonts w:ascii="Cambria" w:hAnsi="Cambria" w:cs="Arial"/>
              </w:rPr>
              <w:t>urosieroctw</w:t>
            </w:r>
            <w:r w:rsidRPr="003F6A7D">
              <w:rPr>
                <w:rFonts w:ascii="Cambria" w:hAnsi="Cambria" w:cs="Arial"/>
              </w:rPr>
              <w:t>a</w:t>
            </w:r>
          </w:p>
        </w:tc>
      </w:tr>
      <w:tr w:rsidR="006232A3" w:rsidRPr="00B664BE" w:rsidTr="00334B9A">
        <w:trPr>
          <w:trHeight w:val="454"/>
        </w:trPr>
        <w:tc>
          <w:tcPr>
            <w:tcW w:w="9286" w:type="dxa"/>
            <w:gridSpan w:val="2"/>
            <w:shd w:val="clear" w:color="auto" w:fill="CCFF99"/>
            <w:vAlign w:val="center"/>
          </w:tcPr>
          <w:p w:rsidR="006232A3" w:rsidRPr="00B664BE" w:rsidRDefault="006232A3" w:rsidP="00DE02DD">
            <w:pPr>
              <w:jc w:val="center"/>
              <w:rPr>
                <w:rFonts w:ascii="Cambria" w:hAnsi="Cambria" w:cs="Arial"/>
                <w:b/>
              </w:rPr>
            </w:pPr>
            <w:r w:rsidRPr="00B664BE">
              <w:rPr>
                <w:rFonts w:ascii="Cambria" w:hAnsi="Cambria" w:cs="Arial"/>
                <w:b/>
              </w:rPr>
              <w:lastRenderedPageBreak/>
              <w:t>Bezpieczeństwo</w:t>
            </w:r>
          </w:p>
        </w:tc>
      </w:tr>
      <w:tr w:rsidR="006232A3" w:rsidRPr="003F6A7D" w:rsidTr="00F931CD">
        <w:tc>
          <w:tcPr>
            <w:tcW w:w="4622" w:type="dxa"/>
            <w:tcBorders>
              <w:bottom w:val="single" w:sz="4" w:space="0" w:color="auto"/>
            </w:tcBorders>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Rośnie bezpieczeństwo drogowe, infrastruktura jest coraz lepsza – poprawa nawierzchni, budowa ścieżek</w:t>
            </w:r>
          </w:p>
          <w:p w:rsidR="006232A3" w:rsidRPr="003F6A7D" w:rsidRDefault="00334B9A" w:rsidP="003F6A7D">
            <w:pPr>
              <w:numPr>
                <w:ilvl w:val="0"/>
                <w:numId w:val="20"/>
              </w:numPr>
              <w:ind w:left="284" w:hanging="284"/>
              <w:rPr>
                <w:rFonts w:ascii="Cambria" w:hAnsi="Cambria" w:cs="Arial"/>
              </w:rPr>
            </w:pPr>
            <w:r w:rsidRPr="003F6A7D">
              <w:rPr>
                <w:rFonts w:ascii="Cambria" w:hAnsi="Cambria" w:cs="Arial"/>
              </w:rPr>
              <w:t>Ponad 80% mieszkańców czuje się bezpiecznie na terenie Gminy.</w:t>
            </w:r>
          </w:p>
        </w:tc>
        <w:tc>
          <w:tcPr>
            <w:tcW w:w="4664" w:type="dxa"/>
            <w:tcBorders>
              <w:bottom w:val="single" w:sz="4" w:space="0" w:color="auto"/>
            </w:tcBorders>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Brak Policji na miejscu</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Za mała aktywność Policji, powinno być ją bardziej widać, ludzie nie wiedzą kto jest ich dzielnicowym</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 xml:space="preserve">Miejsca niebezpieczne </w:t>
            </w:r>
            <w:r w:rsidR="0046363D" w:rsidRPr="003F6A7D">
              <w:rPr>
                <w:rFonts w:ascii="Cambria" w:hAnsi="Cambria" w:cs="Arial"/>
              </w:rPr>
              <w:t xml:space="preserve">(np. </w:t>
            </w:r>
            <w:r w:rsidRPr="003F6A7D">
              <w:rPr>
                <w:rFonts w:ascii="Cambria" w:hAnsi="Cambria" w:cs="Arial"/>
              </w:rPr>
              <w:t>za halą sportową w Drawsku, dyskoteka w Drawskim Młynie, gminny plac zabaw w Drawsku</w:t>
            </w:r>
            <w:r w:rsidR="0046363D" w:rsidRPr="003F6A7D">
              <w:rPr>
                <w:rFonts w:ascii="Cambria" w:hAnsi="Cambria" w:cs="Arial"/>
              </w:rPr>
              <w:t>)</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Dewastacje, niszczenie</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Ochotnicze Straże Pożarne:</w:t>
            </w:r>
          </w:p>
          <w:p w:rsidR="00334B9A" w:rsidRPr="003F6A7D" w:rsidRDefault="00334B9A" w:rsidP="008A38CD">
            <w:pPr>
              <w:pStyle w:val="Akapitzlist"/>
              <w:numPr>
                <w:ilvl w:val="0"/>
                <w:numId w:val="39"/>
              </w:numPr>
              <w:ind w:left="623" w:hanging="283"/>
              <w:rPr>
                <w:rFonts w:ascii="Cambria" w:hAnsi="Cambria" w:cs="Arial"/>
              </w:rPr>
            </w:pPr>
            <w:r w:rsidRPr="003F6A7D">
              <w:rPr>
                <w:rFonts w:ascii="Cambria" w:hAnsi="Cambria" w:cs="Arial"/>
              </w:rPr>
              <w:t>problemy lokalowe – potrzebne modernizacje strażnic</w:t>
            </w:r>
          </w:p>
          <w:p w:rsidR="00334B9A" w:rsidRPr="003F6A7D" w:rsidRDefault="00334B9A" w:rsidP="008A38CD">
            <w:pPr>
              <w:pStyle w:val="Akapitzlist"/>
              <w:numPr>
                <w:ilvl w:val="0"/>
                <w:numId w:val="39"/>
              </w:numPr>
              <w:ind w:left="623" w:hanging="283"/>
              <w:rPr>
                <w:rFonts w:ascii="Cambria" w:hAnsi="Cambria" w:cs="Arial"/>
              </w:rPr>
            </w:pPr>
            <w:r w:rsidRPr="003F6A7D">
              <w:rPr>
                <w:rFonts w:ascii="Cambria" w:hAnsi="Cambria" w:cs="Arial"/>
              </w:rPr>
              <w:t>coraz więcej zadań dla OSP</w:t>
            </w:r>
          </w:p>
          <w:p w:rsidR="00334B9A" w:rsidRPr="003F6A7D" w:rsidRDefault="00334B9A" w:rsidP="008A38CD">
            <w:pPr>
              <w:pStyle w:val="Akapitzlist"/>
              <w:numPr>
                <w:ilvl w:val="0"/>
                <w:numId w:val="39"/>
              </w:numPr>
              <w:ind w:left="623" w:hanging="283"/>
              <w:rPr>
                <w:rFonts w:ascii="Cambria" w:hAnsi="Cambria" w:cs="Arial"/>
              </w:rPr>
            </w:pPr>
            <w:r w:rsidRPr="003F6A7D">
              <w:rPr>
                <w:rFonts w:ascii="Cambria" w:hAnsi="Cambria" w:cs="Arial"/>
              </w:rPr>
              <w:t>potrzeba doposażenia jednostek OSP</w:t>
            </w:r>
          </w:p>
          <w:p w:rsidR="006232A3" w:rsidRPr="003F6A7D" w:rsidRDefault="00334B9A" w:rsidP="008A38CD">
            <w:pPr>
              <w:pStyle w:val="Akapitzlist"/>
              <w:numPr>
                <w:ilvl w:val="0"/>
                <w:numId w:val="39"/>
              </w:numPr>
              <w:spacing w:after="60"/>
              <w:ind w:left="624" w:hanging="284"/>
              <w:contextualSpacing w:val="0"/>
              <w:rPr>
                <w:rFonts w:ascii="Cambria" w:hAnsi="Cambria" w:cs="Arial"/>
              </w:rPr>
            </w:pPr>
            <w:r w:rsidRPr="003F6A7D">
              <w:rPr>
                <w:rFonts w:ascii="Cambria" w:hAnsi="Cambria" w:cs="Arial"/>
              </w:rPr>
              <w:t>brak łączności po 3 godz. od wyłączenia prądu</w:t>
            </w:r>
          </w:p>
        </w:tc>
      </w:tr>
      <w:tr w:rsidR="00F931CD" w:rsidRPr="00B664BE" w:rsidTr="00F931CD">
        <w:trPr>
          <w:trHeight w:val="454"/>
        </w:trPr>
        <w:tc>
          <w:tcPr>
            <w:tcW w:w="9286" w:type="dxa"/>
            <w:gridSpan w:val="2"/>
            <w:tcBorders>
              <w:left w:val="nil"/>
              <w:bottom w:val="nil"/>
              <w:right w:val="nil"/>
            </w:tcBorders>
            <w:shd w:val="clear" w:color="auto" w:fill="auto"/>
            <w:vAlign w:val="center"/>
          </w:tcPr>
          <w:p w:rsidR="00F931CD" w:rsidRDefault="00F931CD" w:rsidP="00DE02DD">
            <w:pPr>
              <w:jc w:val="center"/>
              <w:rPr>
                <w:rFonts w:ascii="Cambria" w:hAnsi="Cambria" w:cs="Arial"/>
                <w:b/>
              </w:rPr>
            </w:pPr>
          </w:p>
          <w:p w:rsidR="00F931CD" w:rsidRDefault="00F931CD" w:rsidP="00DE02DD">
            <w:pPr>
              <w:jc w:val="center"/>
              <w:rPr>
                <w:rFonts w:ascii="Cambria" w:hAnsi="Cambria" w:cs="Arial"/>
                <w:b/>
              </w:rPr>
            </w:pPr>
          </w:p>
          <w:p w:rsidR="00F931CD" w:rsidRPr="00B664BE" w:rsidRDefault="00F931CD" w:rsidP="00DE02DD">
            <w:pPr>
              <w:jc w:val="center"/>
              <w:rPr>
                <w:rFonts w:ascii="Cambria" w:hAnsi="Cambria" w:cs="Arial"/>
                <w:b/>
              </w:rPr>
            </w:pPr>
          </w:p>
        </w:tc>
      </w:tr>
      <w:tr w:rsidR="006232A3" w:rsidRPr="00B664BE" w:rsidTr="00F931CD">
        <w:trPr>
          <w:trHeight w:val="454"/>
        </w:trPr>
        <w:tc>
          <w:tcPr>
            <w:tcW w:w="9286" w:type="dxa"/>
            <w:gridSpan w:val="2"/>
            <w:tcBorders>
              <w:top w:val="nil"/>
            </w:tcBorders>
            <w:shd w:val="clear" w:color="auto" w:fill="CCFF99"/>
            <w:vAlign w:val="center"/>
          </w:tcPr>
          <w:p w:rsidR="006232A3" w:rsidRPr="00B664BE" w:rsidRDefault="006232A3" w:rsidP="00DE02DD">
            <w:pPr>
              <w:jc w:val="center"/>
              <w:rPr>
                <w:rFonts w:ascii="Cambria" w:hAnsi="Cambria" w:cs="Arial"/>
                <w:b/>
              </w:rPr>
            </w:pPr>
            <w:r w:rsidRPr="00B664BE">
              <w:rPr>
                <w:rFonts w:ascii="Cambria" w:hAnsi="Cambria" w:cs="Arial"/>
                <w:b/>
              </w:rPr>
              <w:lastRenderedPageBreak/>
              <w:t>Gospodarka</w:t>
            </w:r>
          </w:p>
        </w:tc>
      </w:tr>
      <w:tr w:rsidR="006232A3" w:rsidRPr="003F6A7D" w:rsidTr="00DE02DD">
        <w:tc>
          <w:tcPr>
            <w:tcW w:w="4622" w:type="dxa"/>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Dostępność gminnych terenów inwestycyjnych</w:t>
            </w:r>
          </w:p>
          <w:p w:rsidR="003A3197" w:rsidRDefault="003A3197" w:rsidP="008A38CD">
            <w:pPr>
              <w:numPr>
                <w:ilvl w:val="0"/>
                <w:numId w:val="37"/>
              </w:numPr>
              <w:ind w:left="284" w:hanging="284"/>
              <w:rPr>
                <w:rFonts w:ascii="Cambria" w:hAnsi="Cambria" w:cs="Arial"/>
              </w:rPr>
            </w:pPr>
            <w:r>
              <w:rPr>
                <w:rFonts w:ascii="Cambria" w:hAnsi="Cambria" w:cs="Arial"/>
              </w:rPr>
              <w:t>Miejscowe plany zagospodarowania przestrzennego prawie na całym terenie Gminy</w:t>
            </w:r>
          </w:p>
          <w:p w:rsidR="00334B9A" w:rsidRDefault="00334B9A" w:rsidP="008A38CD">
            <w:pPr>
              <w:numPr>
                <w:ilvl w:val="0"/>
                <w:numId w:val="37"/>
              </w:numPr>
              <w:ind w:left="284" w:hanging="284"/>
              <w:rPr>
                <w:rFonts w:ascii="Cambria" w:hAnsi="Cambria" w:cs="Arial"/>
              </w:rPr>
            </w:pPr>
            <w:r w:rsidRPr="003F6A7D">
              <w:rPr>
                <w:rFonts w:ascii="Cambria" w:hAnsi="Cambria" w:cs="Arial"/>
              </w:rPr>
              <w:t>Niewielki poziom bezrobocia – duże, okoliczne firmy (Samsu</w:t>
            </w:r>
            <w:r w:rsidR="00363E57">
              <w:rPr>
                <w:rFonts w:ascii="Cambria" w:hAnsi="Cambria" w:cs="Arial"/>
              </w:rPr>
              <w:t xml:space="preserve">ng Wronki, </w:t>
            </w:r>
            <w:proofErr w:type="spellStart"/>
            <w:r w:rsidR="00363E57">
              <w:rPr>
                <w:rFonts w:ascii="Cambria" w:hAnsi="Cambria" w:cs="Arial"/>
              </w:rPr>
              <w:t>Thule</w:t>
            </w:r>
            <w:proofErr w:type="spellEnd"/>
            <w:r w:rsidR="00363E57">
              <w:rPr>
                <w:rFonts w:ascii="Cambria" w:hAnsi="Cambria" w:cs="Arial"/>
              </w:rPr>
              <w:t xml:space="preserve"> </w:t>
            </w:r>
            <w:r w:rsidR="00363E57" w:rsidRPr="00447F11">
              <w:rPr>
                <w:rFonts w:ascii="Cambria" w:hAnsi="Cambria" w:cs="Arial"/>
              </w:rPr>
              <w:t>Krzyż, Kettler Wieleń</w:t>
            </w:r>
            <w:r w:rsidRPr="00447F11">
              <w:rPr>
                <w:rFonts w:ascii="Cambria" w:hAnsi="Cambria" w:cs="Arial"/>
              </w:rPr>
              <w:t>) dają</w:t>
            </w:r>
            <w:r w:rsidRPr="003F6A7D">
              <w:rPr>
                <w:rFonts w:ascii="Cambria" w:hAnsi="Cambria" w:cs="Arial"/>
              </w:rPr>
              <w:t xml:space="preserve"> pracę (są nawet dowozy), przez to mieszkańcy nie muszą się wyprowadzać</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Obecność PKP ułatwia podróże do pracy</w:t>
            </w:r>
          </w:p>
          <w:p w:rsidR="006232A3" w:rsidRPr="003F6A7D" w:rsidRDefault="00334B9A" w:rsidP="008A38CD">
            <w:pPr>
              <w:numPr>
                <w:ilvl w:val="0"/>
                <w:numId w:val="37"/>
              </w:numPr>
              <w:spacing w:after="60"/>
              <w:ind w:left="284" w:hanging="284"/>
              <w:rPr>
                <w:rFonts w:ascii="Cambria" w:hAnsi="Cambria" w:cs="Arial"/>
              </w:rPr>
            </w:pPr>
            <w:r w:rsidRPr="003F6A7D">
              <w:rPr>
                <w:rFonts w:ascii="Cambria" w:hAnsi="Cambria" w:cs="Arial"/>
              </w:rPr>
              <w:t>Warunki naturalne, sprzyjające rozwojowi turystyki</w:t>
            </w:r>
            <w:r w:rsidR="0046363D" w:rsidRPr="003F6A7D">
              <w:rPr>
                <w:rFonts w:ascii="Cambria" w:hAnsi="Cambria" w:cs="Arial"/>
              </w:rPr>
              <w:t xml:space="preserve"> i branż przetwórstwa drzewnego i płodów leśnych</w:t>
            </w:r>
          </w:p>
        </w:tc>
        <w:tc>
          <w:tcPr>
            <w:tcW w:w="4664" w:type="dxa"/>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Zbyt mało miejsc pracy w Gminie</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Zbyt mało firm, działalność ogranicza Natura 2000</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 xml:space="preserve">Są grunty pod inwestycje – ale tylko 1 duży </w:t>
            </w:r>
          </w:p>
          <w:p w:rsidR="00697F1C" w:rsidRPr="003A3197" w:rsidRDefault="00334B9A" w:rsidP="008A38CD">
            <w:pPr>
              <w:numPr>
                <w:ilvl w:val="0"/>
                <w:numId w:val="37"/>
              </w:numPr>
              <w:ind w:left="284" w:hanging="284"/>
              <w:rPr>
                <w:rFonts w:ascii="Cambria" w:hAnsi="Cambria" w:cs="Arial"/>
              </w:rPr>
            </w:pPr>
            <w:r w:rsidRPr="003A3197">
              <w:rPr>
                <w:rFonts w:ascii="Cambria" w:hAnsi="Cambria" w:cs="Arial"/>
              </w:rPr>
              <w:t>Za mało miejsc noclegowych</w:t>
            </w:r>
          </w:p>
          <w:p w:rsidR="006232A3"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Rolnictwo – problem – melioracje –ważne też dla turystyki (spływy kajakowe)</w:t>
            </w:r>
          </w:p>
        </w:tc>
      </w:tr>
      <w:tr w:rsidR="006232A3" w:rsidRPr="00B664BE" w:rsidTr="00334B9A">
        <w:trPr>
          <w:trHeight w:val="454"/>
        </w:trPr>
        <w:tc>
          <w:tcPr>
            <w:tcW w:w="9286" w:type="dxa"/>
            <w:gridSpan w:val="2"/>
            <w:shd w:val="clear" w:color="auto" w:fill="CCFF99"/>
            <w:vAlign w:val="center"/>
          </w:tcPr>
          <w:p w:rsidR="006232A3" w:rsidRPr="00B664BE" w:rsidRDefault="006232A3" w:rsidP="00DE02DD">
            <w:pPr>
              <w:jc w:val="center"/>
              <w:rPr>
                <w:rFonts w:ascii="Cambria" w:hAnsi="Cambria" w:cs="Arial"/>
                <w:b/>
              </w:rPr>
            </w:pPr>
            <w:r w:rsidRPr="00B664BE">
              <w:rPr>
                <w:rFonts w:ascii="Cambria" w:hAnsi="Cambria" w:cs="Arial"/>
                <w:b/>
              </w:rPr>
              <w:t>Mieszkańcy, aktywność społeczna</w:t>
            </w:r>
          </w:p>
        </w:tc>
      </w:tr>
      <w:tr w:rsidR="006232A3" w:rsidRPr="003F6A7D" w:rsidTr="00DE02DD">
        <w:tc>
          <w:tcPr>
            <w:tcW w:w="4622" w:type="dxa"/>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Bardzo aktywne sołectwa – różnorodna działalność, festyny</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Coraz więcej stowarzyszeń w sferze kultury, sportu</w:t>
            </w:r>
          </w:p>
          <w:p w:rsidR="006232A3" w:rsidRPr="003F6A7D" w:rsidRDefault="00334B9A" w:rsidP="00697F1C">
            <w:pPr>
              <w:numPr>
                <w:ilvl w:val="0"/>
                <w:numId w:val="20"/>
              </w:numPr>
              <w:spacing w:after="60"/>
              <w:ind w:left="284" w:hanging="284"/>
              <w:rPr>
                <w:rFonts w:ascii="Cambria" w:hAnsi="Cambria" w:cs="Arial"/>
              </w:rPr>
            </w:pPr>
            <w:r w:rsidRPr="003F6A7D">
              <w:rPr>
                <w:rFonts w:ascii="Cambria" w:hAnsi="Cambria" w:cs="Arial"/>
              </w:rPr>
              <w:t>Bardzo wysoka ocena życzliwości i stosunków sąsiedzkich w Gminie</w:t>
            </w:r>
          </w:p>
        </w:tc>
        <w:tc>
          <w:tcPr>
            <w:tcW w:w="4664" w:type="dxa"/>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Brak Kół Gospodyń Wiejskich</w:t>
            </w:r>
          </w:p>
          <w:p w:rsidR="00334B9A" w:rsidRPr="003F6A7D" w:rsidRDefault="00334B9A" w:rsidP="008A38CD">
            <w:pPr>
              <w:numPr>
                <w:ilvl w:val="0"/>
                <w:numId w:val="37"/>
              </w:numPr>
              <w:ind w:left="284" w:hanging="284"/>
              <w:rPr>
                <w:rFonts w:ascii="Cambria" w:hAnsi="Cambria" w:cs="Arial"/>
              </w:rPr>
            </w:pPr>
            <w:r w:rsidRPr="003F6A7D">
              <w:rPr>
                <w:rFonts w:ascii="Cambria" w:hAnsi="Cambria" w:cs="Arial"/>
              </w:rPr>
              <w:t>Mało osób chętnych do uczestnictwa w niektórych wydarzeniach</w:t>
            </w:r>
          </w:p>
          <w:p w:rsidR="006232A3" w:rsidRPr="003F6A7D" w:rsidRDefault="00334B9A" w:rsidP="008A38CD">
            <w:pPr>
              <w:numPr>
                <w:ilvl w:val="0"/>
                <w:numId w:val="37"/>
              </w:numPr>
              <w:ind w:left="284" w:hanging="284"/>
              <w:rPr>
                <w:rFonts w:ascii="Cambria" w:hAnsi="Cambria" w:cs="Arial"/>
              </w:rPr>
            </w:pPr>
            <w:r w:rsidRPr="003F6A7D">
              <w:rPr>
                <w:rFonts w:ascii="Cambria" w:hAnsi="Cambria" w:cs="Arial"/>
              </w:rPr>
              <w:t>Brak wolontariatu</w:t>
            </w:r>
          </w:p>
        </w:tc>
      </w:tr>
      <w:tr w:rsidR="006232A3" w:rsidRPr="00B664BE" w:rsidTr="00334B9A">
        <w:trPr>
          <w:trHeight w:val="454"/>
        </w:trPr>
        <w:tc>
          <w:tcPr>
            <w:tcW w:w="9286" w:type="dxa"/>
            <w:gridSpan w:val="2"/>
            <w:shd w:val="clear" w:color="auto" w:fill="CCFF99"/>
            <w:vAlign w:val="center"/>
          </w:tcPr>
          <w:p w:rsidR="006232A3" w:rsidRPr="00B664BE" w:rsidRDefault="006232A3" w:rsidP="00DE02DD">
            <w:pPr>
              <w:jc w:val="center"/>
              <w:rPr>
                <w:rFonts w:ascii="Cambria" w:hAnsi="Cambria" w:cs="Arial"/>
                <w:b/>
              </w:rPr>
            </w:pPr>
            <w:r w:rsidRPr="00B664BE">
              <w:rPr>
                <w:rFonts w:ascii="Cambria" w:hAnsi="Cambria" w:cs="Arial"/>
                <w:b/>
              </w:rPr>
              <w:t>Zarządzanie Gminą</w:t>
            </w:r>
          </w:p>
        </w:tc>
      </w:tr>
      <w:tr w:rsidR="006232A3" w:rsidRPr="003F6A7D" w:rsidTr="00DE02DD">
        <w:tc>
          <w:tcPr>
            <w:tcW w:w="4622" w:type="dxa"/>
          </w:tcPr>
          <w:p w:rsidR="006232A3"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Wysoka ocena pracy Urzędu Gminy</w:t>
            </w:r>
          </w:p>
          <w:p w:rsidR="0046363D" w:rsidRPr="003F6A7D" w:rsidRDefault="0046363D" w:rsidP="008A38CD">
            <w:pPr>
              <w:numPr>
                <w:ilvl w:val="0"/>
                <w:numId w:val="37"/>
              </w:numPr>
              <w:ind w:left="284" w:hanging="284"/>
              <w:rPr>
                <w:rFonts w:ascii="Cambria" w:hAnsi="Cambria" w:cs="Arial"/>
              </w:rPr>
            </w:pPr>
            <w:r w:rsidRPr="003F6A7D">
              <w:rPr>
                <w:rFonts w:ascii="Cambria" w:hAnsi="Cambria" w:cs="Arial"/>
              </w:rPr>
              <w:t>Wyrazista wizja rozwoju Gminy i konsekwentna jej realizacja</w:t>
            </w:r>
          </w:p>
        </w:tc>
        <w:tc>
          <w:tcPr>
            <w:tcW w:w="4664" w:type="dxa"/>
          </w:tcPr>
          <w:p w:rsidR="00334B9A" w:rsidRPr="003F6A7D" w:rsidRDefault="00334B9A" w:rsidP="008A38CD">
            <w:pPr>
              <w:numPr>
                <w:ilvl w:val="0"/>
                <w:numId w:val="37"/>
              </w:numPr>
              <w:spacing w:before="60"/>
              <w:ind w:left="284" w:hanging="284"/>
              <w:rPr>
                <w:rFonts w:ascii="Cambria" w:hAnsi="Cambria" w:cs="Arial"/>
              </w:rPr>
            </w:pPr>
            <w:r w:rsidRPr="003F6A7D">
              <w:rPr>
                <w:rFonts w:ascii="Cambria" w:hAnsi="Cambria" w:cs="Arial"/>
              </w:rPr>
              <w:t>Zbyt mała znajomość Gminy i jej atrakcji na zewnątrz, potrzeba większej promocji</w:t>
            </w:r>
          </w:p>
          <w:p w:rsidR="006232A3" w:rsidRPr="003F6A7D" w:rsidRDefault="00334B9A" w:rsidP="00697F1C">
            <w:pPr>
              <w:numPr>
                <w:ilvl w:val="0"/>
                <w:numId w:val="20"/>
              </w:numPr>
              <w:spacing w:after="60"/>
              <w:ind w:left="284" w:hanging="284"/>
              <w:rPr>
                <w:rFonts w:ascii="Cambria" w:hAnsi="Cambria" w:cs="Arial"/>
              </w:rPr>
            </w:pPr>
            <w:r w:rsidRPr="003F6A7D">
              <w:rPr>
                <w:rFonts w:ascii="Cambria" w:hAnsi="Cambria" w:cs="Arial"/>
              </w:rPr>
              <w:t>Brak pomieszczenia socjalnego/kuchni w Urzędzie Gminy</w:t>
            </w:r>
          </w:p>
        </w:tc>
      </w:tr>
    </w:tbl>
    <w:p w:rsidR="00334B9A" w:rsidRDefault="00334B9A" w:rsidP="007C2A8B">
      <w:pPr>
        <w:pStyle w:val="Tekstpodstawowy"/>
        <w:rPr>
          <w:rFonts w:ascii="Cambria" w:hAnsi="Cambria" w:cs="Arial"/>
          <w:szCs w:val="24"/>
          <w:lang w:val="pl-PL"/>
        </w:rPr>
      </w:pPr>
    </w:p>
    <w:p w:rsidR="00BA58E6" w:rsidRPr="00B664BE" w:rsidRDefault="00CE1907" w:rsidP="007C2A8B">
      <w:pPr>
        <w:pStyle w:val="Tekstpodstawowy"/>
        <w:rPr>
          <w:rFonts w:ascii="Cambria" w:hAnsi="Cambria" w:cs="Arial"/>
          <w:szCs w:val="24"/>
          <w:lang w:val="pl-PL"/>
        </w:rPr>
      </w:pPr>
      <w:r w:rsidRPr="00B664BE">
        <w:rPr>
          <w:rFonts w:ascii="Cambria" w:hAnsi="Cambria" w:cs="Arial"/>
          <w:szCs w:val="24"/>
          <w:lang w:val="pl-PL"/>
        </w:rPr>
        <w:t xml:space="preserve">Najistotniejsze wnioski z zamieszonych wyżej wyników analizy są następujące: </w:t>
      </w:r>
    </w:p>
    <w:p w:rsidR="007A1F1E" w:rsidRDefault="00750899" w:rsidP="007A1F1E">
      <w:pPr>
        <w:pStyle w:val="Tekstpodstawowy"/>
        <w:numPr>
          <w:ilvl w:val="0"/>
          <w:numId w:val="25"/>
        </w:numPr>
        <w:spacing w:before="60"/>
        <w:ind w:left="714" w:hanging="357"/>
        <w:rPr>
          <w:rFonts w:ascii="Cambria" w:hAnsi="Cambria" w:cs="Arial"/>
          <w:szCs w:val="24"/>
          <w:lang w:val="pl-PL"/>
        </w:rPr>
      </w:pPr>
      <w:r w:rsidRPr="007A1F1E">
        <w:rPr>
          <w:rFonts w:ascii="Cambria" w:hAnsi="Cambria" w:cs="Arial"/>
          <w:szCs w:val="24"/>
          <w:lang w:val="pl-PL"/>
        </w:rPr>
        <w:t xml:space="preserve">Gmina </w:t>
      </w:r>
      <w:r w:rsidR="007A1F1E" w:rsidRPr="007A1F1E">
        <w:rPr>
          <w:rFonts w:ascii="Cambria" w:hAnsi="Cambria" w:cs="Arial"/>
          <w:szCs w:val="24"/>
          <w:lang w:val="pl-PL"/>
        </w:rPr>
        <w:t>Drawsko staje</w:t>
      </w:r>
      <w:r w:rsidRPr="007A1F1E">
        <w:rPr>
          <w:rFonts w:ascii="Cambria" w:hAnsi="Cambria" w:cs="Arial"/>
          <w:szCs w:val="24"/>
          <w:lang w:val="pl-PL"/>
        </w:rPr>
        <w:t xml:space="preserve"> się </w:t>
      </w:r>
      <w:r w:rsidR="007A1F1E" w:rsidRPr="007A1F1E">
        <w:rPr>
          <w:rFonts w:ascii="Cambria" w:hAnsi="Cambria" w:cs="Arial"/>
          <w:szCs w:val="24"/>
          <w:lang w:val="pl-PL"/>
        </w:rPr>
        <w:t xml:space="preserve">coraz bardziej </w:t>
      </w:r>
      <w:r w:rsidRPr="007A1F1E">
        <w:rPr>
          <w:rFonts w:ascii="Cambria" w:hAnsi="Cambria" w:cs="Arial"/>
          <w:szCs w:val="24"/>
          <w:lang w:val="pl-PL"/>
        </w:rPr>
        <w:t>atrakcyjnym miejscem do mieszkania, o czym świa</w:t>
      </w:r>
      <w:r w:rsidR="007A1F1E" w:rsidRPr="007A1F1E">
        <w:rPr>
          <w:rFonts w:ascii="Cambria" w:hAnsi="Cambria" w:cs="Arial"/>
          <w:szCs w:val="24"/>
          <w:lang w:val="pl-PL"/>
        </w:rPr>
        <w:t>dczy dodatnie saldo migracji. Jest to spowodowane tym, że jest</w:t>
      </w:r>
      <w:r w:rsidR="007A1F1E">
        <w:rPr>
          <w:rFonts w:ascii="Cambria" w:hAnsi="Cambria" w:cs="Arial"/>
          <w:szCs w:val="24"/>
          <w:lang w:val="pl-PL"/>
        </w:rPr>
        <w:t xml:space="preserve"> ona</w:t>
      </w:r>
      <w:r w:rsidR="007A1F1E" w:rsidRPr="007A1F1E">
        <w:rPr>
          <w:rFonts w:ascii="Cambria" w:hAnsi="Cambria" w:cs="Arial"/>
          <w:szCs w:val="24"/>
          <w:lang w:val="pl-PL"/>
        </w:rPr>
        <w:t xml:space="preserve"> postrzegana jako </w:t>
      </w:r>
      <w:r w:rsidR="007A1F1E">
        <w:rPr>
          <w:rFonts w:ascii="Cambria" w:hAnsi="Cambria" w:cs="Arial"/>
          <w:szCs w:val="24"/>
          <w:lang w:val="pl-PL"/>
        </w:rPr>
        <w:t>spokojne, zadbane i bezpieczne miejsce do zamieszkania</w:t>
      </w:r>
      <w:r w:rsidR="007A1F1E" w:rsidRPr="007A1F1E">
        <w:rPr>
          <w:rFonts w:ascii="Cambria" w:hAnsi="Cambria" w:cs="Arial"/>
          <w:szCs w:val="24"/>
          <w:lang w:val="pl-PL"/>
        </w:rPr>
        <w:t xml:space="preserve">. </w:t>
      </w:r>
      <w:r w:rsidR="007A1F1E">
        <w:rPr>
          <w:rFonts w:ascii="Cambria" w:hAnsi="Cambria" w:cs="Arial"/>
          <w:szCs w:val="24"/>
          <w:lang w:val="pl-PL"/>
        </w:rPr>
        <w:t>Jej głównym atutem jest środowisko przyrodnicze – lasy (zajmujące 64% powierzchni Gminy przy średniej krajowej niecałych 30%), rzeki, jeziora.</w:t>
      </w:r>
    </w:p>
    <w:p w:rsidR="00F07519" w:rsidRDefault="00F07519" w:rsidP="007A1F1E">
      <w:pPr>
        <w:pStyle w:val="Tekstpodstawowy"/>
        <w:numPr>
          <w:ilvl w:val="0"/>
          <w:numId w:val="25"/>
        </w:numPr>
        <w:spacing w:before="60"/>
        <w:ind w:left="714" w:hanging="357"/>
        <w:rPr>
          <w:rFonts w:ascii="Cambria" w:hAnsi="Cambria" w:cs="Arial"/>
          <w:szCs w:val="24"/>
          <w:lang w:val="pl-PL"/>
        </w:rPr>
      </w:pPr>
      <w:r>
        <w:rPr>
          <w:rFonts w:ascii="Cambria" w:hAnsi="Cambria" w:cs="Arial"/>
          <w:szCs w:val="24"/>
          <w:lang w:val="pl-PL"/>
        </w:rPr>
        <w:t>Ponadto, stopniowo i konsekwentnie Gmina wyrabia sobie opinię interesującego ośrodka turystycznego</w:t>
      </w:r>
      <w:r w:rsidR="00EA65BB">
        <w:rPr>
          <w:rFonts w:ascii="Cambria" w:hAnsi="Cambria" w:cs="Arial"/>
          <w:szCs w:val="24"/>
          <w:lang w:val="pl-PL"/>
        </w:rPr>
        <w:t xml:space="preserve">, mogącego pochwalić się nie tylko samymi walorami naturalnymi, ale także ciekawą ofertą rekreacyjną </w:t>
      </w:r>
      <w:r w:rsidR="00515AC5">
        <w:rPr>
          <w:rFonts w:ascii="Cambria" w:hAnsi="Cambria" w:cs="Arial"/>
          <w:szCs w:val="24"/>
          <w:lang w:val="pl-PL"/>
        </w:rPr>
        <w:t xml:space="preserve">z </w:t>
      </w:r>
      <w:r w:rsidR="00EA65BB">
        <w:rPr>
          <w:rFonts w:ascii="Cambria" w:hAnsi="Cambria" w:cs="Arial"/>
          <w:szCs w:val="24"/>
          <w:lang w:val="pl-PL"/>
        </w:rPr>
        <w:t xml:space="preserve">coraz bardziej znanymi imprezami typu „Festyn grzybowy”, czy „Lato w Puszczy Noteckiej”. </w:t>
      </w:r>
      <w:r w:rsidR="00EA65BB">
        <w:rPr>
          <w:rFonts w:ascii="Cambria" w:hAnsi="Cambria" w:cs="Arial"/>
          <w:szCs w:val="24"/>
          <w:lang w:val="pl-PL"/>
        </w:rPr>
        <w:lastRenderedPageBreak/>
        <w:t>Zdecydowaną barierą w rozwoju turystyki jest zbyt mała liczba miejsc noclegowych o różnym standardzie.</w:t>
      </w:r>
    </w:p>
    <w:p w:rsidR="00542C79" w:rsidRPr="007A1F1E" w:rsidRDefault="00542C79" w:rsidP="00542C79">
      <w:pPr>
        <w:pStyle w:val="Tekstpodstawowy"/>
        <w:numPr>
          <w:ilvl w:val="0"/>
          <w:numId w:val="25"/>
        </w:numPr>
        <w:spacing w:before="60"/>
        <w:ind w:left="714" w:hanging="357"/>
        <w:rPr>
          <w:rFonts w:ascii="Cambria" w:hAnsi="Cambria" w:cs="Arial"/>
          <w:szCs w:val="24"/>
          <w:lang w:val="pl-PL"/>
        </w:rPr>
      </w:pPr>
      <w:r w:rsidRPr="007A1F1E">
        <w:rPr>
          <w:rFonts w:ascii="Cambria" w:hAnsi="Cambria" w:cs="Arial"/>
          <w:szCs w:val="24"/>
          <w:lang w:val="pl-PL"/>
        </w:rPr>
        <w:t xml:space="preserve">Przez ostatnich 25 lat </w:t>
      </w:r>
      <w:r>
        <w:rPr>
          <w:rFonts w:ascii="Cambria" w:hAnsi="Cambria" w:cs="Arial"/>
          <w:szCs w:val="24"/>
          <w:lang w:val="pl-PL"/>
        </w:rPr>
        <w:t xml:space="preserve">w Gminie </w:t>
      </w:r>
      <w:r w:rsidRPr="007A1F1E">
        <w:rPr>
          <w:rFonts w:ascii="Cambria" w:hAnsi="Cambria" w:cs="Arial"/>
          <w:szCs w:val="24"/>
          <w:lang w:val="pl-PL"/>
        </w:rPr>
        <w:t xml:space="preserve">zaszły duże zmiany cywilizacyjne we wszystkich sferach życia, zwłaszcza </w:t>
      </w:r>
      <w:r>
        <w:rPr>
          <w:rFonts w:ascii="Cambria" w:hAnsi="Cambria" w:cs="Arial"/>
          <w:szCs w:val="24"/>
          <w:lang w:val="pl-PL"/>
        </w:rPr>
        <w:t>w</w:t>
      </w:r>
      <w:r w:rsidRPr="007A1F1E">
        <w:rPr>
          <w:rFonts w:ascii="Cambria" w:hAnsi="Cambria" w:cs="Arial"/>
          <w:szCs w:val="24"/>
          <w:lang w:val="pl-PL"/>
        </w:rPr>
        <w:t xml:space="preserve"> dostępności infrastruktury technicznej i społecznej. Z kolei mankamentem jest konieczność</w:t>
      </w:r>
      <w:r w:rsidRPr="007A1F1E">
        <w:rPr>
          <w:rFonts w:ascii="Cambria" w:hAnsi="Cambria" w:cs="Arial"/>
          <w:lang w:val="pl-PL"/>
        </w:rPr>
        <w:t xml:space="preserve"> dojazdów do większych ośrodków - do pracy, na większe zakupy lub aby skorzystać z oferty rozrywki.</w:t>
      </w:r>
    </w:p>
    <w:p w:rsidR="00F07519" w:rsidRPr="00F11E7B" w:rsidRDefault="007A1F1E" w:rsidP="00F07519">
      <w:pPr>
        <w:pStyle w:val="Tekstpodstawowy"/>
        <w:numPr>
          <w:ilvl w:val="0"/>
          <w:numId w:val="25"/>
        </w:numPr>
        <w:spacing w:before="60"/>
        <w:ind w:left="714" w:hanging="357"/>
        <w:rPr>
          <w:rFonts w:ascii="Cambria" w:hAnsi="Cambria" w:cs="Arial"/>
          <w:szCs w:val="24"/>
          <w:lang w:val="pl-PL"/>
        </w:rPr>
      </w:pPr>
      <w:r w:rsidRPr="00F11E7B">
        <w:rPr>
          <w:rFonts w:ascii="Cambria" w:hAnsi="Cambria" w:cs="Arial"/>
          <w:szCs w:val="24"/>
          <w:lang w:val="pl-PL"/>
        </w:rPr>
        <w:t xml:space="preserve">Jest to więc miejsce przyjazne dla osób, nie tęskniących za życiem wielkomiejskim; warunkiem jest jednak posiadanie pracy. </w:t>
      </w:r>
      <w:r>
        <w:rPr>
          <w:rFonts w:ascii="Cambria" w:hAnsi="Cambria" w:cs="Arial"/>
          <w:szCs w:val="24"/>
          <w:lang w:val="pl-PL"/>
        </w:rPr>
        <w:t>Mimo z</w:t>
      </w:r>
      <w:r w:rsidRPr="00F11E7B">
        <w:rPr>
          <w:rFonts w:ascii="Cambria" w:hAnsi="Cambria" w:cs="Arial"/>
          <w:szCs w:val="24"/>
          <w:lang w:val="pl-PL"/>
        </w:rPr>
        <w:t>byt mał</w:t>
      </w:r>
      <w:r>
        <w:rPr>
          <w:rFonts w:ascii="Cambria" w:hAnsi="Cambria" w:cs="Arial"/>
          <w:szCs w:val="24"/>
          <w:lang w:val="pl-PL"/>
        </w:rPr>
        <w:t>ej</w:t>
      </w:r>
      <w:r w:rsidRPr="00F11E7B">
        <w:rPr>
          <w:rFonts w:ascii="Cambria" w:hAnsi="Cambria" w:cs="Arial"/>
          <w:szCs w:val="24"/>
          <w:lang w:val="pl-PL"/>
        </w:rPr>
        <w:t xml:space="preserve"> </w:t>
      </w:r>
      <w:r>
        <w:rPr>
          <w:rFonts w:ascii="Cambria" w:hAnsi="Cambria" w:cs="Arial"/>
          <w:szCs w:val="24"/>
          <w:lang w:val="pl-PL"/>
        </w:rPr>
        <w:t xml:space="preserve">liczby </w:t>
      </w:r>
      <w:r w:rsidRPr="00447F11">
        <w:rPr>
          <w:rFonts w:ascii="Cambria" w:hAnsi="Cambria" w:cs="Arial"/>
          <w:color w:val="auto"/>
          <w:szCs w:val="24"/>
          <w:lang w:val="pl-PL"/>
        </w:rPr>
        <w:t>miejsc pracy</w:t>
      </w:r>
      <w:r w:rsidR="00452359" w:rsidRPr="00447F11">
        <w:rPr>
          <w:rFonts w:ascii="Cambria" w:hAnsi="Cambria" w:cs="Arial"/>
          <w:color w:val="auto"/>
          <w:szCs w:val="24"/>
          <w:lang w:val="pl-PL"/>
        </w:rPr>
        <w:t>,</w:t>
      </w:r>
      <w:r w:rsidRPr="00447F11">
        <w:rPr>
          <w:rFonts w:ascii="Cambria" w:hAnsi="Cambria" w:cs="Arial"/>
          <w:color w:val="auto"/>
          <w:szCs w:val="24"/>
          <w:lang w:val="pl-PL"/>
        </w:rPr>
        <w:t xml:space="preserve"> bezrobocie (przyn</w:t>
      </w:r>
      <w:r w:rsidR="00363E57" w:rsidRPr="00447F11">
        <w:rPr>
          <w:rFonts w:ascii="Cambria" w:hAnsi="Cambria" w:cs="Arial"/>
          <w:color w:val="auto"/>
          <w:szCs w:val="24"/>
          <w:lang w:val="pl-PL"/>
        </w:rPr>
        <w:t>ajmniej to z danych statystycznych</w:t>
      </w:r>
      <w:r w:rsidRPr="00447F11">
        <w:rPr>
          <w:rFonts w:ascii="Cambria" w:hAnsi="Cambria" w:cs="Arial"/>
          <w:color w:val="auto"/>
          <w:szCs w:val="24"/>
          <w:lang w:val="pl-PL"/>
        </w:rPr>
        <w:t>) regularnie</w:t>
      </w:r>
      <w:r>
        <w:rPr>
          <w:rFonts w:ascii="Cambria" w:hAnsi="Cambria" w:cs="Arial"/>
          <w:szCs w:val="24"/>
          <w:lang w:val="pl-PL"/>
        </w:rPr>
        <w:t xml:space="preserve"> się zmniejsza. Na koniec 2014 roku stopa bezrobocia wynosiła 8%.</w:t>
      </w:r>
      <w:r w:rsidR="00542C79">
        <w:rPr>
          <w:rFonts w:ascii="Cambria" w:hAnsi="Cambria" w:cs="Arial"/>
          <w:szCs w:val="24"/>
          <w:lang w:val="pl-PL"/>
        </w:rPr>
        <w:t xml:space="preserve"> Fakt ten </w:t>
      </w:r>
      <w:r w:rsidR="00452359">
        <w:rPr>
          <w:rFonts w:ascii="Cambria" w:hAnsi="Cambria" w:cs="Arial"/>
          <w:szCs w:val="24"/>
          <w:lang w:val="pl-PL"/>
        </w:rPr>
        <w:t xml:space="preserve">w dużej mierze </w:t>
      </w:r>
      <w:r w:rsidR="00542C79">
        <w:rPr>
          <w:rFonts w:ascii="Cambria" w:hAnsi="Cambria" w:cs="Arial"/>
          <w:szCs w:val="24"/>
          <w:lang w:val="pl-PL"/>
        </w:rPr>
        <w:t>wynika z dostępn</w:t>
      </w:r>
      <w:r w:rsidR="00F07519">
        <w:rPr>
          <w:rFonts w:ascii="Cambria" w:hAnsi="Cambria" w:cs="Arial"/>
          <w:szCs w:val="24"/>
          <w:lang w:val="pl-PL"/>
        </w:rPr>
        <w:t xml:space="preserve">ości pracy w sąsiednich gminach, </w:t>
      </w:r>
      <w:r w:rsidR="00F07519" w:rsidRPr="00F11E7B">
        <w:rPr>
          <w:rFonts w:ascii="Cambria" w:hAnsi="Cambria" w:cs="Arial"/>
          <w:szCs w:val="24"/>
          <w:lang w:val="pl-PL"/>
        </w:rPr>
        <w:t xml:space="preserve">pracy w szarej strefie oraz za granicą. </w:t>
      </w:r>
    </w:p>
    <w:p w:rsidR="00E36CB4" w:rsidRDefault="00E36CB4" w:rsidP="00D81BB2">
      <w:pPr>
        <w:pStyle w:val="Tekstpodstawowy"/>
        <w:numPr>
          <w:ilvl w:val="0"/>
          <w:numId w:val="25"/>
        </w:numPr>
        <w:spacing w:before="60"/>
        <w:ind w:left="714" w:hanging="357"/>
        <w:rPr>
          <w:rFonts w:ascii="Cambria" w:hAnsi="Cambria" w:cs="Arial"/>
          <w:szCs w:val="24"/>
          <w:lang w:val="pl-PL"/>
        </w:rPr>
      </w:pPr>
      <w:r w:rsidRPr="00B664BE">
        <w:rPr>
          <w:rFonts w:ascii="Cambria" w:hAnsi="Cambria" w:cs="Arial"/>
          <w:szCs w:val="24"/>
          <w:lang w:val="pl-PL"/>
        </w:rPr>
        <w:t xml:space="preserve">Podstawowym warunkiem lokowania się inwestycji w danej gminie jest dostępność terenów inwestycyjnych, najlepiej już z posiadanymi miejscowymi planami zagospodarowania przestrzennego. Gmina </w:t>
      </w:r>
      <w:r w:rsidR="00CE64F0">
        <w:rPr>
          <w:rFonts w:ascii="Cambria" w:hAnsi="Cambria" w:cs="Arial"/>
          <w:szCs w:val="24"/>
          <w:lang w:val="pl-PL"/>
        </w:rPr>
        <w:t>Drawsko</w:t>
      </w:r>
      <w:r w:rsidRPr="00B664BE">
        <w:rPr>
          <w:rFonts w:ascii="Cambria" w:hAnsi="Cambria" w:cs="Arial"/>
          <w:szCs w:val="24"/>
          <w:lang w:val="pl-PL"/>
        </w:rPr>
        <w:t xml:space="preserve"> </w:t>
      </w:r>
      <w:r w:rsidR="00363E57">
        <w:rPr>
          <w:rFonts w:ascii="Cambria" w:hAnsi="Cambria" w:cs="Arial"/>
          <w:szCs w:val="24"/>
          <w:lang w:val="pl-PL"/>
        </w:rPr>
        <w:t>takie</w:t>
      </w:r>
      <w:r w:rsidR="00542C79">
        <w:rPr>
          <w:rFonts w:ascii="Cambria" w:hAnsi="Cambria" w:cs="Arial"/>
          <w:szCs w:val="24"/>
          <w:lang w:val="pl-PL"/>
        </w:rPr>
        <w:t xml:space="preserve"> plany i grunty </w:t>
      </w:r>
      <w:r w:rsidR="00452359">
        <w:rPr>
          <w:rFonts w:ascii="Cambria" w:hAnsi="Cambria" w:cs="Arial"/>
          <w:szCs w:val="24"/>
          <w:lang w:val="pl-PL"/>
        </w:rPr>
        <w:t>posiada.</w:t>
      </w:r>
    </w:p>
    <w:p w:rsidR="00E36CB4" w:rsidRPr="00B664BE" w:rsidRDefault="00CB5481" w:rsidP="00D81BB2">
      <w:pPr>
        <w:pStyle w:val="Tekstpodstawowy"/>
        <w:numPr>
          <w:ilvl w:val="0"/>
          <w:numId w:val="25"/>
        </w:numPr>
        <w:spacing w:before="60"/>
        <w:ind w:left="714" w:hanging="357"/>
        <w:rPr>
          <w:rFonts w:ascii="Cambria" w:hAnsi="Cambria" w:cs="Arial"/>
          <w:szCs w:val="24"/>
          <w:lang w:val="pl-PL"/>
        </w:rPr>
      </w:pPr>
      <w:r w:rsidRPr="00B664BE">
        <w:rPr>
          <w:rFonts w:ascii="Cambria" w:hAnsi="Cambria" w:cs="Arial"/>
          <w:szCs w:val="24"/>
          <w:lang w:val="pl-PL"/>
        </w:rPr>
        <w:t xml:space="preserve">Należy zwrócić uwagę na </w:t>
      </w:r>
      <w:r w:rsidR="00E36CB4" w:rsidRPr="00B664BE">
        <w:rPr>
          <w:rFonts w:ascii="Cambria" w:hAnsi="Cambria" w:cs="Arial"/>
          <w:szCs w:val="24"/>
          <w:lang w:val="pl-PL"/>
        </w:rPr>
        <w:t>problemy</w:t>
      </w:r>
      <w:r w:rsidRPr="00B664BE">
        <w:rPr>
          <w:rFonts w:ascii="Cambria" w:hAnsi="Cambria" w:cs="Arial"/>
          <w:szCs w:val="24"/>
          <w:lang w:val="pl-PL"/>
        </w:rPr>
        <w:t xml:space="preserve"> </w:t>
      </w:r>
      <w:r w:rsidR="00E36CB4" w:rsidRPr="00B664BE">
        <w:rPr>
          <w:rFonts w:ascii="Cambria" w:hAnsi="Cambria" w:cs="Arial"/>
          <w:szCs w:val="24"/>
          <w:lang w:val="pl-PL"/>
        </w:rPr>
        <w:t xml:space="preserve">z komunikacją autobusową, szczególnie wewnątrz Gminy – jest to problem zgłaszany przez </w:t>
      </w:r>
      <w:r w:rsidR="00452359">
        <w:rPr>
          <w:rFonts w:ascii="Cambria" w:hAnsi="Cambria" w:cs="Arial"/>
          <w:szCs w:val="24"/>
          <w:lang w:val="pl-PL"/>
        </w:rPr>
        <w:t>znaczną część mieszkańców</w:t>
      </w:r>
      <w:r w:rsidR="002B5277" w:rsidRPr="00B664BE">
        <w:rPr>
          <w:rFonts w:ascii="Cambria" w:hAnsi="Cambria" w:cs="Arial"/>
          <w:szCs w:val="24"/>
          <w:lang w:val="pl-PL"/>
        </w:rPr>
        <w:t xml:space="preserve">. Z drugiej strony popyt na tę usługę jest coraz mniejszy z powodu rosnącej liczby </w:t>
      </w:r>
      <w:r w:rsidR="005C0AA2">
        <w:rPr>
          <w:rFonts w:ascii="Cambria" w:hAnsi="Cambria" w:cs="Arial"/>
          <w:szCs w:val="24"/>
          <w:lang w:val="pl-PL"/>
        </w:rPr>
        <w:t xml:space="preserve">prywatnych </w:t>
      </w:r>
      <w:r w:rsidR="002B5277" w:rsidRPr="00B664BE">
        <w:rPr>
          <w:rFonts w:ascii="Cambria" w:hAnsi="Cambria" w:cs="Arial"/>
          <w:szCs w:val="24"/>
          <w:lang w:val="pl-PL"/>
        </w:rPr>
        <w:t>samochodów. Dla ich właścicieli bardzo istotny jest stan dróg, który, mimo znaczącej poprawy (szc</w:t>
      </w:r>
      <w:r w:rsidR="005C0AA2">
        <w:rPr>
          <w:rFonts w:ascii="Cambria" w:hAnsi="Cambria" w:cs="Arial"/>
          <w:szCs w:val="24"/>
          <w:lang w:val="pl-PL"/>
        </w:rPr>
        <w:t>zególnie dróg gminnych)</w:t>
      </w:r>
      <w:r w:rsidR="002B5277" w:rsidRPr="00B664BE">
        <w:rPr>
          <w:rFonts w:ascii="Cambria" w:hAnsi="Cambria" w:cs="Arial"/>
          <w:szCs w:val="24"/>
          <w:lang w:val="pl-PL"/>
        </w:rPr>
        <w:t xml:space="preserve">, </w:t>
      </w:r>
      <w:r w:rsidR="005C0AA2">
        <w:rPr>
          <w:rFonts w:ascii="Cambria" w:hAnsi="Cambria" w:cs="Arial"/>
          <w:szCs w:val="24"/>
          <w:lang w:val="pl-PL"/>
        </w:rPr>
        <w:t xml:space="preserve">nadal </w:t>
      </w:r>
      <w:r w:rsidR="002B5277" w:rsidRPr="00B664BE">
        <w:rPr>
          <w:rFonts w:ascii="Cambria" w:hAnsi="Cambria" w:cs="Arial"/>
          <w:szCs w:val="24"/>
          <w:lang w:val="pl-PL"/>
        </w:rPr>
        <w:t>pozostawia wiele do życzenia. Innym, ważnym zadaniem, jest budowa ścieżek row</w:t>
      </w:r>
      <w:r w:rsidR="00452359">
        <w:rPr>
          <w:rFonts w:ascii="Cambria" w:hAnsi="Cambria" w:cs="Arial"/>
          <w:szCs w:val="24"/>
          <w:lang w:val="pl-PL"/>
        </w:rPr>
        <w:t>erowych, szczególnie przy drogach wojewódzkich i</w:t>
      </w:r>
      <w:r w:rsidR="002B5277" w:rsidRPr="00B664BE">
        <w:rPr>
          <w:rFonts w:ascii="Cambria" w:hAnsi="Cambria" w:cs="Arial"/>
          <w:szCs w:val="24"/>
          <w:lang w:val="pl-PL"/>
        </w:rPr>
        <w:t xml:space="preserve"> powiatowych.</w:t>
      </w:r>
    </w:p>
    <w:p w:rsidR="00452359" w:rsidRPr="006047DF" w:rsidRDefault="00452359" w:rsidP="00452359">
      <w:pPr>
        <w:pStyle w:val="Tekstpodstawowy"/>
        <w:numPr>
          <w:ilvl w:val="0"/>
          <w:numId w:val="25"/>
        </w:numPr>
        <w:spacing w:before="60"/>
        <w:ind w:left="714" w:hanging="357"/>
        <w:rPr>
          <w:rFonts w:ascii="Cambria" w:hAnsi="Cambria" w:cs="Arial"/>
          <w:szCs w:val="24"/>
          <w:lang w:val="pl-PL"/>
        </w:rPr>
      </w:pPr>
      <w:r w:rsidRPr="006047DF">
        <w:rPr>
          <w:rFonts w:ascii="Cambria" w:hAnsi="Cambria" w:cs="Arial"/>
          <w:szCs w:val="24"/>
          <w:lang w:val="pl-PL"/>
        </w:rPr>
        <w:t>Zaskoczeniem nie jest, że do istotnych problemów zaliczono także niepełne uzbrojenie w sieć kanalizacyjną (lub przydomowe oczyszczalnie</w:t>
      </w:r>
      <w:r>
        <w:rPr>
          <w:rFonts w:ascii="Cambria" w:hAnsi="Cambria" w:cs="Arial"/>
          <w:szCs w:val="24"/>
          <w:lang w:val="pl-PL"/>
        </w:rPr>
        <w:t xml:space="preserve"> ścieków</w:t>
      </w:r>
      <w:r w:rsidRPr="006047DF">
        <w:rPr>
          <w:rFonts w:ascii="Cambria" w:hAnsi="Cambria" w:cs="Arial"/>
          <w:szCs w:val="24"/>
          <w:lang w:val="pl-PL"/>
        </w:rPr>
        <w:t xml:space="preserve">) oraz </w:t>
      </w:r>
      <w:r>
        <w:rPr>
          <w:rFonts w:ascii="Cambria" w:hAnsi="Cambria" w:cs="Arial"/>
          <w:szCs w:val="24"/>
          <w:lang w:val="pl-PL"/>
        </w:rPr>
        <w:t xml:space="preserve">brak sieci gazowej. Ze względu na </w:t>
      </w:r>
      <w:r w:rsidR="0096601B">
        <w:rPr>
          <w:rFonts w:ascii="Cambria" w:hAnsi="Cambria" w:cs="Arial"/>
          <w:szCs w:val="24"/>
          <w:lang w:val="pl-PL"/>
        </w:rPr>
        <w:t>niewielką liczbę mieszkańców i niską gęstość</w:t>
      </w:r>
      <w:r w:rsidR="0096601B" w:rsidRPr="00F11E7B">
        <w:rPr>
          <w:rFonts w:ascii="Cambria" w:hAnsi="Cambria" w:cs="Arial"/>
          <w:szCs w:val="24"/>
          <w:lang w:val="pl-PL"/>
        </w:rPr>
        <w:t xml:space="preserve"> zaludnienia</w:t>
      </w:r>
      <w:r w:rsidR="0096601B">
        <w:rPr>
          <w:rFonts w:ascii="Cambria" w:hAnsi="Cambria" w:cs="Arial"/>
          <w:szCs w:val="24"/>
          <w:lang w:val="pl-PL"/>
        </w:rPr>
        <w:t xml:space="preserve">, problemem na znacznej części terytorium Gminy jest zasięg sieci komórkowej i Internetu. Na szczęście trwa budowa sieci światłowodowej, co w niedługiej perspektywie powinno przynieść radykalną poprawę dostępu do tego często </w:t>
      </w:r>
      <w:r w:rsidR="00AD624A">
        <w:rPr>
          <w:rFonts w:ascii="Cambria" w:hAnsi="Cambria" w:cs="Arial"/>
          <w:szCs w:val="24"/>
          <w:lang w:val="pl-PL"/>
        </w:rPr>
        <w:t>już podstawowego elementu infrastruktury.</w:t>
      </w:r>
    </w:p>
    <w:p w:rsidR="008338BA" w:rsidRPr="00B664BE" w:rsidRDefault="008338BA" w:rsidP="00D81BB2">
      <w:pPr>
        <w:pStyle w:val="Tekstpodstawowy"/>
        <w:numPr>
          <w:ilvl w:val="0"/>
          <w:numId w:val="25"/>
        </w:numPr>
        <w:spacing w:before="60"/>
        <w:ind w:left="714" w:hanging="357"/>
        <w:rPr>
          <w:rFonts w:ascii="Cambria" w:hAnsi="Cambria" w:cs="Arial"/>
          <w:szCs w:val="24"/>
          <w:lang w:val="pl-PL"/>
        </w:rPr>
      </w:pPr>
      <w:r w:rsidRPr="00B664BE">
        <w:rPr>
          <w:rFonts w:ascii="Cambria" w:hAnsi="Cambria" w:cs="Arial"/>
          <w:szCs w:val="24"/>
          <w:lang w:val="pl-PL"/>
        </w:rPr>
        <w:t xml:space="preserve">Konfrontacja silnych i słabych stron korzystnie wypada przy ocenie funkcjonowania oświaty. Mieszkańcy są zadowoleni z istniejącej, racjonalnej sieci szkół o dobrej bazie lokalowej, z poziomu nauczania i dostępności opieki przedszkolnej. Z kolei kluczowe </w:t>
      </w:r>
      <w:r w:rsidR="002B5277" w:rsidRPr="00B664BE">
        <w:rPr>
          <w:rFonts w:ascii="Cambria" w:hAnsi="Cambria" w:cs="Arial"/>
          <w:szCs w:val="24"/>
          <w:lang w:val="pl-PL"/>
        </w:rPr>
        <w:t>kwestie do rozwiązania w</w:t>
      </w:r>
      <w:r w:rsidR="00A95192" w:rsidRPr="00B664BE">
        <w:rPr>
          <w:rFonts w:ascii="Cambria" w:hAnsi="Cambria" w:cs="Arial"/>
          <w:szCs w:val="24"/>
          <w:lang w:val="pl-PL"/>
        </w:rPr>
        <w:t xml:space="preserve"> tej sferze to </w:t>
      </w:r>
      <w:r w:rsidR="00515AC5">
        <w:rPr>
          <w:rFonts w:ascii="Cambria" w:hAnsi="Cambria" w:cs="Arial"/>
          <w:szCs w:val="24"/>
          <w:lang w:val="pl-PL"/>
        </w:rPr>
        <w:t xml:space="preserve">dalsze </w:t>
      </w:r>
      <w:r w:rsidR="00A95192" w:rsidRPr="00B664BE">
        <w:rPr>
          <w:rFonts w:ascii="Cambria" w:hAnsi="Cambria" w:cs="Arial"/>
          <w:szCs w:val="24"/>
          <w:lang w:val="pl-PL"/>
        </w:rPr>
        <w:t>remonty i modernizacje budynków i przyszkolnej bazy sportowej.</w:t>
      </w:r>
    </w:p>
    <w:p w:rsidR="008338BA" w:rsidRPr="00B664BE" w:rsidRDefault="00AD624A" w:rsidP="00D81BB2">
      <w:pPr>
        <w:pStyle w:val="Tekstpodstawowy"/>
        <w:numPr>
          <w:ilvl w:val="0"/>
          <w:numId w:val="25"/>
        </w:numPr>
        <w:spacing w:before="60"/>
        <w:ind w:left="714" w:hanging="357"/>
        <w:rPr>
          <w:rFonts w:ascii="Cambria" w:hAnsi="Cambria" w:cs="Arial"/>
          <w:szCs w:val="24"/>
          <w:lang w:val="pl-PL"/>
        </w:rPr>
      </w:pPr>
      <w:r>
        <w:rPr>
          <w:rFonts w:ascii="Cambria" w:hAnsi="Cambria" w:cs="Arial"/>
          <w:szCs w:val="24"/>
          <w:lang w:val="pl-PL"/>
        </w:rPr>
        <w:t>Przeciętnie została</w:t>
      </w:r>
      <w:r w:rsidR="009F6CC1" w:rsidRPr="00B664BE">
        <w:rPr>
          <w:rFonts w:ascii="Cambria" w:hAnsi="Cambria" w:cs="Arial"/>
          <w:szCs w:val="24"/>
          <w:lang w:val="pl-PL"/>
        </w:rPr>
        <w:t xml:space="preserve"> </w:t>
      </w:r>
      <w:r w:rsidR="008338BA" w:rsidRPr="00B664BE">
        <w:rPr>
          <w:rFonts w:ascii="Cambria" w:hAnsi="Cambria" w:cs="Arial"/>
          <w:szCs w:val="24"/>
          <w:lang w:val="pl-PL"/>
        </w:rPr>
        <w:t>oceniona sfera kultury</w:t>
      </w:r>
      <w:r w:rsidR="009F6CC1" w:rsidRPr="00B664BE">
        <w:rPr>
          <w:rFonts w:ascii="Cambria" w:hAnsi="Cambria" w:cs="Arial"/>
          <w:szCs w:val="24"/>
          <w:lang w:val="pl-PL"/>
        </w:rPr>
        <w:t>. J</w:t>
      </w:r>
      <w:r w:rsidR="008338BA" w:rsidRPr="00B664BE">
        <w:rPr>
          <w:rFonts w:ascii="Cambria" w:hAnsi="Cambria" w:cs="Arial"/>
          <w:szCs w:val="24"/>
          <w:lang w:val="pl-PL"/>
        </w:rPr>
        <w:t xml:space="preserve">ej </w:t>
      </w:r>
      <w:r w:rsidR="00FB26D7" w:rsidRPr="00B664BE">
        <w:rPr>
          <w:rFonts w:ascii="Cambria" w:hAnsi="Cambria" w:cs="Arial"/>
          <w:szCs w:val="24"/>
          <w:lang w:val="pl-PL"/>
        </w:rPr>
        <w:t>atutami okazał</w:t>
      </w:r>
      <w:r>
        <w:rPr>
          <w:rFonts w:ascii="Cambria" w:hAnsi="Cambria" w:cs="Arial"/>
          <w:szCs w:val="24"/>
          <w:lang w:val="pl-PL"/>
        </w:rPr>
        <w:t xml:space="preserve">y </w:t>
      </w:r>
      <w:r w:rsidR="008338BA" w:rsidRPr="00B664BE">
        <w:rPr>
          <w:rFonts w:ascii="Cambria" w:hAnsi="Cambria" w:cs="Arial"/>
          <w:szCs w:val="24"/>
          <w:lang w:val="pl-PL"/>
        </w:rPr>
        <w:t xml:space="preserve">się </w:t>
      </w:r>
      <w:r>
        <w:rPr>
          <w:rFonts w:ascii="Cambria" w:hAnsi="Cambria" w:cs="Arial"/>
          <w:szCs w:val="24"/>
          <w:lang w:val="pl-PL"/>
        </w:rPr>
        <w:t>przede wszystkim</w:t>
      </w:r>
      <w:r w:rsidR="00515AC5">
        <w:rPr>
          <w:rFonts w:ascii="Cambria" w:hAnsi="Cambria" w:cs="Arial"/>
          <w:szCs w:val="24"/>
          <w:lang w:val="pl-PL"/>
        </w:rPr>
        <w:t>:</w:t>
      </w:r>
      <w:r>
        <w:rPr>
          <w:rFonts w:ascii="Cambria" w:hAnsi="Cambria" w:cs="Arial"/>
          <w:szCs w:val="24"/>
          <w:lang w:val="pl-PL"/>
        </w:rPr>
        <w:t xml:space="preserve"> rozbudowana sieć</w:t>
      </w:r>
      <w:r w:rsidR="00816B30" w:rsidRPr="00B664BE">
        <w:rPr>
          <w:rFonts w:ascii="Cambria" w:hAnsi="Cambria" w:cs="Arial"/>
          <w:szCs w:val="24"/>
          <w:lang w:val="pl-PL"/>
        </w:rPr>
        <w:t xml:space="preserve"> </w:t>
      </w:r>
      <w:r>
        <w:rPr>
          <w:rFonts w:ascii="Cambria" w:hAnsi="Cambria" w:cs="Arial"/>
          <w:szCs w:val="24"/>
          <w:lang w:val="pl-PL"/>
        </w:rPr>
        <w:t>biblioteczna</w:t>
      </w:r>
      <w:r w:rsidR="009F6CC1" w:rsidRPr="00B664BE">
        <w:rPr>
          <w:rFonts w:ascii="Cambria" w:hAnsi="Cambria" w:cs="Arial"/>
          <w:szCs w:val="24"/>
          <w:lang w:val="pl-PL"/>
        </w:rPr>
        <w:t xml:space="preserve"> </w:t>
      </w:r>
      <w:r w:rsidR="007E1FA4" w:rsidRPr="00B664BE">
        <w:rPr>
          <w:rFonts w:ascii="Cambria" w:hAnsi="Cambria" w:cs="Arial"/>
          <w:szCs w:val="24"/>
          <w:lang w:val="pl-PL"/>
        </w:rPr>
        <w:t>oraz</w:t>
      </w:r>
      <w:r w:rsidR="00FB26D7" w:rsidRPr="00B664BE">
        <w:rPr>
          <w:rFonts w:ascii="Cambria" w:hAnsi="Cambria" w:cs="Arial"/>
          <w:szCs w:val="24"/>
          <w:lang w:val="pl-PL"/>
        </w:rPr>
        <w:t xml:space="preserve"> </w:t>
      </w:r>
      <w:r w:rsidR="00595248" w:rsidRPr="00B664BE">
        <w:rPr>
          <w:rFonts w:ascii="Cambria" w:hAnsi="Cambria" w:cs="Arial"/>
          <w:szCs w:val="24"/>
          <w:lang w:val="pl-PL"/>
        </w:rPr>
        <w:t xml:space="preserve">lokalizacja świetlic wiejskich w </w:t>
      </w:r>
      <w:r w:rsidR="00515AC5">
        <w:rPr>
          <w:rFonts w:ascii="Cambria" w:hAnsi="Cambria" w:cs="Arial"/>
          <w:szCs w:val="24"/>
          <w:lang w:val="pl-PL"/>
        </w:rPr>
        <w:t xml:space="preserve">każdym </w:t>
      </w:r>
      <w:r w:rsidR="00595248" w:rsidRPr="00B664BE">
        <w:rPr>
          <w:rFonts w:ascii="Cambria" w:hAnsi="Cambria" w:cs="Arial"/>
          <w:szCs w:val="24"/>
          <w:lang w:val="pl-PL"/>
        </w:rPr>
        <w:t>sołectwie</w:t>
      </w:r>
      <w:r w:rsidR="00E9113E" w:rsidRPr="00B664BE">
        <w:rPr>
          <w:rFonts w:ascii="Cambria" w:hAnsi="Cambria" w:cs="Arial"/>
          <w:szCs w:val="24"/>
          <w:lang w:val="pl-PL"/>
        </w:rPr>
        <w:t xml:space="preserve">. Z kolei główny </w:t>
      </w:r>
      <w:r w:rsidR="009F6CC1" w:rsidRPr="00B664BE">
        <w:rPr>
          <w:rFonts w:ascii="Cambria" w:hAnsi="Cambria" w:cs="Arial"/>
          <w:szCs w:val="24"/>
          <w:lang w:val="pl-PL"/>
        </w:rPr>
        <w:t xml:space="preserve">problem to </w:t>
      </w:r>
      <w:r>
        <w:rPr>
          <w:rFonts w:ascii="Cambria" w:hAnsi="Cambria" w:cs="Arial"/>
          <w:szCs w:val="24"/>
          <w:lang w:val="pl-PL"/>
        </w:rPr>
        <w:t xml:space="preserve">brak centralnego Ośrodka </w:t>
      </w:r>
      <w:r w:rsidR="00595248" w:rsidRPr="00B664BE">
        <w:rPr>
          <w:rFonts w:ascii="Cambria" w:hAnsi="Cambria" w:cs="Arial"/>
          <w:szCs w:val="24"/>
          <w:lang w:val="pl-PL"/>
        </w:rPr>
        <w:t>Kultury oraz zbyt mała oferta</w:t>
      </w:r>
      <w:r>
        <w:rPr>
          <w:rFonts w:ascii="Cambria" w:hAnsi="Cambria" w:cs="Arial"/>
          <w:szCs w:val="24"/>
          <w:lang w:val="pl-PL"/>
        </w:rPr>
        <w:t>, zwłaszcza</w:t>
      </w:r>
      <w:r w:rsidR="00595248" w:rsidRPr="00B664BE">
        <w:rPr>
          <w:rFonts w:ascii="Cambria" w:hAnsi="Cambria" w:cs="Arial"/>
          <w:szCs w:val="24"/>
          <w:lang w:val="pl-PL"/>
        </w:rPr>
        <w:t xml:space="preserve"> dla młodzieży</w:t>
      </w:r>
      <w:r>
        <w:rPr>
          <w:rFonts w:ascii="Cambria" w:hAnsi="Cambria" w:cs="Arial"/>
          <w:szCs w:val="24"/>
          <w:lang w:val="pl-PL"/>
        </w:rPr>
        <w:t>.</w:t>
      </w:r>
    </w:p>
    <w:p w:rsidR="00E9113E" w:rsidRPr="00AD624A" w:rsidRDefault="00E9113E" w:rsidP="00AD624A">
      <w:pPr>
        <w:pStyle w:val="Tekstpodstawowy"/>
        <w:numPr>
          <w:ilvl w:val="0"/>
          <w:numId w:val="25"/>
        </w:numPr>
        <w:spacing w:before="60"/>
        <w:ind w:left="714" w:hanging="357"/>
        <w:rPr>
          <w:rFonts w:ascii="Cambria" w:hAnsi="Cambria" w:cs="Arial"/>
          <w:szCs w:val="24"/>
          <w:lang w:val="pl-PL"/>
        </w:rPr>
      </w:pPr>
      <w:r w:rsidRPr="00AD624A">
        <w:rPr>
          <w:rFonts w:ascii="Cambria" w:hAnsi="Cambria" w:cs="Arial"/>
          <w:szCs w:val="24"/>
          <w:lang w:val="pl-PL"/>
        </w:rPr>
        <w:t xml:space="preserve">Jeżeli chodzi o sport i rekreację, to </w:t>
      </w:r>
      <w:r w:rsidR="00515AC5">
        <w:rPr>
          <w:rFonts w:ascii="Cambria" w:hAnsi="Cambria" w:cs="Arial"/>
          <w:szCs w:val="24"/>
          <w:lang w:val="pl-PL"/>
        </w:rPr>
        <w:t>ich</w:t>
      </w:r>
      <w:r w:rsidR="00AD624A" w:rsidRPr="00AD624A">
        <w:rPr>
          <w:rFonts w:ascii="Cambria" w:hAnsi="Cambria" w:cs="Arial"/>
          <w:szCs w:val="24"/>
          <w:lang w:val="pl-PL"/>
        </w:rPr>
        <w:t xml:space="preserve"> ocena jest znacznie wyższa niż kultury i rozrywki. </w:t>
      </w:r>
      <w:r w:rsidR="00AD624A">
        <w:rPr>
          <w:rFonts w:ascii="Cambria" w:hAnsi="Cambria" w:cs="Arial"/>
          <w:szCs w:val="24"/>
          <w:lang w:val="pl-PL"/>
        </w:rPr>
        <w:t xml:space="preserve">Doceniono stosunkowo dobrze </w:t>
      </w:r>
      <w:r w:rsidR="009F6CC1" w:rsidRPr="00AD624A">
        <w:rPr>
          <w:rFonts w:ascii="Cambria" w:hAnsi="Cambria" w:cs="Arial"/>
          <w:szCs w:val="24"/>
          <w:lang w:val="pl-PL"/>
        </w:rPr>
        <w:t>rozbudowan</w:t>
      </w:r>
      <w:r w:rsidR="00AD624A">
        <w:rPr>
          <w:rFonts w:ascii="Cambria" w:hAnsi="Cambria" w:cs="Arial"/>
          <w:szCs w:val="24"/>
          <w:lang w:val="pl-PL"/>
        </w:rPr>
        <w:t xml:space="preserve">ą infrastrukturę, a szczególnie przystań na Noteci, która stała się jedną z wizytówek Gminy. Mieszkańcy oczekują budowy kolejnych obiektów – boisk, siłowni zewnętrznych, czy placów zabaw. Z punktu </w:t>
      </w:r>
      <w:r w:rsidR="00DB6288">
        <w:rPr>
          <w:rFonts w:ascii="Cambria" w:hAnsi="Cambria" w:cs="Arial"/>
          <w:szCs w:val="24"/>
          <w:lang w:val="pl-PL"/>
        </w:rPr>
        <w:t xml:space="preserve">widzenia wypoczynku zarówno mieszkańców, jak i coraz liczniejszych gości, dużą przeszkodą jest brak powszechnego dostępu do </w:t>
      </w:r>
      <w:r w:rsidR="00DB6288">
        <w:rPr>
          <w:rFonts w:ascii="Cambria" w:hAnsi="Cambria" w:cs="Arial"/>
          <w:szCs w:val="24"/>
          <w:lang w:val="pl-PL"/>
        </w:rPr>
        <w:lastRenderedPageBreak/>
        <w:t>większości jezior na terenie Gminy, co uniemożliwia ich wykorzystanie i zagospodarowanie ich otoczenia.</w:t>
      </w:r>
    </w:p>
    <w:p w:rsidR="00807EAD" w:rsidRPr="00B664BE" w:rsidRDefault="00AE5A70" w:rsidP="00D81BB2">
      <w:pPr>
        <w:pStyle w:val="Tekstpodstawowy"/>
        <w:numPr>
          <w:ilvl w:val="0"/>
          <w:numId w:val="25"/>
        </w:numPr>
        <w:spacing w:before="60"/>
        <w:ind w:left="714" w:hanging="357"/>
        <w:rPr>
          <w:rFonts w:ascii="Cambria" w:hAnsi="Cambria" w:cs="Arial"/>
          <w:szCs w:val="24"/>
          <w:lang w:val="pl-PL"/>
        </w:rPr>
      </w:pPr>
      <w:r w:rsidRPr="00B664BE">
        <w:rPr>
          <w:rFonts w:ascii="Cambria" w:hAnsi="Cambria" w:cs="Arial"/>
          <w:szCs w:val="24"/>
          <w:lang w:val="pl-PL"/>
        </w:rPr>
        <w:t>Ocena</w:t>
      </w:r>
      <w:r w:rsidR="00D6421C" w:rsidRPr="00B664BE">
        <w:rPr>
          <w:rFonts w:ascii="Cambria" w:hAnsi="Cambria" w:cs="Arial"/>
          <w:szCs w:val="24"/>
          <w:lang w:val="pl-PL"/>
        </w:rPr>
        <w:t xml:space="preserve"> oferty handlowej i </w:t>
      </w:r>
      <w:r w:rsidRPr="00B664BE">
        <w:rPr>
          <w:rFonts w:ascii="Cambria" w:hAnsi="Cambria" w:cs="Arial"/>
          <w:szCs w:val="24"/>
          <w:lang w:val="pl-PL"/>
        </w:rPr>
        <w:t xml:space="preserve">innych usług wypadła dobrze w porównaniu z innymi </w:t>
      </w:r>
      <w:r w:rsidR="00E2414F" w:rsidRPr="00B664BE">
        <w:rPr>
          <w:rFonts w:ascii="Cambria" w:hAnsi="Cambria" w:cs="Arial"/>
          <w:szCs w:val="24"/>
          <w:lang w:val="pl-PL"/>
        </w:rPr>
        <w:t xml:space="preserve">małymi </w:t>
      </w:r>
      <w:r w:rsidRPr="00B664BE">
        <w:rPr>
          <w:rFonts w:ascii="Cambria" w:hAnsi="Cambria" w:cs="Arial"/>
          <w:szCs w:val="24"/>
          <w:lang w:val="pl-PL"/>
        </w:rPr>
        <w:t xml:space="preserve">gminami – </w:t>
      </w:r>
      <w:r w:rsidR="00DB4369" w:rsidRPr="00B664BE">
        <w:rPr>
          <w:rFonts w:ascii="Cambria" w:hAnsi="Cambria" w:cs="Arial"/>
          <w:szCs w:val="24"/>
          <w:lang w:val="pl-PL"/>
        </w:rPr>
        <w:t>6</w:t>
      </w:r>
      <w:r w:rsidRPr="00B664BE">
        <w:rPr>
          <w:rFonts w:ascii="Cambria" w:hAnsi="Cambria" w:cs="Arial"/>
          <w:szCs w:val="24"/>
          <w:lang w:val="pl-PL"/>
        </w:rPr>
        <w:t xml:space="preserve">0% respondentów badania ankietowego stwierdziło, że jest </w:t>
      </w:r>
      <w:r w:rsidR="00DB4369" w:rsidRPr="00B664BE">
        <w:rPr>
          <w:rFonts w:ascii="Cambria" w:hAnsi="Cambria" w:cs="Arial"/>
          <w:szCs w:val="24"/>
          <w:lang w:val="pl-PL"/>
        </w:rPr>
        <w:t>ona „dobra” lub „bardzo dobra”.</w:t>
      </w:r>
    </w:p>
    <w:p w:rsidR="00BB121B" w:rsidRPr="00B664BE" w:rsidRDefault="00AE5A70" w:rsidP="00D81BB2">
      <w:pPr>
        <w:pStyle w:val="Tekstpodstawowy"/>
        <w:numPr>
          <w:ilvl w:val="0"/>
          <w:numId w:val="25"/>
        </w:numPr>
        <w:spacing w:before="60"/>
        <w:ind w:left="714" w:hanging="357"/>
        <w:rPr>
          <w:rFonts w:ascii="Cambria" w:hAnsi="Cambria" w:cs="Arial"/>
          <w:szCs w:val="24"/>
          <w:lang w:val="pl-PL"/>
        </w:rPr>
      </w:pPr>
      <w:r w:rsidRPr="00B664BE">
        <w:rPr>
          <w:rFonts w:ascii="Cambria" w:hAnsi="Cambria" w:cs="Arial"/>
          <w:szCs w:val="24"/>
          <w:lang w:val="pl-PL"/>
        </w:rPr>
        <w:t>Zaskoczeniem nie jest, że</w:t>
      </w:r>
      <w:r w:rsidR="00BB121B" w:rsidRPr="00B664BE">
        <w:rPr>
          <w:rFonts w:ascii="Cambria" w:hAnsi="Cambria" w:cs="Arial"/>
          <w:szCs w:val="24"/>
          <w:lang w:val="pl-PL"/>
        </w:rPr>
        <w:t xml:space="preserve"> jeden z kluczowych elementów usług społecznych, jakim jest dostępność opieki zdrowotnej, zyskał </w:t>
      </w:r>
      <w:r w:rsidR="00DB4369" w:rsidRPr="00B664BE">
        <w:rPr>
          <w:rFonts w:ascii="Cambria" w:hAnsi="Cambria" w:cs="Arial"/>
          <w:szCs w:val="24"/>
          <w:lang w:val="pl-PL"/>
        </w:rPr>
        <w:t xml:space="preserve">wiele </w:t>
      </w:r>
      <w:r w:rsidR="00D6421C" w:rsidRPr="00B664BE">
        <w:rPr>
          <w:rFonts w:ascii="Cambria" w:hAnsi="Cambria" w:cs="Arial"/>
          <w:szCs w:val="24"/>
          <w:lang w:val="pl-PL"/>
        </w:rPr>
        <w:t xml:space="preserve">ocen </w:t>
      </w:r>
      <w:r w:rsidRPr="00B664BE">
        <w:rPr>
          <w:rFonts w:ascii="Cambria" w:hAnsi="Cambria" w:cs="Arial"/>
          <w:szCs w:val="24"/>
          <w:lang w:val="pl-PL"/>
        </w:rPr>
        <w:t>negatywnych</w:t>
      </w:r>
      <w:r w:rsidR="00BB121B" w:rsidRPr="00B664BE">
        <w:rPr>
          <w:rFonts w:ascii="Cambria" w:hAnsi="Cambria" w:cs="Arial"/>
          <w:szCs w:val="24"/>
          <w:lang w:val="pl-PL"/>
        </w:rPr>
        <w:t xml:space="preserve">. </w:t>
      </w:r>
      <w:r w:rsidR="00DB6288">
        <w:rPr>
          <w:rFonts w:ascii="Cambria" w:hAnsi="Cambria" w:cs="Arial"/>
          <w:szCs w:val="24"/>
          <w:lang w:val="pl-PL"/>
        </w:rPr>
        <w:t>Jakość pod</w:t>
      </w:r>
      <w:r w:rsidR="00515AC5">
        <w:rPr>
          <w:rFonts w:ascii="Cambria" w:hAnsi="Cambria" w:cs="Arial"/>
          <w:szCs w:val="24"/>
          <w:lang w:val="pl-PL"/>
        </w:rPr>
        <w:t xml:space="preserve">stawowych </w:t>
      </w:r>
      <w:r w:rsidR="00DB6288">
        <w:rPr>
          <w:rFonts w:ascii="Cambria" w:hAnsi="Cambria" w:cs="Arial"/>
          <w:szCs w:val="24"/>
          <w:lang w:val="pl-PL"/>
        </w:rPr>
        <w:t>usług</w:t>
      </w:r>
      <w:r w:rsidRPr="00B664BE">
        <w:rPr>
          <w:rFonts w:ascii="Cambria" w:hAnsi="Cambria" w:cs="Arial"/>
          <w:szCs w:val="24"/>
          <w:lang w:val="pl-PL"/>
        </w:rPr>
        <w:t xml:space="preserve"> i ograniczona skala pomocy specjalistycznej są tego głównymi powodami.</w:t>
      </w:r>
    </w:p>
    <w:p w:rsidR="00DB6288" w:rsidRDefault="00B664BE" w:rsidP="00D81BB2">
      <w:pPr>
        <w:pStyle w:val="Tekstpodstawowy"/>
        <w:numPr>
          <w:ilvl w:val="0"/>
          <w:numId w:val="25"/>
        </w:numPr>
        <w:spacing w:before="60"/>
        <w:ind w:left="714" w:hanging="357"/>
        <w:rPr>
          <w:rFonts w:ascii="Cambria" w:hAnsi="Cambria" w:cs="Arial"/>
          <w:szCs w:val="24"/>
          <w:lang w:val="pl-PL"/>
        </w:rPr>
      </w:pPr>
      <w:r w:rsidRPr="00DB6288">
        <w:rPr>
          <w:rFonts w:ascii="Cambria" w:hAnsi="Cambria" w:cs="Arial"/>
          <w:szCs w:val="24"/>
          <w:lang w:val="pl-PL"/>
        </w:rPr>
        <w:t xml:space="preserve">Jeżeli chodzi o problemy społeczne, to </w:t>
      </w:r>
      <w:r w:rsidR="00DB6288" w:rsidRPr="00DB6288">
        <w:rPr>
          <w:rFonts w:ascii="Cambria" w:hAnsi="Cambria" w:cs="Arial"/>
          <w:szCs w:val="24"/>
          <w:lang w:val="pl-PL"/>
        </w:rPr>
        <w:t xml:space="preserve">najbardziej dotkliwy jest brak innych, poza działaniami </w:t>
      </w:r>
      <w:r w:rsidRPr="00DB6288">
        <w:rPr>
          <w:rFonts w:ascii="Cambria" w:hAnsi="Cambria" w:cs="Arial"/>
          <w:szCs w:val="24"/>
          <w:lang w:val="pl-PL"/>
        </w:rPr>
        <w:t>Ośrodka Pomocy Społecznej</w:t>
      </w:r>
      <w:r w:rsidR="00DB6288">
        <w:rPr>
          <w:rFonts w:ascii="Cambria" w:hAnsi="Cambria" w:cs="Arial"/>
          <w:szCs w:val="24"/>
          <w:lang w:val="pl-PL"/>
        </w:rPr>
        <w:t>, form wsparcia dla najbardziej potrzebujących grup mieszkańców – przede wszystkim organizacji pozarządowych, które mogłyby odgrywać w tej dziedzinie znaczącą rolę.</w:t>
      </w:r>
      <w:r w:rsidR="00ED7EC4">
        <w:rPr>
          <w:rFonts w:ascii="Cambria" w:hAnsi="Cambria" w:cs="Arial"/>
          <w:szCs w:val="24"/>
          <w:lang w:val="pl-PL"/>
        </w:rPr>
        <w:t xml:space="preserve"> Zwrócono także uwagę na potrz</w:t>
      </w:r>
      <w:r w:rsidR="00B401ED">
        <w:rPr>
          <w:rFonts w:ascii="Cambria" w:hAnsi="Cambria" w:cs="Arial"/>
          <w:szCs w:val="24"/>
          <w:lang w:val="pl-PL"/>
        </w:rPr>
        <w:t>ebę poszerzania oferty spędzania</w:t>
      </w:r>
      <w:r w:rsidR="00ED7EC4">
        <w:rPr>
          <w:rFonts w:ascii="Cambria" w:hAnsi="Cambria" w:cs="Arial"/>
          <w:szCs w:val="24"/>
          <w:lang w:val="pl-PL"/>
        </w:rPr>
        <w:t xml:space="preserve"> wolnego czasu dla osób starszych, których z pewnością będzie przybywać.</w:t>
      </w:r>
    </w:p>
    <w:p w:rsidR="00D6421C" w:rsidRPr="00DB6288" w:rsidRDefault="00ED0927" w:rsidP="00D81BB2">
      <w:pPr>
        <w:pStyle w:val="Tekstpodstawowy"/>
        <w:numPr>
          <w:ilvl w:val="0"/>
          <w:numId w:val="25"/>
        </w:numPr>
        <w:spacing w:before="60"/>
        <w:ind w:left="714" w:hanging="357"/>
        <w:rPr>
          <w:rFonts w:ascii="Cambria" w:hAnsi="Cambria" w:cs="Arial"/>
          <w:szCs w:val="24"/>
          <w:lang w:val="pl-PL"/>
        </w:rPr>
      </w:pPr>
      <w:r w:rsidRPr="00DB6288">
        <w:rPr>
          <w:rFonts w:ascii="Cambria" w:hAnsi="Cambria" w:cs="Arial"/>
          <w:szCs w:val="24"/>
          <w:lang w:val="pl-PL"/>
        </w:rPr>
        <w:t>Jeżeli chodzi o poczucie</w:t>
      </w:r>
      <w:r w:rsidR="00AE5A70" w:rsidRPr="00DB6288">
        <w:rPr>
          <w:rFonts w:ascii="Cambria" w:hAnsi="Cambria" w:cs="Arial"/>
          <w:szCs w:val="24"/>
          <w:lang w:val="pl-PL"/>
        </w:rPr>
        <w:t xml:space="preserve"> bezpieczeństwa publicznego na terenie Gminy</w:t>
      </w:r>
      <w:r w:rsidRPr="00DB6288">
        <w:rPr>
          <w:rFonts w:ascii="Cambria" w:hAnsi="Cambria" w:cs="Arial"/>
          <w:szCs w:val="24"/>
          <w:lang w:val="pl-PL"/>
        </w:rPr>
        <w:t xml:space="preserve">, to </w:t>
      </w:r>
      <w:r w:rsidR="00ED7EC4">
        <w:rPr>
          <w:rFonts w:ascii="Cambria" w:hAnsi="Cambria" w:cs="Arial"/>
          <w:szCs w:val="24"/>
          <w:lang w:val="pl-PL"/>
        </w:rPr>
        <w:t>ponad 8</w:t>
      </w:r>
      <w:r w:rsidRPr="00DB6288">
        <w:rPr>
          <w:rFonts w:ascii="Cambria" w:hAnsi="Cambria" w:cs="Arial"/>
          <w:szCs w:val="24"/>
          <w:lang w:val="pl-PL"/>
        </w:rPr>
        <w:t xml:space="preserve">0% </w:t>
      </w:r>
      <w:r w:rsidR="00AE5A70" w:rsidRPr="00DB6288">
        <w:rPr>
          <w:rFonts w:ascii="Cambria" w:hAnsi="Cambria" w:cs="Arial"/>
          <w:szCs w:val="24"/>
          <w:lang w:val="pl-PL"/>
        </w:rPr>
        <w:t>m</w:t>
      </w:r>
      <w:r w:rsidR="00D6421C" w:rsidRPr="00DB6288">
        <w:rPr>
          <w:rFonts w:ascii="Cambria" w:hAnsi="Cambria" w:cs="Arial"/>
          <w:szCs w:val="24"/>
          <w:lang w:val="pl-PL"/>
        </w:rPr>
        <w:t>ieszkańców</w:t>
      </w:r>
      <w:r w:rsidR="00AE5A70" w:rsidRPr="00DB6288">
        <w:rPr>
          <w:rFonts w:ascii="Cambria" w:hAnsi="Cambria" w:cs="Arial"/>
          <w:szCs w:val="24"/>
          <w:lang w:val="pl-PL"/>
        </w:rPr>
        <w:t xml:space="preserve"> uważa je za </w:t>
      </w:r>
      <w:r w:rsidR="00ED7EC4">
        <w:rPr>
          <w:rFonts w:ascii="Cambria" w:hAnsi="Cambria" w:cs="Arial"/>
          <w:szCs w:val="24"/>
          <w:lang w:val="pl-PL"/>
        </w:rPr>
        <w:t xml:space="preserve">dobre lub </w:t>
      </w:r>
      <w:r w:rsidR="00AE5A70" w:rsidRPr="00DB6288">
        <w:rPr>
          <w:rFonts w:ascii="Cambria" w:hAnsi="Cambria" w:cs="Arial"/>
          <w:szCs w:val="24"/>
          <w:lang w:val="pl-PL"/>
        </w:rPr>
        <w:t xml:space="preserve">zadowalające, a </w:t>
      </w:r>
      <w:r w:rsidR="00B401ED">
        <w:rPr>
          <w:rFonts w:ascii="Cambria" w:hAnsi="Cambria" w:cs="Arial"/>
          <w:szCs w:val="24"/>
          <w:lang w:val="pl-PL"/>
        </w:rPr>
        <w:t>występujące</w:t>
      </w:r>
      <w:r w:rsidR="00ED7EC4">
        <w:rPr>
          <w:rFonts w:ascii="Cambria" w:hAnsi="Cambria" w:cs="Arial"/>
          <w:szCs w:val="24"/>
          <w:lang w:val="pl-PL"/>
        </w:rPr>
        <w:t xml:space="preserve"> problemy to, na niewielką skalę, chuligaństwo i dewastacje. Znacznie bardziej dotkliwe jest niebezpieczeństwo drogowe w kilku określonych miejscach.</w:t>
      </w:r>
    </w:p>
    <w:p w:rsidR="00AF7AB6" w:rsidRPr="00CF34C9" w:rsidRDefault="00AF7AB6" w:rsidP="00AF7AB6">
      <w:pPr>
        <w:pStyle w:val="Tekstpodstawowy"/>
        <w:numPr>
          <w:ilvl w:val="0"/>
          <w:numId w:val="25"/>
        </w:numPr>
        <w:spacing w:before="60"/>
        <w:ind w:left="714" w:hanging="357"/>
        <w:rPr>
          <w:rFonts w:ascii="Cambria" w:hAnsi="Cambria" w:cs="Arial"/>
          <w:szCs w:val="24"/>
          <w:lang w:val="pl-PL"/>
        </w:rPr>
      </w:pPr>
      <w:r w:rsidRPr="00F11E7B">
        <w:rPr>
          <w:rFonts w:ascii="Cambria" w:hAnsi="Cambria" w:cs="Arial"/>
          <w:szCs w:val="24"/>
          <w:lang w:val="pl-PL"/>
        </w:rPr>
        <w:t xml:space="preserve">Ocenie poddano także aktywność mieszkańców. Z jednej strony jest ona znaczna w przypadku podejmowania </w:t>
      </w:r>
      <w:r>
        <w:rPr>
          <w:rFonts w:ascii="Cambria" w:hAnsi="Cambria" w:cs="Arial"/>
          <w:szCs w:val="24"/>
          <w:lang w:val="pl-PL"/>
        </w:rPr>
        <w:t>oddolnych inicjatyw</w:t>
      </w:r>
      <w:r w:rsidR="00F07519">
        <w:rPr>
          <w:rFonts w:ascii="Cambria" w:hAnsi="Cambria" w:cs="Arial"/>
          <w:szCs w:val="24"/>
          <w:lang w:val="pl-PL"/>
        </w:rPr>
        <w:t xml:space="preserve"> w poszczególnych sołectwach</w:t>
      </w:r>
      <w:r>
        <w:rPr>
          <w:rFonts w:ascii="Cambria" w:hAnsi="Cambria" w:cs="Arial"/>
          <w:szCs w:val="24"/>
          <w:lang w:val="pl-PL"/>
        </w:rPr>
        <w:t xml:space="preserve">, </w:t>
      </w:r>
      <w:r w:rsidR="00F07519">
        <w:rPr>
          <w:rFonts w:ascii="Cambria" w:hAnsi="Cambria" w:cs="Arial"/>
          <w:szCs w:val="24"/>
          <w:lang w:val="pl-PL"/>
        </w:rPr>
        <w:t>natomiast</w:t>
      </w:r>
      <w:r>
        <w:rPr>
          <w:rFonts w:ascii="Cambria" w:hAnsi="Cambria" w:cs="Arial"/>
          <w:szCs w:val="24"/>
          <w:lang w:val="pl-PL"/>
        </w:rPr>
        <w:t xml:space="preserve"> udział w życiu kulturalnym i sportowym</w:t>
      </w:r>
      <w:r w:rsidR="00B401ED">
        <w:rPr>
          <w:rFonts w:ascii="Cambria" w:hAnsi="Cambria" w:cs="Arial"/>
          <w:szCs w:val="24"/>
          <w:lang w:val="pl-PL"/>
        </w:rPr>
        <w:t>, organizowanym przez Gminę,</w:t>
      </w:r>
      <w:r>
        <w:rPr>
          <w:rFonts w:ascii="Cambria" w:hAnsi="Cambria" w:cs="Arial"/>
          <w:szCs w:val="24"/>
          <w:lang w:val="pl-PL"/>
        </w:rPr>
        <w:t xml:space="preserve"> jest </w:t>
      </w:r>
      <w:r w:rsidR="00F07519">
        <w:rPr>
          <w:rFonts w:ascii="Cambria" w:hAnsi="Cambria" w:cs="Arial"/>
          <w:szCs w:val="24"/>
          <w:lang w:val="pl-PL"/>
        </w:rPr>
        <w:t xml:space="preserve">niezadowalający. </w:t>
      </w:r>
    </w:p>
    <w:p w:rsidR="000878FD" w:rsidRPr="00B664BE" w:rsidRDefault="000878FD" w:rsidP="00D81BB2">
      <w:pPr>
        <w:pStyle w:val="Tekstpodstawowy"/>
        <w:numPr>
          <w:ilvl w:val="0"/>
          <w:numId w:val="25"/>
        </w:numPr>
        <w:spacing w:before="60"/>
        <w:ind w:left="714" w:hanging="357"/>
        <w:rPr>
          <w:rFonts w:ascii="Cambria" w:hAnsi="Cambria" w:cs="Arial"/>
          <w:szCs w:val="24"/>
          <w:lang w:val="pl-PL"/>
        </w:rPr>
      </w:pPr>
      <w:r w:rsidRPr="00B664BE">
        <w:rPr>
          <w:rFonts w:ascii="Cambria" w:hAnsi="Cambria" w:cs="Arial"/>
          <w:szCs w:val="24"/>
          <w:lang w:val="pl-PL"/>
        </w:rPr>
        <w:t xml:space="preserve">Ostatnim elementem, który podlegał ocenie, było samo zarządzanie Gminą, a więc ocena dotychczasowego działania władz samorządowych. Generalnie mieszkańcy </w:t>
      </w:r>
      <w:r w:rsidR="008D633A" w:rsidRPr="00B664BE">
        <w:rPr>
          <w:rFonts w:ascii="Cambria" w:hAnsi="Cambria" w:cs="Arial"/>
          <w:szCs w:val="24"/>
          <w:lang w:val="pl-PL"/>
        </w:rPr>
        <w:t>o</w:t>
      </w:r>
      <w:r w:rsidRPr="00B664BE">
        <w:rPr>
          <w:rFonts w:ascii="Cambria" w:hAnsi="Cambria" w:cs="Arial"/>
          <w:szCs w:val="24"/>
          <w:lang w:val="pl-PL"/>
        </w:rPr>
        <w:t>bsługę administracyjną oceniają dobrze</w:t>
      </w:r>
      <w:r w:rsidR="008D633A" w:rsidRPr="00B664BE">
        <w:rPr>
          <w:rFonts w:ascii="Cambria" w:hAnsi="Cambria" w:cs="Arial"/>
          <w:szCs w:val="24"/>
          <w:lang w:val="pl-PL"/>
        </w:rPr>
        <w:t xml:space="preserve">. Doceniają oni także otwartą postawę Wójta oraz </w:t>
      </w:r>
      <w:r w:rsidR="00B664BE">
        <w:rPr>
          <w:rFonts w:ascii="Cambria" w:hAnsi="Cambria" w:cs="Arial"/>
          <w:szCs w:val="24"/>
          <w:lang w:val="pl-PL"/>
        </w:rPr>
        <w:t>sprawne zarządzanie samorządem.</w:t>
      </w:r>
    </w:p>
    <w:p w:rsidR="00BA4A12" w:rsidRPr="00B664BE" w:rsidRDefault="00BA4A12" w:rsidP="00E863FE">
      <w:pPr>
        <w:jc w:val="both"/>
        <w:rPr>
          <w:rFonts w:ascii="Cambria" w:hAnsi="Cambria" w:cs="Arial"/>
        </w:rPr>
      </w:pPr>
    </w:p>
    <w:p w:rsidR="00EC5A52" w:rsidRPr="00B664BE" w:rsidRDefault="00EC5A52" w:rsidP="004178A4">
      <w:pPr>
        <w:jc w:val="both"/>
        <w:rPr>
          <w:rFonts w:ascii="Cambria" w:hAnsi="Cambria" w:cs="Arial"/>
        </w:rPr>
      </w:pPr>
      <w:r w:rsidRPr="00B664BE">
        <w:rPr>
          <w:rFonts w:ascii="Cambria" w:hAnsi="Cambria" w:cs="Arial"/>
        </w:rPr>
        <w:t xml:space="preserve">Drugą stroną analizy SWOT jest identyfikacja zewnętrznych szans (możliwości) i zagrożeń. Zadaniem Gminy jest z jednej strony przewidywanie i wykorzystanie tych szans, a </w:t>
      </w:r>
      <w:r w:rsidR="00E2414F" w:rsidRPr="00B664BE">
        <w:rPr>
          <w:rFonts w:ascii="Cambria" w:hAnsi="Cambria" w:cs="Arial"/>
        </w:rPr>
        <w:t xml:space="preserve">z </w:t>
      </w:r>
      <w:r w:rsidRPr="00B664BE">
        <w:rPr>
          <w:rFonts w:ascii="Cambria" w:hAnsi="Cambria" w:cs="Arial"/>
        </w:rPr>
        <w:t>drugiej strony unikanie, minimalizacja, a nawet likwidowanie zagrożeń.</w:t>
      </w:r>
      <w:r w:rsidR="004178A4" w:rsidRPr="00B664BE">
        <w:rPr>
          <w:rFonts w:ascii="Cambria" w:hAnsi="Cambria" w:cs="Arial"/>
        </w:rPr>
        <w:t xml:space="preserve"> </w:t>
      </w:r>
      <w:r w:rsidRPr="00B664BE">
        <w:rPr>
          <w:rFonts w:ascii="Cambria" w:hAnsi="Cambria" w:cs="Arial"/>
        </w:rPr>
        <w:t>Zestawienie szans i zagrożeń, sporządzone w drodze uzgodnień w ramach prac zespołów roboczych, przedstawia się następująco:</w:t>
      </w:r>
    </w:p>
    <w:p w:rsidR="00EC5A52" w:rsidRPr="00B664BE" w:rsidRDefault="00EC5A52" w:rsidP="00EC5A52">
      <w:pPr>
        <w:rPr>
          <w:rFonts w:ascii="Cambria" w:hAnsi="Cambria" w:cs="Arial"/>
        </w:rPr>
      </w:pPr>
    </w:p>
    <w:p w:rsidR="006232A3" w:rsidRPr="00B664BE" w:rsidRDefault="006232A3" w:rsidP="00F931CD">
      <w:pPr>
        <w:spacing w:after="120" w:line="276" w:lineRule="auto"/>
        <w:jc w:val="center"/>
        <w:rPr>
          <w:rFonts w:ascii="Cambria" w:hAnsi="Cambria" w:cs="Arial"/>
          <w:b/>
          <w:u w:val="single"/>
        </w:rPr>
      </w:pPr>
      <w:r w:rsidRPr="00B664BE">
        <w:rPr>
          <w:rFonts w:ascii="Cambria" w:hAnsi="Cambria" w:cs="Arial"/>
          <w:b/>
          <w:u w:val="single"/>
        </w:rPr>
        <w:t>SZANSE (MOŻLIWOŚCI)</w:t>
      </w:r>
    </w:p>
    <w:p w:rsidR="006232A3" w:rsidRDefault="006232A3" w:rsidP="00D81BB2">
      <w:pPr>
        <w:pStyle w:val="Akapitzlist"/>
        <w:numPr>
          <w:ilvl w:val="0"/>
          <w:numId w:val="21"/>
        </w:numPr>
        <w:ind w:left="425" w:hanging="425"/>
        <w:contextualSpacing w:val="0"/>
        <w:rPr>
          <w:rFonts w:ascii="Cambria" w:hAnsi="Cambria"/>
        </w:rPr>
      </w:pPr>
      <w:r w:rsidRPr="00B664BE">
        <w:rPr>
          <w:rFonts w:ascii="Cambria" w:hAnsi="Cambria"/>
        </w:rPr>
        <w:t>Możliwość pozyskania środków pomocowych (zwłaszcza w obliczu uruchamiania środków unijnych w perspektywie finansowej 2014-2020)</w:t>
      </w:r>
    </w:p>
    <w:p w:rsidR="00EA65BB" w:rsidRPr="00B664BE" w:rsidRDefault="00EA65BB" w:rsidP="00B401ED">
      <w:pPr>
        <w:pStyle w:val="Akapitzlist"/>
        <w:numPr>
          <w:ilvl w:val="0"/>
          <w:numId w:val="21"/>
        </w:numPr>
        <w:spacing w:before="60"/>
        <w:ind w:left="425" w:hanging="425"/>
        <w:contextualSpacing w:val="0"/>
        <w:jc w:val="both"/>
        <w:rPr>
          <w:rFonts w:ascii="Cambria" w:hAnsi="Cambria"/>
        </w:rPr>
      </w:pPr>
      <w:r w:rsidRPr="00B664BE">
        <w:rPr>
          <w:rFonts w:ascii="Cambria" w:hAnsi="Cambria"/>
        </w:rPr>
        <w:t xml:space="preserve">Postrzeganie gminy </w:t>
      </w:r>
      <w:r>
        <w:rPr>
          <w:rFonts w:ascii="Cambria" w:hAnsi="Cambria"/>
        </w:rPr>
        <w:t>Drawsko</w:t>
      </w:r>
      <w:r w:rsidRPr="00B664BE">
        <w:rPr>
          <w:rFonts w:ascii="Cambria" w:hAnsi="Cambria"/>
        </w:rPr>
        <w:t xml:space="preserve"> jako spokojnego, bezpiecznego miejsca zamieszkania (możliwy napływ nowych mieszkańców)</w:t>
      </w:r>
      <w:r>
        <w:rPr>
          <w:rFonts w:ascii="Cambria" w:hAnsi="Cambria"/>
        </w:rPr>
        <w:t xml:space="preserve"> i ciekawego spędzania wolnego czasu (napływ turystów)</w:t>
      </w:r>
    </w:p>
    <w:p w:rsidR="006232A3" w:rsidRPr="00B664BE" w:rsidRDefault="00EA65BB" w:rsidP="00D81BB2">
      <w:pPr>
        <w:pStyle w:val="Akapitzlist"/>
        <w:numPr>
          <w:ilvl w:val="0"/>
          <w:numId w:val="21"/>
        </w:numPr>
        <w:spacing w:before="60"/>
        <w:ind w:left="425" w:hanging="425"/>
        <w:contextualSpacing w:val="0"/>
        <w:rPr>
          <w:rFonts w:ascii="Cambria" w:hAnsi="Cambria"/>
        </w:rPr>
      </w:pPr>
      <w:r>
        <w:rPr>
          <w:rFonts w:ascii="Cambria" w:hAnsi="Cambria"/>
        </w:rPr>
        <w:t>Napływ zewnętrznych inwestorów</w:t>
      </w:r>
    </w:p>
    <w:p w:rsidR="006232A3" w:rsidRPr="00B664BE" w:rsidRDefault="006232A3" w:rsidP="00D81BB2">
      <w:pPr>
        <w:pStyle w:val="Akapitzlist"/>
        <w:numPr>
          <w:ilvl w:val="0"/>
          <w:numId w:val="21"/>
        </w:numPr>
        <w:spacing w:before="60"/>
        <w:ind w:left="425" w:hanging="425"/>
        <w:contextualSpacing w:val="0"/>
        <w:rPr>
          <w:rFonts w:ascii="Cambria" w:hAnsi="Cambria"/>
        </w:rPr>
      </w:pPr>
      <w:r w:rsidRPr="00B664BE">
        <w:rPr>
          <w:rFonts w:ascii="Cambria" w:hAnsi="Cambria"/>
        </w:rPr>
        <w:t xml:space="preserve">Współpraca </w:t>
      </w:r>
      <w:proofErr w:type="spellStart"/>
      <w:r w:rsidRPr="00B664BE">
        <w:rPr>
          <w:rFonts w:ascii="Cambria" w:hAnsi="Cambria"/>
        </w:rPr>
        <w:t>międ</w:t>
      </w:r>
      <w:r w:rsidR="00CE64F0">
        <w:rPr>
          <w:rFonts w:ascii="Cambria" w:hAnsi="Cambria"/>
        </w:rPr>
        <w:t>zysamorządowa</w:t>
      </w:r>
      <w:proofErr w:type="spellEnd"/>
      <w:r w:rsidR="00CE64F0">
        <w:rPr>
          <w:rFonts w:ascii="Cambria" w:hAnsi="Cambria"/>
        </w:rPr>
        <w:t xml:space="preserve"> w ramach Powiatu Czarnkowsko-Trzcianeckiego</w:t>
      </w:r>
    </w:p>
    <w:p w:rsidR="006232A3" w:rsidRPr="00B664BE" w:rsidRDefault="006232A3" w:rsidP="00D81BB2">
      <w:pPr>
        <w:pStyle w:val="Akapitzlist"/>
        <w:numPr>
          <w:ilvl w:val="0"/>
          <w:numId w:val="21"/>
        </w:numPr>
        <w:spacing w:before="60"/>
        <w:ind w:left="425" w:hanging="425"/>
        <w:contextualSpacing w:val="0"/>
        <w:rPr>
          <w:rFonts w:ascii="Cambria" w:hAnsi="Cambria"/>
        </w:rPr>
      </w:pPr>
      <w:r w:rsidRPr="00B664BE">
        <w:rPr>
          <w:rFonts w:ascii="Cambria" w:hAnsi="Cambria"/>
        </w:rPr>
        <w:t>Rozwój świadomości społecznej i społeczeństwa obywatelskiego</w:t>
      </w:r>
    </w:p>
    <w:p w:rsidR="006232A3" w:rsidRPr="00B664BE" w:rsidRDefault="006232A3" w:rsidP="00D81BB2">
      <w:pPr>
        <w:pStyle w:val="Akapitzlist"/>
        <w:numPr>
          <w:ilvl w:val="0"/>
          <w:numId w:val="21"/>
        </w:numPr>
        <w:spacing w:before="60"/>
        <w:ind w:left="425" w:hanging="425"/>
        <w:contextualSpacing w:val="0"/>
        <w:rPr>
          <w:rFonts w:ascii="Cambria" w:hAnsi="Cambria"/>
        </w:rPr>
      </w:pPr>
      <w:r w:rsidRPr="00B664BE">
        <w:rPr>
          <w:rFonts w:ascii="Cambria" w:hAnsi="Cambria"/>
        </w:rPr>
        <w:t>Rosnące zainteresowanie społeczeństwa różnymi formami spędzania wolnego czasu</w:t>
      </w:r>
    </w:p>
    <w:p w:rsidR="003E7D75" w:rsidRDefault="003E7D75" w:rsidP="006232A3">
      <w:pPr>
        <w:numPr>
          <w:ilvl w:val="12"/>
          <w:numId w:val="0"/>
        </w:numPr>
        <w:jc w:val="both"/>
        <w:rPr>
          <w:rFonts w:ascii="Cambria" w:hAnsi="Cambria" w:cs="Arial"/>
        </w:rPr>
      </w:pPr>
    </w:p>
    <w:p w:rsidR="006232A3" w:rsidRPr="00B664BE" w:rsidRDefault="006232A3" w:rsidP="00F931CD">
      <w:pPr>
        <w:spacing w:after="120" w:line="276" w:lineRule="auto"/>
        <w:jc w:val="center"/>
        <w:rPr>
          <w:rFonts w:ascii="Cambria" w:hAnsi="Cambria" w:cs="Arial"/>
          <w:b/>
          <w:u w:val="single"/>
        </w:rPr>
      </w:pPr>
      <w:r w:rsidRPr="00B664BE">
        <w:rPr>
          <w:rFonts w:ascii="Cambria" w:hAnsi="Cambria" w:cs="Arial"/>
          <w:b/>
          <w:u w:val="single"/>
        </w:rPr>
        <w:lastRenderedPageBreak/>
        <w:t>ZAGROŻENIA</w:t>
      </w:r>
    </w:p>
    <w:p w:rsidR="006232A3" w:rsidRPr="00B664BE" w:rsidRDefault="006232A3" w:rsidP="00D81BB2">
      <w:pPr>
        <w:pStyle w:val="Akapitzlist"/>
        <w:numPr>
          <w:ilvl w:val="0"/>
          <w:numId w:val="21"/>
        </w:numPr>
        <w:spacing w:before="60"/>
        <w:ind w:left="425" w:hanging="425"/>
        <w:contextualSpacing w:val="0"/>
        <w:rPr>
          <w:rFonts w:ascii="Cambria" w:hAnsi="Cambria"/>
        </w:rPr>
      </w:pPr>
      <w:r w:rsidRPr="00B664BE">
        <w:rPr>
          <w:rFonts w:ascii="Cambria" w:hAnsi="Cambria"/>
        </w:rPr>
        <w:t>Regres demograficzny, odpływ mieszkańców do większych ośrodków i za granicę, starzenie się społeczeństwa Gminy</w:t>
      </w:r>
    </w:p>
    <w:p w:rsidR="006232A3" w:rsidRPr="00B664BE" w:rsidRDefault="006232A3" w:rsidP="00D81BB2">
      <w:pPr>
        <w:pStyle w:val="Akapitzlist"/>
        <w:numPr>
          <w:ilvl w:val="0"/>
          <w:numId w:val="21"/>
        </w:numPr>
        <w:spacing w:before="60"/>
        <w:ind w:left="425" w:hanging="425"/>
        <w:contextualSpacing w:val="0"/>
        <w:rPr>
          <w:rFonts w:ascii="Cambria" w:hAnsi="Cambria"/>
        </w:rPr>
      </w:pPr>
      <w:r w:rsidRPr="00B664BE">
        <w:rPr>
          <w:rFonts w:ascii="Cambria" w:hAnsi="Cambria"/>
        </w:rPr>
        <w:t>Ograniczone środki finansowe na realizację zwiększonych zadań samorządów (w tym zagrożenie podniesieniem kwoty wolnej od podatku PIT)</w:t>
      </w:r>
    </w:p>
    <w:p w:rsidR="006232A3" w:rsidRPr="00B664BE" w:rsidRDefault="006232A3" w:rsidP="00D81BB2">
      <w:pPr>
        <w:pStyle w:val="Akapitzlist"/>
        <w:numPr>
          <w:ilvl w:val="0"/>
          <w:numId w:val="21"/>
        </w:numPr>
        <w:spacing w:before="60"/>
        <w:ind w:left="425" w:hanging="425"/>
        <w:contextualSpacing w:val="0"/>
        <w:rPr>
          <w:rFonts w:ascii="Cambria" w:hAnsi="Cambria"/>
        </w:rPr>
      </w:pPr>
      <w:r w:rsidRPr="00B664BE">
        <w:rPr>
          <w:rFonts w:ascii="Cambria" w:hAnsi="Cambria"/>
        </w:rPr>
        <w:t>Niestabilny system prawny w odniesieniu do funkcjonowania samorządów, w tym perspektywa reformy oświaty</w:t>
      </w:r>
    </w:p>
    <w:p w:rsidR="006232A3" w:rsidRPr="00B664BE" w:rsidRDefault="006232A3" w:rsidP="00D81BB2">
      <w:pPr>
        <w:pStyle w:val="Akapitzlist"/>
        <w:numPr>
          <w:ilvl w:val="0"/>
          <w:numId w:val="21"/>
        </w:numPr>
        <w:spacing w:before="60"/>
        <w:ind w:left="425" w:hanging="425"/>
        <w:contextualSpacing w:val="0"/>
        <w:rPr>
          <w:rFonts w:ascii="Cambria" w:hAnsi="Cambria"/>
        </w:rPr>
      </w:pPr>
      <w:r w:rsidRPr="00B664BE">
        <w:rPr>
          <w:rFonts w:ascii="Cambria" w:hAnsi="Cambria"/>
        </w:rPr>
        <w:t>Ciągłe spowolnienie gospodarcze - mniejsza aktywność gospodarcza, mniejsze dochody podatkowe</w:t>
      </w:r>
    </w:p>
    <w:p w:rsidR="006232A3" w:rsidRPr="00B664BE" w:rsidRDefault="006232A3" w:rsidP="00D81BB2">
      <w:pPr>
        <w:pStyle w:val="Akapitzlist"/>
        <w:numPr>
          <w:ilvl w:val="0"/>
          <w:numId w:val="21"/>
        </w:numPr>
        <w:spacing w:before="60"/>
        <w:ind w:left="425" w:hanging="425"/>
        <w:contextualSpacing w:val="0"/>
        <w:rPr>
          <w:rFonts w:ascii="Cambria" w:hAnsi="Cambria"/>
        </w:rPr>
      </w:pPr>
      <w:r w:rsidRPr="00B664BE">
        <w:rPr>
          <w:rFonts w:ascii="Cambria" w:hAnsi="Cambria"/>
        </w:rPr>
        <w:t>Konkurencja okolicznych ośrodków, brak skutecznej współpracy z okolicznymi samorządami</w:t>
      </w:r>
      <w:r w:rsidR="00B664BE">
        <w:rPr>
          <w:rFonts w:ascii="Cambria" w:hAnsi="Cambria"/>
        </w:rPr>
        <w:t>.</w:t>
      </w:r>
    </w:p>
    <w:p w:rsidR="00F931CD" w:rsidRDefault="00F931CD" w:rsidP="00E863FE">
      <w:pPr>
        <w:jc w:val="both"/>
        <w:rPr>
          <w:rFonts w:ascii="Cambria" w:hAnsi="Cambria" w:cs="Arial"/>
        </w:rPr>
      </w:pPr>
    </w:p>
    <w:p w:rsidR="00A77B9B" w:rsidRPr="00B664BE" w:rsidRDefault="00E863FE" w:rsidP="00E863FE">
      <w:pPr>
        <w:jc w:val="both"/>
        <w:rPr>
          <w:rFonts w:ascii="Cambria" w:hAnsi="Cambria" w:cs="Arial"/>
        </w:rPr>
      </w:pPr>
      <w:r w:rsidRPr="00B664BE">
        <w:rPr>
          <w:rFonts w:ascii="Cambria" w:hAnsi="Cambria" w:cs="Arial"/>
        </w:rPr>
        <w:t xml:space="preserve">Podsumowując można stwierdzić, że </w:t>
      </w:r>
      <w:r w:rsidR="00A77B9B" w:rsidRPr="00B664BE">
        <w:rPr>
          <w:rFonts w:ascii="Cambria" w:hAnsi="Cambria" w:cs="Arial"/>
        </w:rPr>
        <w:t>w ostatnich latach Gmina potrafiła w dużej mierze wykorzystać wewnętrzne i zewnętrzne uwarunkowania i doprowadziła do znaczącej rozbudo</w:t>
      </w:r>
      <w:r w:rsidR="00007D8A" w:rsidRPr="00B664BE">
        <w:rPr>
          <w:rFonts w:ascii="Cambria" w:hAnsi="Cambria" w:cs="Arial"/>
        </w:rPr>
        <w:t>wy i modernizacji infrastruktury technicznej</w:t>
      </w:r>
      <w:r w:rsidR="00A77B9B" w:rsidRPr="00B664BE">
        <w:rPr>
          <w:rFonts w:ascii="Cambria" w:hAnsi="Cambria" w:cs="Arial"/>
        </w:rPr>
        <w:t xml:space="preserve"> (wodociągi, kanalizacja, pos</w:t>
      </w:r>
      <w:r w:rsidR="00007D8A" w:rsidRPr="00B664BE">
        <w:rPr>
          <w:rFonts w:ascii="Cambria" w:hAnsi="Cambria" w:cs="Arial"/>
        </w:rPr>
        <w:t>tępy w budowie dróg) i społecznej</w:t>
      </w:r>
      <w:r w:rsidR="00A77B9B" w:rsidRPr="00B664BE">
        <w:rPr>
          <w:rFonts w:ascii="Cambria" w:hAnsi="Cambria" w:cs="Arial"/>
        </w:rPr>
        <w:t xml:space="preserve"> (placówki oświatowe, świetlice wiejskie). </w:t>
      </w:r>
      <w:r w:rsidR="00841140" w:rsidRPr="00B664BE">
        <w:rPr>
          <w:rFonts w:ascii="Cambria" w:hAnsi="Cambria" w:cs="Arial"/>
        </w:rPr>
        <w:t xml:space="preserve">O rozwoju Gminy świadczy rosnący </w:t>
      </w:r>
      <w:r w:rsidR="00EA65BB">
        <w:rPr>
          <w:rFonts w:ascii="Cambria" w:hAnsi="Cambria" w:cs="Arial"/>
        </w:rPr>
        <w:t xml:space="preserve">(choć jeszcze niezbyt wysoki) </w:t>
      </w:r>
      <w:r w:rsidR="00841140" w:rsidRPr="00B664BE">
        <w:rPr>
          <w:rFonts w:ascii="Cambria" w:hAnsi="Cambria" w:cs="Arial"/>
        </w:rPr>
        <w:t>udział dochodów własnych w łącznych dochodach budżetowych.</w:t>
      </w:r>
    </w:p>
    <w:p w:rsidR="00A77B9B" w:rsidRPr="00B664BE" w:rsidRDefault="00A77B9B" w:rsidP="00E863FE">
      <w:pPr>
        <w:jc w:val="both"/>
        <w:rPr>
          <w:rFonts w:ascii="Cambria" w:hAnsi="Cambria" w:cs="Arial"/>
        </w:rPr>
      </w:pPr>
    </w:p>
    <w:p w:rsidR="00BF7734" w:rsidRPr="00B664BE" w:rsidRDefault="00BF7734" w:rsidP="00E863FE">
      <w:pPr>
        <w:jc w:val="both"/>
        <w:rPr>
          <w:rFonts w:ascii="Cambria" w:hAnsi="Cambria" w:cs="Arial"/>
        </w:rPr>
      </w:pPr>
      <w:r w:rsidRPr="00B664BE">
        <w:rPr>
          <w:rFonts w:ascii="Cambria" w:hAnsi="Cambria" w:cs="Arial"/>
        </w:rPr>
        <w:t xml:space="preserve">Przed władzami i mieszkańcami Gminy stoją </w:t>
      </w:r>
      <w:r w:rsidR="00D96AF4">
        <w:rPr>
          <w:rFonts w:ascii="Cambria" w:hAnsi="Cambria" w:cs="Arial"/>
        </w:rPr>
        <w:t>nadal</w:t>
      </w:r>
      <w:r w:rsidRPr="00B664BE">
        <w:rPr>
          <w:rFonts w:ascii="Cambria" w:hAnsi="Cambria" w:cs="Arial"/>
        </w:rPr>
        <w:t xml:space="preserve"> duże wyzwania, aby w</w:t>
      </w:r>
      <w:r w:rsidR="00D96AF4">
        <w:rPr>
          <w:rFonts w:ascii="Cambria" w:hAnsi="Cambria" w:cs="Arial"/>
        </w:rPr>
        <w:t xml:space="preserve"> 9</w:t>
      </w:r>
      <w:r w:rsidRPr="00B664BE">
        <w:rPr>
          <w:rFonts w:ascii="Cambria" w:hAnsi="Cambria" w:cs="Arial"/>
        </w:rPr>
        <w:t xml:space="preserve">-letniej perspektywie, objętej niniejszą Strategią, w jak największym stopniu </w:t>
      </w:r>
      <w:r w:rsidR="00A77B9B" w:rsidRPr="00B664BE">
        <w:rPr>
          <w:rFonts w:ascii="Cambria" w:hAnsi="Cambria" w:cs="Arial"/>
        </w:rPr>
        <w:t xml:space="preserve">stymulować i powodować dalszy rozwój, </w:t>
      </w:r>
      <w:r w:rsidRPr="00B664BE">
        <w:rPr>
          <w:rFonts w:ascii="Cambria" w:hAnsi="Cambria" w:cs="Arial"/>
        </w:rPr>
        <w:t>przede wszystkim poprzez sprawne, aktywne działanie i jak najlepsze wykorzystanie dotacji unijnych w perspektywie finansowej do 2020 roku.</w:t>
      </w:r>
    </w:p>
    <w:p w:rsidR="00BB121B" w:rsidRPr="00B664BE" w:rsidRDefault="00BB121B" w:rsidP="007C2A8B">
      <w:pPr>
        <w:jc w:val="both"/>
        <w:rPr>
          <w:rFonts w:ascii="Cambria" w:hAnsi="Cambria" w:cs="Arial"/>
        </w:rPr>
      </w:pPr>
    </w:p>
    <w:p w:rsidR="00841140" w:rsidRPr="00B664BE" w:rsidRDefault="00841140" w:rsidP="007C2A8B">
      <w:pPr>
        <w:jc w:val="both"/>
        <w:rPr>
          <w:rFonts w:ascii="Cambria" w:hAnsi="Cambria" w:cs="Arial"/>
        </w:rPr>
      </w:pPr>
    </w:p>
    <w:p w:rsidR="007C2A8B" w:rsidRPr="00B664BE" w:rsidRDefault="007C2A8B" w:rsidP="007C2A8B">
      <w:pPr>
        <w:jc w:val="both"/>
        <w:rPr>
          <w:rFonts w:ascii="Cambria" w:hAnsi="Cambria" w:cs="Arial"/>
        </w:rPr>
      </w:pPr>
      <w:r w:rsidRPr="00B664BE">
        <w:rPr>
          <w:rFonts w:ascii="Cambria" w:hAnsi="Cambria" w:cs="Arial"/>
        </w:rPr>
        <w:t>Zaprezentowane wyżej wyniki analizy sytuacji Gminy,</w:t>
      </w:r>
      <w:r w:rsidR="00BA58E6" w:rsidRPr="00B664BE">
        <w:rPr>
          <w:rFonts w:ascii="Cambria" w:hAnsi="Cambria" w:cs="Arial"/>
        </w:rPr>
        <w:t xml:space="preserve"> przeprowadzonej z udziałem jej </w:t>
      </w:r>
      <w:r w:rsidRPr="00B664BE">
        <w:rPr>
          <w:rFonts w:ascii="Cambria" w:hAnsi="Cambria" w:cs="Arial"/>
        </w:rPr>
        <w:t>mieszkańców, stały się podstawą procesu planistycz</w:t>
      </w:r>
      <w:r w:rsidR="00BA58E6" w:rsidRPr="00B664BE">
        <w:rPr>
          <w:rFonts w:ascii="Cambria" w:hAnsi="Cambria" w:cs="Arial"/>
        </w:rPr>
        <w:t xml:space="preserve">nego, bowiem wewnętrzne atuty i </w:t>
      </w:r>
      <w:r w:rsidRPr="00B664BE">
        <w:rPr>
          <w:rFonts w:ascii="Cambria" w:hAnsi="Cambria" w:cs="Arial"/>
        </w:rPr>
        <w:t>pojawiające się w otoczeniu szanse są tymi elementami, na których należy bazować planując dalszy rozwój Gminy. Jednocześnie należy pamiętać, że usunięcie bądź zniwelowanie wewnętrznych braków i problemów oraz zewnętrznych zagrożeń to zadania, których realizacja powinna przyczynić się do lepszego zaspokajania potrzeb mieszkańców Gminy i gości.</w:t>
      </w:r>
    </w:p>
    <w:p w:rsidR="007C2A8B" w:rsidRPr="00B664BE" w:rsidRDefault="007C2A8B" w:rsidP="007C2A8B">
      <w:pPr>
        <w:rPr>
          <w:rFonts w:ascii="Cambria" w:hAnsi="Cambria"/>
          <w:b/>
        </w:rPr>
      </w:pPr>
    </w:p>
    <w:p w:rsidR="007C2758" w:rsidRPr="00B664BE" w:rsidRDefault="004E4B2A" w:rsidP="000F5F83">
      <w:pPr>
        <w:rPr>
          <w:rFonts w:ascii="Cambria" w:hAnsi="Cambria"/>
          <w:b/>
        </w:rPr>
      </w:pPr>
      <w:r w:rsidRPr="00B664BE">
        <w:rPr>
          <w:rFonts w:ascii="Cambria" w:hAnsi="Cambria"/>
          <w:b/>
        </w:rPr>
        <w:br w:type="page"/>
      </w:r>
    </w:p>
    <w:p w:rsidR="000F5F83" w:rsidRPr="00B664BE" w:rsidRDefault="006A0593" w:rsidP="00AD66D1">
      <w:pPr>
        <w:pStyle w:val="Styl1"/>
        <w:shd w:val="clear" w:color="auto" w:fill="5CD65C"/>
        <w:ind w:left="284" w:hanging="284"/>
        <w:jc w:val="left"/>
        <w:outlineLvl w:val="0"/>
      </w:pPr>
      <w:bookmarkStart w:id="39" w:name="_Toc341969961"/>
      <w:bookmarkStart w:id="40" w:name="_Toc438411476"/>
      <w:r>
        <w:lastRenderedPageBreak/>
        <w:t>4</w:t>
      </w:r>
      <w:r w:rsidR="000F5F83" w:rsidRPr="00B664BE">
        <w:t xml:space="preserve">. </w:t>
      </w:r>
      <w:r w:rsidR="006910AF" w:rsidRPr="00B664BE">
        <w:t>WIZJA I MISJA GMINY</w:t>
      </w:r>
      <w:bookmarkEnd w:id="39"/>
      <w:bookmarkEnd w:id="40"/>
    </w:p>
    <w:p w:rsidR="0008367F" w:rsidRPr="00B664BE" w:rsidRDefault="0008367F" w:rsidP="000F5F83">
      <w:pPr>
        <w:rPr>
          <w:rFonts w:ascii="Cambria" w:hAnsi="Cambria"/>
          <w:b/>
        </w:rPr>
      </w:pPr>
    </w:p>
    <w:p w:rsidR="000F5F83" w:rsidRPr="00B664BE" w:rsidRDefault="006A0593" w:rsidP="00887377">
      <w:pPr>
        <w:pStyle w:val="Styl2"/>
        <w:outlineLvl w:val="1"/>
      </w:pPr>
      <w:bookmarkStart w:id="41" w:name="_Toc341969962"/>
      <w:bookmarkStart w:id="42" w:name="_Toc438411477"/>
      <w:r>
        <w:t>4</w:t>
      </w:r>
      <w:r w:rsidR="00CE5F88" w:rsidRPr="00B664BE">
        <w:t>.1</w:t>
      </w:r>
      <w:r w:rsidR="00B40BF1" w:rsidRPr="00B664BE">
        <w:t xml:space="preserve">. </w:t>
      </w:r>
      <w:r w:rsidR="006910AF" w:rsidRPr="00B664BE">
        <w:t>Wizja Gminy</w:t>
      </w:r>
      <w:bookmarkEnd w:id="41"/>
      <w:bookmarkEnd w:id="42"/>
    </w:p>
    <w:p w:rsidR="0084304D" w:rsidRPr="00B664BE" w:rsidRDefault="0084304D" w:rsidP="000F5F83">
      <w:pPr>
        <w:rPr>
          <w:rFonts w:ascii="Cambria" w:hAnsi="Cambria"/>
          <w:b/>
        </w:rPr>
      </w:pPr>
    </w:p>
    <w:p w:rsidR="006910AF" w:rsidRPr="00B664BE" w:rsidRDefault="005465A8" w:rsidP="006910AF">
      <w:pPr>
        <w:jc w:val="both"/>
        <w:rPr>
          <w:rFonts w:ascii="Cambria" w:hAnsi="Cambria" w:cs="Arial"/>
        </w:rPr>
      </w:pPr>
      <w:r w:rsidRPr="00B664BE">
        <w:rPr>
          <w:rFonts w:ascii="Cambria" w:hAnsi="Cambria" w:cs="Arial"/>
        </w:rPr>
        <w:t xml:space="preserve">Wizja gminy określa pożądany przez mieszkańców obraz (wizerunek gminy) </w:t>
      </w:r>
      <w:r w:rsidR="00E46C19" w:rsidRPr="00B664BE">
        <w:rPr>
          <w:rFonts w:ascii="Cambria" w:hAnsi="Cambria" w:cs="Arial"/>
        </w:rPr>
        <w:br/>
      </w:r>
      <w:r w:rsidRPr="00B664BE">
        <w:rPr>
          <w:rFonts w:ascii="Cambria" w:hAnsi="Cambria" w:cs="Arial"/>
        </w:rPr>
        <w:t xml:space="preserve">w perspektywie </w:t>
      </w:r>
      <w:r w:rsidR="006910AF" w:rsidRPr="00B664BE">
        <w:rPr>
          <w:rFonts w:ascii="Cambria" w:hAnsi="Cambria" w:cs="Arial"/>
        </w:rPr>
        <w:t xml:space="preserve">najbliższych kilkunastu lat, czyli jest swoistym „zdjęciem” gminy, pokazującym, </w:t>
      </w:r>
      <w:r w:rsidR="006910AF" w:rsidRPr="00B664BE">
        <w:rPr>
          <w:rFonts w:ascii="Cambria" w:hAnsi="Cambria" w:cs="Arial"/>
          <w:b/>
        </w:rPr>
        <w:t xml:space="preserve">jak powinna </w:t>
      </w:r>
      <w:r w:rsidRPr="00B664BE">
        <w:rPr>
          <w:rFonts w:ascii="Cambria" w:hAnsi="Cambria" w:cs="Arial"/>
          <w:b/>
        </w:rPr>
        <w:t>on</w:t>
      </w:r>
      <w:r w:rsidR="00F1314A" w:rsidRPr="00B664BE">
        <w:rPr>
          <w:rFonts w:ascii="Cambria" w:hAnsi="Cambria" w:cs="Arial"/>
          <w:b/>
        </w:rPr>
        <w:t>a</w:t>
      </w:r>
      <w:r w:rsidR="00E46C19" w:rsidRPr="00B664BE">
        <w:rPr>
          <w:rFonts w:ascii="Cambria" w:hAnsi="Cambria" w:cs="Arial"/>
          <w:b/>
        </w:rPr>
        <w:t xml:space="preserve"> </w:t>
      </w:r>
      <w:r w:rsidR="006910AF" w:rsidRPr="00B664BE">
        <w:rPr>
          <w:rFonts w:ascii="Cambria" w:hAnsi="Cambria" w:cs="Arial"/>
          <w:b/>
        </w:rPr>
        <w:t>docelowo wyglądać</w:t>
      </w:r>
      <w:r w:rsidR="006910AF" w:rsidRPr="00B664BE">
        <w:rPr>
          <w:rFonts w:ascii="Cambria" w:hAnsi="Cambria" w:cs="Arial"/>
        </w:rPr>
        <w:t>, jakie funkcje spełniać.</w:t>
      </w:r>
    </w:p>
    <w:p w:rsidR="006910AF" w:rsidRPr="00B664BE" w:rsidRDefault="006910AF" w:rsidP="006910AF">
      <w:pPr>
        <w:spacing w:line="276" w:lineRule="auto"/>
        <w:rPr>
          <w:rFonts w:ascii="Cambria" w:hAnsi="Cambria" w:cs="Arial"/>
        </w:rPr>
      </w:pPr>
    </w:p>
    <w:p w:rsidR="006910AF" w:rsidRPr="00B664BE" w:rsidRDefault="006E66CC" w:rsidP="00B40BF1">
      <w:pPr>
        <w:jc w:val="both"/>
        <w:rPr>
          <w:rFonts w:ascii="Cambria" w:hAnsi="Cambria" w:cs="Arial"/>
        </w:rPr>
      </w:pPr>
      <w:r w:rsidRPr="00B664BE">
        <w:rPr>
          <w:rFonts w:ascii="Cambria" w:hAnsi="Cambria" w:cs="Arial"/>
        </w:rPr>
        <w:t>Wypracowana podczas spotkań z prze</w:t>
      </w:r>
      <w:r w:rsidR="00675251" w:rsidRPr="00B664BE">
        <w:rPr>
          <w:rFonts w:ascii="Cambria" w:hAnsi="Cambria" w:cs="Arial"/>
        </w:rPr>
        <w:t>dstawicielami różnych środowisk</w:t>
      </w:r>
      <w:r w:rsidRPr="00B664BE">
        <w:rPr>
          <w:rFonts w:ascii="Cambria" w:hAnsi="Cambria" w:cs="Arial"/>
        </w:rPr>
        <w:t xml:space="preserve"> w</w:t>
      </w:r>
      <w:r w:rsidR="006910AF" w:rsidRPr="00B664BE">
        <w:rPr>
          <w:rFonts w:ascii="Cambria" w:hAnsi="Cambria" w:cs="Arial"/>
        </w:rPr>
        <w:t xml:space="preserve">izja </w:t>
      </w:r>
      <w:r w:rsidR="00A77B9B" w:rsidRPr="00B664BE">
        <w:rPr>
          <w:rFonts w:ascii="Cambria" w:hAnsi="Cambria" w:cs="Arial"/>
        </w:rPr>
        <w:t>g</w:t>
      </w:r>
      <w:r w:rsidR="006910AF" w:rsidRPr="00B664BE">
        <w:rPr>
          <w:rFonts w:ascii="Cambria" w:hAnsi="Cambria" w:cs="Arial"/>
        </w:rPr>
        <w:t xml:space="preserve">miny </w:t>
      </w:r>
      <w:r w:rsidR="00CE64F0">
        <w:rPr>
          <w:rFonts w:ascii="Cambria" w:hAnsi="Cambria" w:cs="Arial"/>
        </w:rPr>
        <w:t>Drawsko</w:t>
      </w:r>
      <w:r w:rsidR="00E46C19" w:rsidRPr="00B664BE">
        <w:rPr>
          <w:rFonts w:ascii="Cambria" w:hAnsi="Cambria" w:cs="Arial"/>
        </w:rPr>
        <w:t xml:space="preserve"> </w:t>
      </w:r>
      <w:r w:rsidRPr="00B664BE">
        <w:rPr>
          <w:rFonts w:ascii="Cambria" w:hAnsi="Cambria" w:cs="Arial"/>
        </w:rPr>
        <w:t>brzmi następująco</w:t>
      </w:r>
      <w:r w:rsidR="006910AF" w:rsidRPr="00B664BE">
        <w:rPr>
          <w:rFonts w:ascii="Cambria" w:hAnsi="Cambria" w:cs="Arial"/>
        </w:rPr>
        <w:t>:</w:t>
      </w:r>
    </w:p>
    <w:p w:rsidR="00B40BF1" w:rsidRPr="00B664BE" w:rsidRDefault="00B40BF1" w:rsidP="00B40BF1">
      <w:pPr>
        <w:rPr>
          <w:rFonts w:ascii="Cambria" w:hAnsi="Cambri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0E025A" w:rsidRPr="00B664BE">
        <w:trPr>
          <w:jc w:val="center"/>
        </w:trPr>
        <w:tc>
          <w:tcPr>
            <w:tcW w:w="9039" w:type="dxa"/>
          </w:tcPr>
          <w:p w:rsidR="000E025A" w:rsidRPr="00B664BE" w:rsidRDefault="000E025A" w:rsidP="00C767A8">
            <w:pPr>
              <w:spacing w:line="276" w:lineRule="auto"/>
              <w:jc w:val="both"/>
              <w:rPr>
                <w:rFonts w:ascii="Cambria" w:hAnsi="Cambria" w:cs="Arial"/>
                <w:b/>
                <w:color w:val="000000"/>
              </w:rPr>
            </w:pPr>
          </w:p>
          <w:p w:rsidR="00F22A67" w:rsidRPr="00F55FB8" w:rsidRDefault="00F22A67" w:rsidP="00F22A67">
            <w:pPr>
              <w:rPr>
                <w:rFonts w:ascii="Cambria" w:hAnsi="Cambria"/>
                <w:b/>
                <w:color w:val="006600"/>
              </w:rPr>
            </w:pPr>
            <w:r w:rsidRPr="00F55FB8">
              <w:rPr>
                <w:rFonts w:ascii="Cambria" w:hAnsi="Cambria"/>
                <w:b/>
                <w:color w:val="006600"/>
              </w:rPr>
              <w:t>Gmina Drawsko to:</w:t>
            </w:r>
          </w:p>
          <w:p w:rsidR="00F22A67" w:rsidRPr="00F55FB8" w:rsidRDefault="00F22A67" w:rsidP="008A38CD">
            <w:pPr>
              <w:pStyle w:val="Akapitzlist"/>
              <w:numPr>
                <w:ilvl w:val="0"/>
                <w:numId w:val="40"/>
              </w:numPr>
              <w:rPr>
                <w:rFonts w:ascii="Cambria" w:hAnsi="Cambria"/>
                <w:b/>
                <w:color w:val="006600"/>
              </w:rPr>
            </w:pPr>
            <w:r w:rsidRPr="00F55FB8">
              <w:rPr>
                <w:rFonts w:ascii="Cambria" w:hAnsi="Cambria"/>
                <w:b/>
                <w:color w:val="006600"/>
              </w:rPr>
              <w:t>atrakcyjny ośrodek turystyczny z bogactwem lasów, rzek i jezior Puszczy Noteckiej</w:t>
            </w:r>
          </w:p>
          <w:p w:rsidR="00F22A67" w:rsidRPr="00F55FB8" w:rsidRDefault="00F22A67" w:rsidP="008A38CD">
            <w:pPr>
              <w:pStyle w:val="Akapitzlist"/>
              <w:numPr>
                <w:ilvl w:val="0"/>
                <w:numId w:val="40"/>
              </w:numPr>
              <w:rPr>
                <w:rFonts w:ascii="Cambria" w:hAnsi="Cambria"/>
                <w:b/>
                <w:color w:val="006600"/>
              </w:rPr>
            </w:pPr>
            <w:r w:rsidRPr="00F22A67">
              <w:rPr>
                <w:rFonts w:ascii="Cambria" w:hAnsi="Cambria"/>
                <w:b/>
                <w:color w:val="006600"/>
              </w:rPr>
              <w:t>wykształceni</w:t>
            </w:r>
            <w:r>
              <w:rPr>
                <w:rFonts w:ascii="Cambria" w:hAnsi="Cambria"/>
                <w:b/>
                <w:color w:val="006600"/>
              </w:rPr>
              <w:t xml:space="preserve">, </w:t>
            </w:r>
            <w:r w:rsidRPr="00F55FB8">
              <w:rPr>
                <w:rFonts w:ascii="Cambria" w:hAnsi="Cambria"/>
                <w:b/>
                <w:color w:val="006600"/>
              </w:rPr>
              <w:t>ak</w:t>
            </w:r>
            <w:r>
              <w:rPr>
                <w:rFonts w:ascii="Cambria" w:hAnsi="Cambria"/>
                <w:b/>
                <w:color w:val="006600"/>
              </w:rPr>
              <w:t>tywni i zintegrowani mieszkańcy</w:t>
            </w:r>
          </w:p>
          <w:p w:rsidR="00F22A67" w:rsidRPr="00F22A67" w:rsidRDefault="00F22A67" w:rsidP="008A38CD">
            <w:pPr>
              <w:pStyle w:val="Akapitzlist"/>
              <w:numPr>
                <w:ilvl w:val="0"/>
                <w:numId w:val="40"/>
              </w:numPr>
              <w:rPr>
                <w:rFonts w:ascii="Cambria" w:hAnsi="Cambria"/>
                <w:b/>
                <w:color w:val="006600"/>
              </w:rPr>
            </w:pPr>
            <w:r w:rsidRPr="00F55FB8">
              <w:rPr>
                <w:rFonts w:ascii="Cambria" w:hAnsi="Cambria"/>
                <w:b/>
                <w:color w:val="006600"/>
              </w:rPr>
              <w:t>spokojne, bezpieczne miejsce do życia</w:t>
            </w:r>
            <w:r>
              <w:rPr>
                <w:rFonts w:ascii="Cambria" w:hAnsi="Cambria"/>
                <w:b/>
                <w:color w:val="006600"/>
              </w:rPr>
              <w:t>.</w:t>
            </w:r>
          </w:p>
          <w:p w:rsidR="006A0593" w:rsidRPr="006A0593" w:rsidRDefault="006A0593" w:rsidP="006A0593">
            <w:pPr>
              <w:spacing w:before="40"/>
              <w:jc w:val="both"/>
              <w:rPr>
                <w:rFonts w:ascii="Cambria" w:hAnsi="Cambria" w:cs="Arial"/>
                <w:b/>
                <w:color w:val="000000"/>
              </w:rPr>
            </w:pPr>
          </w:p>
        </w:tc>
      </w:tr>
    </w:tbl>
    <w:p w:rsidR="006910AF" w:rsidRPr="00DE02DD" w:rsidRDefault="006910AF" w:rsidP="005C1C10">
      <w:pPr>
        <w:spacing w:line="276" w:lineRule="auto"/>
        <w:jc w:val="both"/>
        <w:rPr>
          <w:rFonts w:ascii="Cambria" w:hAnsi="Cambria" w:cs="Arial"/>
          <w:color w:val="000000"/>
        </w:rPr>
      </w:pPr>
    </w:p>
    <w:p w:rsidR="00AD2C72" w:rsidRDefault="00DE02DD" w:rsidP="00DE02DD">
      <w:pPr>
        <w:jc w:val="both"/>
        <w:rPr>
          <w:rFonts w:ascii="Cambria" w:hAnsi="Cambria" w:cs="Arial"/>
          <w:color w:val="000000"/>
        </w:rPr>
      </w:pPr>
      <w:r>
        <w:rPr>
          <w:rFonts w:ascii="Cambria" w:hAnsi="Cambria" w:cs="Arial"/>
          <w:color w:val="000000"/>
        </w:rPr>
        <w:t xml:space="preserve">Treść powyższej wizji wskazuje na to, że mieszkańcy pragną, aby Gmina zachowała </w:t>
      </w:r>
      <w:r w:rsidR="00CF7481">
        <w:rPr>
          <w:rFonts w:ascii="Cambria" w:hAnsi="Cambria" w:cs="Arial"/>
          <w:color w:val="000000"/>
        </w:rPr>
        <w:t xml:space="preserve">i rozwijała </w:t>
      </w:r>
      <w:r>
        <w:rPr>
          <w:rFonts w:ascii="Cambria" w:hAnsi="Cambria" w:cs="Arial"/>
          <w:color w:val="000000"/>
        </w:rPr>
        <w:t xml:space="preserve">swoje główne, obecne atuty, czyli była </w:t>
      </w:r>
      <w:r w:rsidRPr="00DE02DD">
        <w:rPr>
          <w:rFonts w:ascii="Cambria" w:hAnsi="Cambria" w:cs="Arial"/>
          <w:color w:val="000000"/>
        </w:rPr>
        <w:t xml:space="preserve">atrakcyjnym miejscem </w:t>
      </w:r>
      <w:r w:rsidR="00AD2C72">
        <w:rPr>
          <w:rFonts w:ascii="Cambria" w:hAnsi="Cambria" w:cs="Arial"/>
          <w:color w:val="000000"/>
        </w:rPr>
        <w:t>spędzania wolnego czasu przez gości oraz życia i rozwoju dla mieszkańców</w:t>
      </w:r>
      <w:r w:rsidR="00B401ED">
        <w:rPr>
          <w:rFonts w:ascii="Cambria" w:hAnsi="Cambria" w:cs="Arial"/>
          <w:color w:val="000000"/>
        </w:rPr>
        <w:t>,</w:t>
      </w:r>
      <w:r w:rsidR="00AD2C72">
        <w:rPr>
          <w:rFonts w:ascii="Cambria" w:hAnsi="Cambria" w:cs="Arial"/>
          <w:color w:val="000000"/>
        </w:rPr>
        <w:t xml:space="preserve"> dzięki </w:t>
      </w:r>
      <w:r w:rsidR="00B401ED">
        <w:rPr>
          <w:rFonts w:ascii="Cambria" w:hAnsi="Cambria" w:cs="Arial"/>
          <w:color w:val="000000"/>
        </w:rPr>
        <w:t>utrzymaniu</w:t>
      </w:r>
      <w:r w:rsidR="00AD2C72">
        <w:rPr>
          <w:rFonts w:ascii="Cambria" w:hAnsi="Cambria" w:cs="Arial"/>
          <w:color w:val="000000"/>
        </w:rPr>
        <w:t xml:space="preserve"> atmosfery spokoju i bezpieczeństwa.</w:t>
      </w:r>
    </w:p>
    <w:p w:rsidR="00AD2C72" w:rsidRDefault="00AD2C72" w:rsidP="00DE02DD">
      <w:pPr>
        <w:jc w:val="both"/>
        <w:rPr>
          <w:rFonts w:ascii="Cambria" w:hAnsi="Cambria" w:cs="Arial"/>
          <w:color w:val="000000"/>
        </w:rPr>
      </w:pPr>
    </w:p>
    <w:p w:rsidR="00AD2C72" w:rsidRPr="00B664BE" w:rsidRDefault="00AD2C72" w:rsidP="00AD2C72">
      <w:pPr>
        <w:jc w:val="both"/>
        <w:rPr>
          <w:rFonts w:ascii="Cambria" w:hAnsi="Cambria" w:cs="Arial"/>
        </w:rPr>
      </w:pPr>
      <w:r w:rsidRPr="00B664BE">
        <w:rPr>
          <w:rFonts w:ascii="Cambria" w:hAnsi="Cambria" w:cs="Arial"/>
        </w:rPr>
        <w:t>Mieszkańcy Gminy mają nie tylko być wykształceni, ale być aktywni na wielu polach. Bardzo ważne jest, aby potrafili ze sobą współpracować.</w:t>
      </w:r>
    </w:p>
    <w:p w:rsidR="00AD2C72" w:rsidRDefault="00AD2C72" w:rsidP="00DE02DD">
      <w:pPr>
        <w:jc w:val="both"/>
        <w:rPr>
          <w:rFonts w:ascii="Cambria" w:hAnsi="Cambria" w:cs="Arial"/>
          <w:color w:val="000000"/>
        </w:rPr>
      </w:pPr>
    </w:p>
    <w:p w:rsidR="006910AF" w:rsidRPr="00B664BE" w:rsidRDefault="006910AF" w:rsidP="00E911B8">
      <w:pPr>
        <w:jc w:val="both"/>
        <w:rPr>
          <w:rFonts w:ascii="Cambria" w:hAnsi="Cambria"/>
          <w:b/>
        </w:rPr>
      </w:pPr>
    </w:p>
    <w:p w:rsidR="007C0668" w:rsidRPr="00B664BE" w:rsidRDefault="006A0593" w:rsidP="00887377">
      <w:pPr>
        <w:pStyle w:val="Styl2"/>
        <w:outlineLvl w:val="1"/>
      </w:pPr>
      <w:bookmarkStart w:id="43" w:name="_Toc341969963"/>
      <w:bookmarkStart w:id="44" w:name="_Toc438411478"/>
      <w:r>
        <w:t>4</w:t>
      </w:r>
      <w:r w:rsidR="000F5F83" w:rsidRPr="00B664BE">
        <w:t>.2</w:t>
      </w:r>
      <w:r w:rsidR="00C45946" w:rsidRPr="00B664BE">
        <w:t>.</w:t>
      </w:r>
      <w:r w:rsidR="000F5F83" w:rsidRPr="00B664BE">
        <w:t xml:space="preserve"> </w:t>
      </w:r>
      <w:r w:rsidR="006910AF" w:rsidRPr="00B664BE">
        <w:t>Misja rozwoju Gminy</w:t>
      </w:r>
      <w:bookmarkEnd w:id="43"/>
      <w:bookmarkEnd w:id="44"/>
    </w:p>
    <w:p w:rsidR="007C0668" w:rsidRPr="00B664BE" w:rsidRDefault="007C0668" w:rsidP="000F5F83">
      <w:pPr>
        <w:rPr>
          <w:rFonts w:ascii="Cambria" w:hAnsi="Cambria"/>
          <w:b/>
        </w:rPr>
      </w:pPr>
    </w:p>
    <w:p w:rsidR="006910AF" w:rsidRPr="00B664BE" w:rsidRDefault="006910AF" w:rsidP="006910AF">
      <w:pPr>
        <w:jc w:val="both"/>
        <w:rPr>
          <w:rFonts w:ascii="Cambria" w:hAnsi="Cambria" w:cs="Arial"/>
        </w:rPr>
      </w:pPr>
      <w:r w:rsidRPr="00B664BE">
        <w:rPr>
          <w:rFonts w:ascii="Cambria" w:hAnsi="Cambria" w:cs="Arial"/>
        </w:rPr>
        <w:t xml:space="preserve">Misja określa, </w:t>
      </w:r>
      <w:r w:rsidR="008C1460" w:rsidRPr="00B664BE">
        <w:rPr>
          <w:rFonts w:ascii="Cambria" w:hAnsi="Cambria" w:cs="Arial"/>
        </w:rPr>
        <w:t>j</w:t>
      </w:r>
      <w:r w:rsidRPr="00B664BE">
        <w:rPr>
          <w:rFonts w:ascii="Cambria" w:hAnsi="Cambria" w:cs="Arial"/>
        </w:rPr>
        <w:t>akie są priorytety samorządu w działaniach na rzecz zaspoko</w:t>
      </w:r>
      <w:r w:rsidR="005465A8" w:rsidRPr="00B664BE">
        <w:rPr>
          <w:rFonts w:ascii="Cambria" w:hAnsi="Cambria" w:cs="Arial"/>
        </w:rPr>
        <w:t xml:space="preserve">jenia potrzeb mieszkańców. Jest </w:t>
      </w:r>
      <w:r w:rsidRPr="00B664BE">
        <w:rPr>
          <w:rFonts w:ascii="Cambria" w:hAnsi="Cambria" w:cs="Arial"/>
        </w:rPr>
        <w:t>ona sentencją, która najlepiej ujmuje główne, planowane kie</w:t>
      </w:r>
      <w:r w:rsidR="005465A8" w:rsidRPr="00B664BE">
        <w:rPr>
          <w:rFonts w:ascii="Cambria" w:hAnsi="Cambria" w:cs="Arial"/>
        </w:rPr>
        <w:t xml:space="preserve">runki działania samorządu, jest </w:t>
      </w:r>
      <w:r w:rsidRPr="00B664BE">
        <w:rPr>
          <w:rFonts w:ascii="Cambria" w:hAnsi="Cambria" w:cs="Arial"/>
        </w:rPr>
        <w:t>także najlepszym podsumowaniem całego opracowywanego planu strategicznego.</w:t>
      </w:r>
    </w:p>
    <w:p w:rsidR="00C46918" w:rsidRPr="00B664BE" w:rsidRDefault="00C46918" w:rsidP="006910AF">
      <w:pPr>
        <w:jc w:val="both"/>
        <w:rPr>
          <w:rFonts w:ascii="Cambria" w:hAnsi="Cambria" w:cs="Arial"/>
        </w:rPr>
      </w:pPr>
    </w:p>
    <w:p w:rsidR="006910AF" w:rsidRPr="00B664BE" w:rsidRDefault="006910AF" w:rsidP="006910AF">
      <w:pPr>
        <w:pStyle w:val="BodyText31"/>
        <w:tabs>
          <w:tab w:val="clear" w:pos="720"/>
        </w:tabs>
        <w:spacing w:line="240" w:lineRule="auto"/>
        <w:ind w:firstLine="0"/>
        <w:rPr>
          <w:rFonts w:ascii="Cambria" w:hAnsi="Cambria" w:cs="Arial"/>
          <w:szCs w:val="24"/>
        </w:rPr>
      </w:pPr>
      <w:bookmarkStart w:id="45" w:name="_Toc482426016"/>
      <w:r w:rsidRPr="00B664BE">
        <w:rPr>
          <w:rFonts w:ascii="Cambria" w:hAnsi="Cambria" w:cs="Arial"/>
          <w:szCs w:val="24"/>
        </w:rPr>
        <w:t xml:space="preserve">Na podstawie analizy atutów oraz braków i problemów, </w:t>
      </w:r>
      <w:bookmarkEnd w:id="45"/>
      <w:r w:rsidRPr="00B664BE">
        <w:rPr>
          <w:rFonts w:ascii="Cambria" w:hAnsi="Cambria" w:cs="Arial"/>
          <w:szCs w:val="24"/>
        </w:rPr>
        <w:t>biorąc pod uwagę zidentyfikowane uwarunkowania rozwoju Gminy, sformułowano następującą deklarację:</w:t>
      </w:r>
    </w:p>
    <w:p w:rsidR="00B93E3F" w:rsidRDefault="00B93E3F" w:rsidP="006910AF">
      <w:pPr>
        <w:pStyle w:val="BodyText31"/>
        <w:tabs>
          <w:tab w:val="clear" w:pos="720"/>
        </w:tabs>
        <w:spacing w:line="240" w:lineRule="auto"/>
        <w:ind w:firstLine="0"/>
        <w:rPr>
          <w:rFonts w:ascii="Cambria" w:hAnsi="Cambria" w:cs="Arial"/>
          <w:szCs w:val="24"/>
        </w:rPr>
      </w:pPr>
    </w:p>
    <w:p w:rsidR="003E7D75" w:rsidRDefault="003E7D75" w:rsidP="006910AF">
      <w:pPr>
        <w:pStyle w:val="BodyText31"/>
        <w:tabs>
          <w:tab w:val="clear" w:pos="720"/>
        </w:tabs>
        <w:spacing w:line="240" w:lineRule="auto"/>
        <w:ind w:firstLine="0"/>
        <w:rPr>
          <w:rFonts w:ascii="Cambria" w:hAnsi="Cambria" w:cs="Arial"/>
          <w:szCs w:val="24"/>
        </w:rPr>
      </w:pPr>
    </w:p>
    <w:p w:rsidR="00AD2C72" w:rsidRDefault="00AD2C72" w:rsidP="006910AF">
      <w:pPr>
        <w:pStyle w:val="BodyText31"/>
        <w:tabs>
          <w:tab w:val="clear" w:pos="720"/>
        </w:tabs>
        <w:spacing w:line="240" w:lineRule="auto"/>
        <w:ind w:firstLine="0"/>
        <w:rPr>
          <w:rFonts w:ascii="Cambria" w:hAnsi="Cambria" w:cs="Arial"/>
          <w:szCs w:val="24"/>
        </w:rPr>
      </w:pPr>
    </w:p>
    <w:p w:rsidR="00AD2C72" w:rsidRDefault="00AD2C72" w:rsidP="006910AF">
      <w:pPr>
        <w:pStyle w:val="BodyText31"/>
        <w:tabs>
          <w:tab w:val="clear" w:pos="720"/>
        </w:tabs>
        <w:spacing w:line="240" w:lineRule="auto"/>
        <w:ind w:firstLine="0"/>
        <w:rPr>
          <w:rFonts w:ascii="Cambria" w:hAnsi="Cambria" w:cs="Arial"/>
          <w:szCs w:val="24"/>
        </w:rPr>
      </w:pPr>
    </w:p>
    <w:p w:rsidR="00AD2C72" w:rsidRDefault="00AD2C72" w:rsidP="006910AF">
      <w:pPr>
        <w:pStyle w:val="BodyText31"/>
        <w:tabs>
          <w:tab w:val="clear" w:pos="720"/>
        </w:tabs>
        <w:spacing w:line="240" w:lineRule="auto"/>
        <w:ind w:firstLine="0"/>
        <w:rPr>
          <w:rFonts w:ascii="Cambria" w:hAnsi="Cambria" w:cs="Arial"/>
          <w:szCs w:val="24"/>
        </w:rPr>
      </w:pPr>
    </w:p>
    <w:p w:rsidR="003E7D75" w:rsidRDefault="003E7D75" w:rsidP="006910AF">
      <w:pPr>
        <w:pStyle w:val="BodyText31"/>
        <w:tabs>
          <w:tab w:val="clear" w:pos="720"/>
        </w:tabs>
        <w:spacing w:line="240" w:lineRule="auto"/>
        <w:ind w:firstLine="0"/>
        <w:rPr>
          <w:rFonts w:ascii="Cambria" w:hAnsi="Cambria" w:cs="Arial"/>
          <w:szCs w:val="24"/>
        </w:rPr>
      </w:pPr>
    </w:p>
    <w:p w:rsidR="00DE02DD" w:rsidRDefault="00DE02DD" w:rsidP="006910AF">
      <w:pPr>
        <w:pStyle w:val="BodyText31"/>
        <w:tabs>
          <w:tab w:val="clear" w:pos="720"/>
        </w:tabs>
        <w:spacing w:line="240" w:lineRule="auto"/>
        <w:ind w:firstLine="0"/>
        <w:rPr>
          <w:rFonts w:ascii="Cambria" w:hAnsi="Cambria" w:cs="Arial"/>
          <w:szCs w:val="24"/>
        </w:rPr>
      </w:pPr>
    </w:p>
    <w:p w:rsidR="00DE02DD" w:rsidRPr="00B664BE" w:rsidRDefault="00DE02DD" w:rsidP="006910AF">
      <w:pPr>
        <w:pStyle w:val="BodyText31"/>
        <w:tabs>
          <w:tab w:val="clear" w:pos="720"/>
        </w:tabs>
        <w:spacing w:line="240" w:lineRule="auto"/>
        <w:ind w:firstLine="0"/>
        <w:rPr>
          <w:rFonts w:ascii="Cambria" w:hAnsi="Cambria"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C60CFF" w:rsidRPr="00B664BE">
        <w:tc>
          <w:tcPr>
            <w:tcW w:w="9210" w:type="dxa"/>
          </w:tcPr>
          <w:p w:rsidR="00C60CFF" w:rsidRPr="00B664BE" w:rsidRDefault="00C60CFF" w:rsidP="00C767A8">
            <w:pPr>
              <w:jc w:val="center"/>
              <w:rPr>
                <w:rFonts w:ascii="Cambria" w:hAnsi="Cambria" w:cs="Arial"/>
                <w:b/>
                <w:color w:val="000000"/>
              </w:rPr>
            </w:pPr>
          </w:p>
          <w:p w:rsidR="00AD2C72" w:rsidRDefault="002C4BFF" w:rsidP="00AD2C72">
            <w:pPr>
              <w:jc w:val="both"/>
              <w:rPr>
                <w:rFonts w:ascii="Cambria" w:hAnsi="Cambria"/>
                <w:b/>
                <w:color w:val="006600"/>
              </w:rPr>
            </w:pPr>
            <w:r>
              <w:rPr>
                <w:rFonts w:ascii="Cambria" w:hAnsi="Cambria"/>
                <w:b/>
                <w:color w:val="006600"/>
              </w:rPr>
              <w:t>Jesteśmy gminą</w:t>
            </w:r>
            <w:r w:rsidR="00AD2C72">
              <w:rPr>
                <w:rFonts w:ascii="Cambria" w:hAnsi="Cambria"/>
                <w:b/>
                <w:color w:val="006600"/>
              </w:rPr>
              <w:t xml:space="preserve"> </w:t>
            </w:r>
            <w:r w:rsidR="00AD2C72" w:rsidRPr="000A0CA0">
              <w:rPr>
                <w:rFonts w:ascii="Cambria" w:hAnsi="Cambria"/>
                <w:b/>
                <w:color w:val="006600"/>
              </w:rPr>
              <w:t>atrakcyjnie położoną wśród lasów, rzek i jezior na skraju Puszczy Noteckiej</w:t>
            </w:r>
            <w:r w:rsidR="00AD2C72">
              <w:rPr>
                <w:rFonts w:ascii="Cambria" w:hAnsi="Cambria"/>
                <w:b/>
                <w:color w:val="006600"/>
              </w:rPr>
              <w:t>, znaną z bogactwa grzybów i ciekawej oferty turystycznej.</w:t>
            </w:r>
          </w:p>
          <w:p w:rsidR="00AD2C72" w:rsidRPr="000A0CA0" w:rsidRDefault="00AD2C72" w:rsidP="00AD2C72">
            <w:pPr>
              <w:jc w:val="both"/>
              <w:rPr>
                <w:rFonts w:ascii="Cambria" w:hAnsi="Cambria"/>
                <w:b/>
                <w:color w:val="006600"/>
              </w:rPr>
            </w:pPr>
          </w:p>
          <w:p w:rsidR="00AD2C72" w:rsidRPr="000A0CA0" w:rsidRDefault="00AD2C72" w:rsidP="00AD2C72">
            <w:pPr>
              <w:jc w:val="both"/>
              <w:rPr>
                <w:rFonts w:ascii="Cambria" w:hAnsi="Cambria"/>
                <w:b/>
                <w:color w:val="006600"/>
              </w:rPr>
            </w:pPr>
            <w:r w:rsidRPr="00AD2C72">
              <w:rPr>
                <w:rFonts w:ascii="Cambria" w:hAnsi="Cambria"/>
                <w:b/>
                <w:color w:val="006600"/>
              </w:rPr>
              <w:t xml:space="preserve">Pomyślności </w:t>
            </w:r>
            <w:r>
              <w:rPr>
                <w:rFonts w:ascii="Cambria" w:hAnsi="Cambria"/>
                <w:b/>
                <w:color w:val="006600"/>
              </w:rPr>
              <w:t>mieszkańców będzie sprzyjać zapewnienie wysokiego poziomu oferty oświatowej i usług społecznych oraz wspieranie wszelkich lokalnych aktywności.</w:t>
            </w:r>
          </w:p>
          <w:p w:rsidR="00AD2C72" w:rsidRPr="00AD2C72" w:rsidRDefault="00AD2C72" w:rsidP="00AD2C72">
            <w:pPr>
              <w:jc w:val="both"/>
              <w:rPr>
                <w:rFonts w:ascii="Cambria" w:hAnsi="Cambria"/>
                <w:b/>
                <w:color w:val="006600"/>
              </w:rPr>
            </w:pPr>
          </w:p>
          <w:p w:rsidR="00196C86" w:rsidRDefault="00AD2C72" w:rsidP="00AD2C72">
            <w:pPr>
              <w:jc w:val="both"/>
              <w:rPr>
                <w:rFonts w:ascii="Cambria" w:hAnsi="Cambria"/>
                <w:b/>
                <w:color w:val="006600"/>
              </w:rPr>
            </w:pPr>
            <w:r w:rsidRPr="000A0CA0">
              <w:rPr>
                <w:rFonts w:ascii="Cambria" w:hAnsi="Cambria"/>
                <w:b/>
                <w:color w:val="006600"/>
              </w:rPr>
              <w:t>D</w:t>
            </w:r>
            <w:r>
              <w:rPr>
                <w:rFonts w:ascii="Cambria" w:hAnsi="Cambria"/>
                <w:b/>
                <w:color w:val="006600"/>
              </w:rPr>
              <w:t>b</w:t>
            </w:r>
            <w:r w:rsidRPr="000A0CA0">
              <w:rPr>
                <w:rFonts w:ascii="Cambria" w:hAnsi="Cambria"/>
                <w:b/>
                <w:color w:val="006600"/>
              </w:rPr>
              <w:t>ając o nasze cenne środowisko naturalne</w:t>
            </w:r>
            <w:r>
              <w:rPr>
                <w:rFonts w:ascii="Cambria" w:hAnsi="Cambria"/>
                <w:b/>
                <w:color w:val="006600"/>
              </w:rPr>
              <w:t>,</w:t>
            </w:r>
            <w:r w:rsidRPr="000A0CA0">
              <w:rPr>
                <w:rFonts w:ascii="Cambria" w:hAnsi="Cambria"/>
                <w:b/>
                <w:color w:val="006600"/>
              </w:rPr>
              <w:t xml:space="preserve"> pragniemy dalej </w:t>
            </w:r>
            <w:r>
              <w:rPr>
                <w:rFonts w:ascii="Cambria" w:hAnsi="Cambria"/>
                <w:b/>
                <w:color w:val="006600"/>
              </w:rPr>
              <w:t xml:space="preserve">zwiększać nasz potencjał turystyczny </w:t>
            </w:r>
            <w:r w:rsidRPr="000A0CA0">
              <w:rPr>
                <w:rFonts w:ascii="Cambria" w:hAnsi="Cambria"/>
                <w:b/>
                <w:color w:val="006600"/>
              </w:rPr>
              <w:t xml:space="preserve">poprzez </w:t>
            </w:r>
            <w:r>
              <w:rPr>
                <w:rFonts w:ascii="Cambria" w:hAnsi="Cambria"/>
                <w:b/>
                <w:color w:val="006600"/>
              </w:rPr>
              <w:t>rozwój infrastruktury i ciekawe propozycje spędzania wolnego czasu</w:t>
            </w:r>
          </w:p>
          <w:p w:rsidR="00196C86" w:rsidRDefault="00196C86" w:rsidP="00AD2C72">
            <w:pPr>
              <w:jc w:val="both"/>
              <w:rPr>
                <w:rFonts w:ascii="Cambria" w:hAnsi="Cambria"/>
                <w:b/>
                <w:color w:val="006600"/>
              </w:rPr>
            </w:pPr>
          </w:p>
          <w:p w:rsidR="006A0593" w:rsidRDefault="00196C86" w:rsidP="00AD2C72">
            <w:pPr>
              <w:jc w:val="both"/>
              <w:rPr>
                <w:rFonts w:ascii="Cambria" w:hAnsi="Cambria" w:cs="Arial"/>
              </w:rPr>
            </w:pPr>
            <w:r>
              <w:rPr>
                <w:rFonts w:ascii="Cambria" w:hAnsi="Cambria"/>
                <w:b/>
                <w:color w:val="006600"/>
              </w:rPr>
              <w:t>Z</w:t>
            </w:r>
            <w:r w:rsidR="00AD2C72" w:rsidRPr="008629C1">
              <w:rPr>
                <w:rFonts w:ascii="Cambria" w:hAnsi="Cambria"/>
                <w:b/>
                <w:color w:val="006600"/>
              </w:rPr>
              <w:t xml:space="preserve">równoważony rozwój gospodarczy </w:t>
            </w:r>
            <w:r w:rsidR="00AD2C72">
              <w:rPr>
                <w:rFonts w:ascii="Cambria" w:hAnsi="Cambria"/>
                <w:b/>
                <w:color w:val="006600"/>
              </w:rPr>
              <w:t xml:space="preserve">chcemy zapewnić </w:t>
            </w:r>
            <w:r w:rsidR="00AD2C72" w:rsidRPr="008629C1">
              <w:rPr>
                <w:rFonts w:ascii="Cambria" w:hAnsi="Cambria"/>
                <w:b/>
                <w:color w:val="006600"/>
              </w:rPr>
              <w:t>w oparciu o ekologiczne rolnictwo, przetwórstwo i leśnictwo</w:t>
            </w:r>
            <w:r w:rsidR="00AD2C72" w:rsidRPr="00AD2C72">
              <w:rPr>
                <w:rFonts w:ascii="Cambria" w:hAnsi="Cambria"/>
                <w:b/>
                <w:color w:val="006600"/>
              </w:rPr>
              <w:t>.</w:t>
            </w:r>
          </w:p>
          <w:p w:rsidR="00AD2C72" w:rsidRPr="00AD2C72" w:rsidRDefault="00AD2C72" w:rsidP="00AD2C72">
            <w:pPr>
              <w:spacing w:before="60"/>
              <w:ind w:left="720"/>
              <w:rPr>
                <w:rFonts w:ascii="Cambria" w:hAnsi="Cambria" w:cs="Arial"/>
              </w:rPr>
            </w:pPr>
          </w:p>
        </w:tc>
      </w:tr>
    </w:tbl>
    <w:p w:rsidR="00C60CFF" w:rsidRPr="00B664BE" w:rsidRDefault="00C60CFF" w:rsidP="005D7F9E">
      <w:pPr>
        <w:rPr>
          <w:rFonts w:ascii="Cambria" w:hAnsi="Cambria" w:cs="Arial"/>
        </w:rPr>
      </w:pPr>
    </w:p>
    <w:p w:rsidR="006910AF" w:rsidRPr="00B664BE" w:rsidRDefault="006910AF" w:rsidP="006910AF">
      <w:pPr>
        <w:jc w:val="both"/>
        <w:rPr>
          <w:rFonts w:ascii="Cambria" w:hAnsi="Cambria" w:cs="Arial"/>
        </w:rPr>
      </w:pPr>
      <w:r w:rsidRPr="00B664BE">
        <w:rPr>
          <w:rFonts w:ascii="Cambria" w:hAnsi="Cambria" w:cs="Arial"/>
        </w:rPr>
        <w:t xml:space="preserve">W tak sformułowanej misji można wyróżnić </w:t>
      </w:r>
      <w:r w:rsidR="00B401ED">
        <w:rPr>
          <w:rFonts w:ascii="Cambria" w:hAnsi="Cambria" w:cs="Arial"/>
        </w:rPr>
        <w:t xml:space="preserve">kilka </w:t>
      </w:r>
      <w:r w:rsidR="00104C2C">
        <w:rPr>
          <w:rFonts w:ascii="Cambria" w:hAnsi="Cambria" w:cs="Arial"/>
        </w:rPr>
        <w:t>istotnych</w:t>
      </w:r>
      <w:r w:rsidRPr="00B664BE">
        <w:rPr>
          <w:rFonts w:ascii="Cambria" w:hAnsi="Cambria" w:cs="Arial"/>
        </w:rPr>
        <w:t xml:space="preserve"> zagadnień. Pierws</w:t>
      </w:r>
      <w:r w:rsidR="005943F5" w:rsidRPr="00B664BE">
        <w:rPr>
          <w:rFonts w:ascii="Cambria" w:hAnsi="Cambria" w:cs="Arial"/>
        </w:rPr>
        <w:t>ze zdanie wskazuje lokalizację G</w:t>
      </w:r>
      <w:r w:rsidRPr="00B664BE">
        <w:rPr>
          <w:rFonts w:ascii="Cambria" w:hAnsi="Cambria" w:cs="Arial"/>
        </w:rPr>
        <w:t xml:space="preserve">miny na mapie kraju. </w:t>
      </w:r>
      <w:r w:rsidR="00AD2C72">
        <w:rPr>
          <w:rFonts w:ascii="Cambria" w:hAnsi="Cambria" w:cs="Arial"/>
        </w:rPr>
        <w:t xml:space="preserve">Bardzo ważna jest informacja o walorach turystycznych, </w:t>
      </w:r>
      <w:r w:rsidR="00AD2C72" w:rsidRPr="006047DF">
        <w:rPr>
          <w:rFonts w:ascii="Cambria" w:hAnsi="Cambria" w:cs="Arial"/>
        </w:rPr>
        <w:t xml:space="preserve">jest to bowiem element, wyróżniający </w:t>
      </w:r>
      <w:r w:rsidR="00AD2C72">
        <w:rPr>
          <w:rFonts w:ascii="Cambria" w:hAnsi="Cambria" w:cs="Arial"/>
        </w:rPr>
        <w:t>Drawsko</w:t>
      </w:r>
      <w:r w:rsidR="00AD2C72" w:rsidRPr="006047DF">
        <w:rPr>
          <w:rFonts w:ascii="Cambria" w:hAnsi="Cambria" w:cs="Arial"/>
        </w:rPr>
        <w:t xml:space="preserve"> na innych gmin w kraju i znacząco wpływający na jej wizerunek.</w:t>
      </w:r>
    </w:p>
    <w:p w:rsidR="006910AF" w:rsidRPr="00B664BE" w:rsidRDefault="006910AF" w:rsidP="006910AF">
      <w:pPr>
        <w:jc w:val="both"/>
        <w:rPr>
          <w:rFonts w:ascii="Cambria" w:hAnsi="Cambria" w:cs="Arial"/>
        </w:rPr>
      </w:pPr>
    </w:p>
    <w:p w:rsidR="00A56346" w:rsidRDefault="00A56346" w:rsidP="006910AF">
      <w:pPr>
        <w:jc w:val="both"/>
        <w:rPr>
          <w:rFonts w:ascii="Cambria" w:hAnsi="Cambria" w:cs="Arial"/>
        </w:rPr>
      </w:pPr>
      <w:r>
        <w:rPr>
          <w:rFonts w:ascii="Cambria" w:hAnsi="Cambria" w:cs="Arial"/>
        </w:rPr>
        <w:t>Kolejne zdania precyzują</w:t>
      </w:r>
      <w:r w:rsidR="005943F5" w:rsidRPr="00B664BE">
        <w:rPr>
          <w:rFonts w:ascii="Cambria" w:hAnsi="Cambria" w:cs="Arial"/>
        </w:rPr>
        <w:t xml:space="preserve"> zapisy wizji G</w:t>
      </w:r>
      <w:r>
        <w:rPr>
          <w:rFonts w:ascii="Cambria" w:hAnsi="Cambria" w:cs="Arial"/>
        </w:rPr>
        <w:t>miny. Wskazano</w:t>
      </w:r>
      <w:r w:rsidR="006910AF" w:rsidRPr="00B664BE">
        <w:rPr>
          <w:rFonts w:ascii="Cambria" w:hAnsi="Cambria" w:cs="Arial"/>
        </w:rPr>
        <w:t xml:space="preserve"> </w:t>
      </w:r>
      <w:r w:rsidR="004F02FD">
        <w:rPr>
          <w:rFonts w:ascii="Cambria" w:hAnsi="Cambria" w:cs="Arial"/>
        </w:rPr>
        <w:t xml:space="preserve">tu </w:t>
      </w:r>
      <w:r>
        <w:rPr>
          <w:rFonts w:ascii="Cambria" w:hAnsi="Cambria" w:cs="Arial"/>
        </w:rPr>
        <w:t xml:space="preserve">na </w:t>
      </w:r>
      <w:r w:rsidR="006910AF" w:rsidRPr="00B664BE">
        <w:rPr>
          <w:rFonts w:ascii="Cambria" w:hAnsi="Cambria" w:cs="Arial"/>
        </w:rPr>
        <w:t>główne sposoby osiągnięcia pożądanego, docelowego stanu</w:t>
      </w:r>
      <w:r w:rsidR="005D7F9E" w:rsidRPr="00B664BE">
        <w:rPr>
          <w:rFonts w:ascii="Cambria" w:hAnsi="Cambria" w:cs="Arial"/>
        </w:rPr>
        <w:t xml:space="preserve"> </w:t>
      </w:r>
      <w:r w:rsidR="00B466F0" w:rsidRPr="00B664BE">
        <w:rPr>
          <w:rFonts w:ascii="Cambria" w:hAnsi="Cambria" w:cs="Arial"/>
        </w:rPr>
        <w:t>–</w:t>
      </w:r>
      <w:r w:rsidR="00A77B9B" w:rsidRPr="00B664BE">
        <w:rPr>
          <w:rFonts w:ascii="Cambria" w:hAnsi="Cambria" w:cs="Arial"/>
        </w:rPr>
        <w:t xml:space="preserve"> </w:t>
      </w:r>
      <w:r w:rsidR="00104C2C">
        <w:rPr>
          <w:rFonts w:ascii="Cambria" w:hAnsi="Cambria" w:cs="Arial"/>
        </w:rPr>
        <w:t xml:space="preserve">stworzenie jak najlepszych warunków do życia obecnych i przyciągnięcia kolejnych mieszkańców </w:t>
      </w:r>
      <w:r>
        <w:rPr>
          <w:rFonts w:ascii="Cambria" w:hAnsi="Cambria" w:cs="Arial"/>
        </w:rPr>
        <w:t>poprzez</w:t>
      </w:r>
      <w:r w:rsidRPr="006047DF">
        <w:rPr>
          <w:rFonts w:ascii="Cambria" w:hAnsi="Cambria" w:cs="Arial"/>
        </w:rPr>
        <w:t xml:space="preserve"> wszechstronne działania na rzecz rozwoju osobistego mieszkańców (oświata) i zapewnianie im wielu ciekawych form wypoczynku.</w:t>
      </w:r>
      <w:r>
        <w:rPr>
          <w:rFonts w:ascii="Cambria" w:hAnsi="Cambria" w:cs="Arial"/>
        </w:rPr>
        <w:t xml:space="preserve"> </w:t>
      </w:r>
    </w:p>
    <w:p w:rsidR="00A56346" w:rsidRDefault="00A56346" w:rsidP="006910AF">
      <w:pPr>
        <w:jc w:val="both"/>
        <w:rPr>
          <w:rFonts w:ascii="Cambria" w:hAnsi="Cambria" w:cs="Arial"/>
        </w:rPr>
      </w:pPr>
    </w:p>
    <w:p w:rsidR="00A56346" w:rsidRDefault="00A56346" w:rsidP="006910AF">
      <w:pPr>
        <w:jc w:val="both"/>
        <w:rPr>
          <w:rFonts w:ascii="Cambria" w:hAnsi="Cambria" w:cs="Arial"/>
        </w:rPr>
      </w:pPr>
      <w:r>
        <w:rPr>
          <w:rFonts w:ascii="Cambria" w:hAnsi="Cambria" w:cs="Arial"/>
        </w:rPr>
        <w:t xml:space="preserve">Na koniec zaprezentowano najistotniejsze kierunki rozwoju gospodarczego – zwiększanie atrakcyjności turystycznej oraz wspieranie </w:t>
      </w:r>
      <w:r w:rsidR="00B401ED">
        <w:rPr>
          <w:rFonts w:ascii="Cambria" w:hAnsi="Cambria" w:cs="Arial"/>
        </w:rPr>
        <w:t xml:space="preserve">obecnych </w:t>
      </w:r>
      <w:r>
        <w:rPr>
          <w:rFonts w:ascii="Cambria" w:hAnsi="Cambria" w:cs="Arial"/>
        </w:rPr>
        <w:t xml:space="preserve">i pozyskiwanie </w:t>
      </w:r>
      <w:r w:rsidR="00B401ED">
        <w:rPr>
          <w:rFonts w:ascii="Cambria" w:hAnsi="Cambria" w:cs="Arial"/>
        </w:rPr>
        <w:t xml:space="preserve">nowych </w:t>
      </w:r>
      <w:r>
        <w:rPr>
          <w:rFonts w:ascii="Cambria" w:hAnsi="Cambria" w:cs="Arial"/>
        </w:rPr>
        <w:t>przedsiębiorców w branżach, odpowiadających charakterowi Gminy.</w:t>
      </w:r>
    </w:p>
    <w:p w:rsidR="00AD2C72" w:rsidRDefault="00AD2C72" w:rsidP="006910AF">
      <w:pPr>
        <w:jc w:val="both"/>
        <w:rPr>
          <w:rFonts w:ascii="Cambria" w:hAnsi="Cambria" w:cs="Arial"/>
        </w:rPr>
      </w:pPr>
    </w:p>
    <w:p w:rsidR="00F773EF" w:rsidRDefault="00876753" w:rsidP="006910AF">
      <w:pPr>
        <w:jc w:val="both"/>
        <w:rPr>
          <w:rFonts w:ascii="Cambria" w:hAnsi="Cambria" w:cs="Arial"/>
        </w:rPr>
      </w:pPr>
      <w:r>
        <w:rPr>
          <w:rFonts w:ascii="Cambria" w:hAnsi="Cambria" w:cs="Arial"/>
        </w:rPr>
        <w:t xml:space="preserve">Z powyższego wynika, </w:t>
      </w:r>
      <w:r w:rsidRPr="00B401ED">
        <w:rPr>
          <w:rFonts w:ascii="Cambria" w:hAnsi="Cambria" w:cs="Arial"/>
          <w:b/>
        </w:rPr>
        <w:t>że rozwój Gminy nie powinien następować, co najczęściej występuje w polskich realiach, poprzez niwelowanie słabych stron, lecz przez wykorzystywanie i wzmacnianie atutów, jakimi są wyjątkowe walory środowiska naturalnego. Na ich bazie należy budować potencjał turystyczny Gminy – wspierać powstawanie nowych miejsc noclegowych, budować infrastrukturę turystyki, rekreacji, sportu i kultury oraz kreować i rozwijać ciekawe wydarzenia, a wszystkie te elementy odpowiednio promować.</w:t>
      </w:r>
    </w:p>
    <w:p w:rsidR="00876753" w:rsidRDefault="00876753" w:rsidP="006910AF">
      <w:pPr>
        <w:jc w:val="both"/>
        <w:rPr>
          <w:rFonts w:ascii="Cambria" w:hAnsi="Cambria" w:cs="Arial"/>
        </w:rPr>
      </w:pPr>
    </w:p>
    <w:p w:rsidR="00876753" w:rsidRPr="00B664BE" w:rsidRDefault="00876753" w:rsidP="006910AF">
      <w:pPr>
        <w:jc w:val="both"/>
        <w:rPr>
          <w:rFonts w:ascii="Cambria" w:hAnsi="Cambria" w:cs="Arial"/>
        </w:rPr>
      </w:pPr>
    </w:p>
    <w:p w:rsidR="00186432" w:rsidRPr="004F02FD" w:rsidRDefault="00186432" w:rsidP="005E1297">
      <w:pPr>
        <w:jc w:val="both"/>
        <w:rPr>
          <w:rFonts w:ascii="Cambria" w:hAnsi="Cambria"/>
        </w:rPr>
      </w:pPr>
    </w:p>
    <w:p w:rsidR="00CF42F1" w:rsidRPr="00B664BE" w:rsidRDefault="00CF42F1">
      <w:pPr>
        <w:rPr>
          <w:rFonts w:ascii="Cambria" w:hAnsi="Cambria"/>
          <w:b/>
        </w:rPr>
      </w:pPr>
      <w:r w:rsidRPr="00B664BE">
        <w:rPr>
          <w:rFonts w:ascii="Cambria" w:hAnsi="Cambria"/>
          <w:b/>
        </w:rPr>
        <w:br w:type="page"/>
      </w:r>
    </w:p>
    <w:p w:rsidR="000F5F83" w:rsidRPr="00B664BE" w:rsidRDefault="00383C38" w:rsidP="00AD66D1">
      <w:pPr>
        <w:pStyle w:val="Styl1"/>
        <w:shd w:val="clear" w:color="auto" w:fill="5CD65C"/>
        <w:ind w:left="284" w:hanging="284"/>
        <w:jc w:val="left"/>
        <w:outlineLvl w:val="0"/>
      </w:pPr>
      <w:bookmarkStart w:id="46" w:name="_Toc341969964"/>
      <w:bookmarkStart w:id="47" w:name="_Toc438411479"/>
      <w:r>
        <w:lastRenderedPageBreak/>
        <w:t>5</w:t>
      </w:r>
      <w:r w:rsidR="000F5F83" w:rsidRPr="00B664BE">
        <w:t xml:space="preserve">. </w:t>
      </w:r>
      <w:r w:rsidR="006910AF" w:rsidRPr="00B664BE">
        <w:t>CELE</w:t>
      </w:r>
      <w:r w:rsidR="0019482E" w:rsidRPr="00B664BE">
        <w:t xml:space="preserve"> </w:t>
      </w:r>
      <w:r w:rsidR="006910AF" w:rsidRPr="00B664BE">
        <w:t>STRATEGICZNE</w:t>
      </w:r>
      <w:bookmarkEnd w:id="46"/>
      <w:bookmarkEnd w:id="47"/>
    </w:p>
    <w:p w:rsidR="00375D1D" w:rsidRPr="00B664BE" w:rsidRDefault="00375D1D" w:rsidP="000F5F83">
      <w:pPr>
        <w:rPr>
          <w:rFonts w:ascii="Cambria" w:hAnsi="Cambria"/>
        </w:rPr>
      </w:pPr>
    </w:p>
    <w:p w:rsidR="004359F8" w:rsidRPr="00B664BE" w:rsidRDefault="004359F8" w:rsidP="004359F8">
      <w:pPr>
        <w:jc w:val="both"/>
        <w:rPr>
          <w:rFonts w:ascii="Cambria" w:hAnsi="Cambria" w:cs="Arial"/>
        </w:rPr>
      </w:pPr>
      <w:bookmarkStart w:id="48" w:name="_Toc506791383"/>
      <w:r w:rsidRPr="00B664BE">
        <w:rPr>
          <w:rFonts w:ascii="Cambria" w:hAnsi="Cambria" w:cs="Arial"/>
        </w:rPr>
        <w:t xml:space="preserve">W rezultacie przeprowadzonych badań ankietowych, wywiadów z opiniotwórczymi mieszkańcami Gminy oraz konsultacji z szerokim gronem pracowników Urzędu </w:t>
      </w:r>
      <w:r w:rsidR="00CF73CA" w:rsidRPr="00B664BE">
        <w:rPr>
          <w:rFonts w:ascii="Cambria" w:hAnsi="Cambria" w:cs="Arial"/>
        </w:rPr>
        <w:t>Gminy</w:t>
      </w:r>
      <w:r w:rsidRPr="00B664BE">
        <w:rPr>
          <w:rFonts w:ascii="Cambria" w:hAnsi="Cambria" w:cs="Arial"/>
        </w:rPr>
        <w:t xml:space="preserve"> i podległych jednostek, radnych oraz przedstawicieli innych instytucji, sformułowano strategiczne cele rozwoju </w:t>
      </w:r>
      <w:r w:rsidR="00B93E3F" w:rsidRPr="00B664BE">
        <w:rPr>
          <w:rFonts w:ascii="Cambria" w:hAnsi="Cambria" w:cs="Arial"/>
        </w:rPr>
        <w:t>g</w:t>
      </w:r>
      <w:r w:rsidRPr="00B664BE">
        <w:rPr>
          <w:rFonts w:ascii="Cambria" w:hAnsi="Cambria" w:cs="Arial"/>
        </w:rPr>
        <w:t xml:space="preserve">miny </w:t>
      </w:r>
      <w:r w:rsidR="00CE64F0">
        <w:rPr>
          <w:rFonts w:ascii="Cambria" w:hAnsi="Cambria" w:cs="Arial"/>
        </w:rPr>
        <w:t>Drawsko</w:t>
      </w:r>
      <w:r w:rsidRPr="00B664BE">
        <w:rPr>
          <w:rFonts w:ascii="Cambria" w:hAnsi="Cambria" w:cs="Arial"/>
        </w:rPr>
        <w:t>. Bazują</w:t>
      </w:r>
      <w:r w:rsidR="00E46C19" w:rsidRPr="00B664BE">
        <w:rPr>
          <w:rFonts w:ascii="Cambria" w:hAnsi="Cambria" w:cs="Arial"/>
        </w:rPr>
        <w:t xml:space="preserve"> </w:t>
      </w:r>
      <w:r w:rsidRPr="00B664BE">
        <w:rPr>
          <w:rFonts w:ascii="Cambria" w:hAnsi="Cambria" w:cs="Arial"/>
        </w:rPr>
        <w:t>on</w:t>
      </w:r>
      <w:r w:rsidR="00E46C19" w:rsidRPr="00B664BE">
        <w:rPr>
          <w:rFonts w:ascii="Cambria" w:hAnsi="Cambria" w:cs="Arial"/>
        </w:rPr>
        <w:t>e</w:t>
      </w:r>
      <w:r w:rsidRPr="00B664BE">
        <w:rPr>
          <w:rFonts w:ascii="Cambria" w:hAnsi="Cambria" w:cs="Arial"/>
        </w:rPr>
        <w:t xml:space="preserve"> na zidentyfikowanych wcześniej uwarunkowaniach rozwojowych Gminy (a więc posiadanych wewnętrznych atutach i pojawiających się w otoczeniu szansach, ale także uwzględniając najistotniejsze wewnętrzne problemy i zewnętrzne zagrożenia) i wytyczają główne kierunki jej dalszego rozwoju.</w:t>
      </w:r>
      <w:r w:rsidR="00E46C19" w:rsidRPr="00B664BE">
        <w:rPr>
          <w:rFonts w:ascii="Cambria" w:hAnsi="Cambria" w:cs="Arial"/>
        </w:rPr>
        <w:t xml:space="preserve"> </w:t>
      </w:r>
      <w:r w:rsidRPr="00B664BE">
        <w:rPr>
          <w:rFonts w:ascii="Cambria" w:hAnsi="Cambria" w:cs="Arial"/>
        </w:rPr>
        <w:t>Realizacja celów, w perspektywie objętej niniejszym planem, powinna w znacznym stopniu przybliżyć osiągnięcie pożądanego stanu rozwoju</w:t>
      </w:r>
      <w:r w:rsidR="00DC02E3" w:rsidRPr="00B664BE">
        <w:rPr>
          <w:rFonts w:ascii="Cambria" w:hAnsi="Cambria" w:cs="Arial"/>
        </w:rPr>
        <w:t xml:space="preserve"> </w:t>
      </w:r>
      <w:r w:rsidRPr="00B664BE">
        <w:rPr>
          <w:rFonts w:ascii="Cambria" w:hAnsi="Cambria" w:cs="Arial"/>
        </w:rPr>
        <w:t>Gminy, określonego w jej wizji.</w:t>
      </w:r>
    </w:p>
    <w:p w:rsidR="004359F8" w:rsidRPr="00B664BE" w:rsidRDefault="004359F8" w:rsidP="004359F8">
      <w:pPr>
        <w:rPr>
          <w:rFonts w:ascii="Cambria" w:hAnsi="Cambria" w:cs="Arial"/>
        </w:rPr>
      </w:pPr>
    </w:p>
    <w:p w:rsidR="004359F8" w:rsidRPr="00B664BE" w:rsidRDefault="004359F8" w:rsidP="004359F8">
      <w:pPr>
        <w:rPr>
          <w:rFonts w:ascii="Cambria" w:hAnsi="Cambria" w:cs="Arial"/>
        </w:rPr>
      </w:pPr>
      <w:r w:rsidRPr="00B664BE">
        <w:rPr>
          <w:rFonts w:ascii="Cambria" w:hAnsi="Cambria" w:cs="Arial"/>
          <w:b/>
        </w:rPr>
        <w:t>Strategiczne cele</w:t>
      </w:r>
      <w:r w:rsidR="00E46C19" w:rsidRPr="00B664BE">
        <w:rPr>
          <w:rFonts w:ascii="Cambria" w:hAnsi="Cambria" w:cs="Arial"/>
          <w:b/>
        </w:rPr>
        <w:t xml:space="preserve"> </w:t>
      </w:r>
      <w:r w:rsidRPr="00B664BE">
        <w:rPr>
          <w:rFonts w:ascii="Cambria" w:hAnsi="Cambria" w:cs="Arial"/>
        </w:rPr>
        <w:t xml:space="preserve">rozwoju </w:t>
      </w:r>
      <w:r w:rsidR="00FC3E38" w:rsidRPr="00B664BE">
        <w:rPr>
          <w:rFonts w:ascii="Cambria" w:hAnsi="Cambria" w:cs="Arial"/>
        </w:rPr>
        <w:t>g</w:t>
      </w:r>
      <w:r w:rsidRPr="00B664BE">
        <w:rPr>
          <w:rFonts w:ascii="Cambria" w:hAnsi="Cambria" w:cs="Arial"/>
        </w:rPr>
        <w:t xml:space="preserve">miny </w:t>
      </w:r>
      <w:r w:rsidR="00CE64F0">
        <w:rPr>
          <w:rFonts w:ascii="Cambria" w:hAnsi="Cambria" w:cs="Arial"/>
        </w:rPr>
        <w:t>Drawsko</w:t>
      </w:r>
      <w:r w:rsidR="00FC3E38" w:rsidRPr="00B664BE">
        <w:rPr>
          <w:rFonts w:ascii="Cambria" w:hAnsi="Cambria" w:cs="Arial"/>
        </w:rPr>
        <w:t xml:space="preserve"> </w:t>
      </w:r>
      <w:r w:rsidRPr="00B664BE">
        <w:rPr>
          <w:rFonts w:ascii="Cambria" w:hAnsi="Cambria" w:cs="Arial"/>
        </w:rPr>
        <w:t>są następujące:</w:t>
      </w:r>
      <w:bookmarkEnd w:id="48"/>
    </w:p>
    <w:p w:rsidR="004359F8" w:rsidRDefault="004359F8" w:rsidP="004359F8">
      <w:pPr>
        <w:rPr>
          <w:rFonts w:ascii="Cambria" w:hAnsi="Cambria" w:cs="Arial"/>
        </w:rPr>
      </w:pPr>
    </w:p>
    <w:p w:rsidR="00A56346" w:rsidRDefault="00A56346" w:rsidP="00A56346">
      <w:pPr>
        <w:jc w:val="center"/>
        <w:rPr>
          <w:rFonts w:ascii="Cambria" w:hAnsi="Cambria"/>
          <w:b/>
          <w:bCs/>
          <w:color w:val="CC0000"/>
          <w:sz w:val="26"/>
          <w:szCs w:val="26"/>
        </w:rPr>
      </w:pPr>
      <w:r w:rsidRPr="00D06B36">
        <w:rPr>
          <w:rFonts w:ascii="Cambria" w:hAnsi="Cambria"/>
          <w:b/>
          <w:bCs/>
          <w:color w:val="CC0000"/>
          <w:sz w:val="26"/>
          <w:szCs w:val="26"/>
        </w:rPr>
        <w:t xml:space="preserve">Cel strategiczny </w:t>
      </w:r>
      <w:r>
        <w:rPr>
          <w:rFonts w:ascii="Cambria" w:hAnsi="Cambria"/>
          <w:b/>
          <w:bCs/>
          <w:color w:val="CC0000"/>
          <w:sz w:val="26"/>
          <w:szCs w:val="26"/>
        </w:rPr>
        <w:t>1</w:t>
      </w:r>
      <w:r w:rsidRPr="00D06B36">
        <w:rPr>
          <w:rFonts w:ascii="Cambria" w:hAnsi="Cambria"/>
          <w:b/>
          <w:bCs/>
          <w:color w:val="CC0000"/>
          <w:sz w:val="26"/>
          <w:szCs w:val="26"/>
        </w:rPr>
        <w:t xml:space="preserve">. Zapewnienie dogodnych warunków życia </w:t>
      </w:r>
      <w:r>
        <w:rPr>
          <w:rFonts w:ascii="Cambria" w:hAnsi="Cambria"/>
          <w:b/>
          <w:bCs/>
          <w:color w:val="CC0000"/>
          <w:sz w:val="26"/>
          <w:szCs w:val="26"/>
        </w:rPr>
        <w:t xml:space="preserve">i wypoczynku </w:t>
      </w:r>
      <w:r w:rsidRPr="00D06B36">
        <w:rPr>
          <w:rFonts w:ascii="Cambria" w:hAnsi="Cambria"/>
          <w:b/>
          <w:bCs/>
          <w:color w:val="CC0000"/>
          <w:sz w:val="26"/>
          <w:szCs w:val="26"/>
        </w:rPr>
        <w:t>na terenie Gminy</w:t>
      </w:r>
    </w:p>
    <w:p w:rsidR="00A56346" w:rsidRPr="00DA5B51" w:rsidRDefault="00A56346" w:rsidP="00DA5B51">
      <w:pPr>
        <w:rPr>
          <w:rFonts w:ascii="Cambria" w:hAnsi="Cambria" w:cs="Arial"/>
        </w:rPr>
      </w:pPr>
    </w:p>
    <w:p w:rsidR="00283E37" w:rsidRDefault="00A56346" w:rsidP="00A56346">
      <w:pPr>
        <w:jc w:val="center"/>
        <w:rPr>
          <w:rFonts w:ascii="Cambria" w:hAnsi="Cambria"/>
          <w:b/>
          <w:bCs/>
          <w:color w:val="003399"/>
          <w:sz w:val="26"/>
          <w:szCs w:val="26"/>
        </w:rPr>
      </w:pPr>
      <w:r w:rsidRPr="005D6D36">
        <w:rPr>
          <w:rFonts w:ascii="Cambria" w:hAnsi="Cambria"/>
          <w:b/>
          <w:bCs/>
          <w:color w:val="003399"/>
          <w:sz w:val="26"/>
          <w:szCs w:val="26"/>
        </w:rPr>
        <w:t xml:space="preserve">Cel strategiczny 2. Zapewnienie dobrych warunków </w:t>
      </w:r>
      <w:r>
        <w:rPr>
          <w:rFonts w:ascii="Cambria" w:hAnsi="Cambria"/>
          <w:b/>
          <w:bCs/>
          <w:color w:val="003399"/>
          <w:sz w:val="26"/>
          <w:szCs w:val="26"/>
        </w:rPr>
        <w:t>rozwoju turystyki</w:t>
      </w:r>
    </w:p>
    <w:p w:rsidR="00A56346" w:rsidRDefault="00A56346" w:rsidP="00A56346">
      <w:pPr>
        <w:jc w:val="center"/>
        <w:rPr>
          <w:rFonts w:ascii="Cambria" w:hAnsi="Cambria"/>
          <w:b/>
          <w:bCs/>
          <w:color w:val="003399"/>
          <w:sz w:val="26"/>
          <w:szCs w:val="26"/>
        </w:rPr>
      </w:pPr>
      <w:r>
        <w:rPr>
          <w:rFonts w:ascii="Cambria" w:hAnsi="Cambria"/>
          <w:b/>
          <w:bCs/>
          <w:color w:val="003399"/>
          <w:sz w:val="26"/>
          <w:szCs w:val="26"/>
        </w:rPr>
        <w:t>i innych dziedzin</w:t>
      </w:r>
      <w:r w:rsidRPr="005D6D36">
        <w:rPr>
          <w:rFonts w:ascii="Cambria" w:hAnsi="Cambria"/>
          <w:b/>
          <w:bCs/>
          <w:color w:val="003399"/>
          <w:sz w:val="26"/>
          <w:szCs w:val="26"/>
        </w:rPr>
        <w:t xml:space="preserve"> działalności gospodarczej</w:t>
      </w:r>
    </w:p>
    <w:p w:rsidR="00A56346" w:rsidRPr="00DA5B51" w:rsidRDefault="00A56346" w:rsidP="00DA5B51">
      <w:pPr>
        <w:rPr>
          <w:rFonts w:ascii="Cambria" w:hAnsi="Cambria" w:cs="Arial"/>
        </w:rPr>
      </w:pPr>
    </w:p>
    <w:p w:rsidR="00283E37" w:rsidRDefault="00A56346" w:rsidP="00A56346">
      <w:pPr>
        <w:jc w:val="center"/>
        <w:rPr>
          <w:rFonts w:ascii="Cambria" w:hAnsi="Cambria"/>
          <w:b/>
          <w:bCs/>
          <w:color w:val="006600"/>
          <w:sz w:val="26"/>
          <w:szCs w:val="26"/>
        </w:rPr>
      </w:pPr>
      <w:r w:rsidRPr="005D6D36">
        <w:rPr>
          <w:rFonts w:ascii="Cambria" w:hAnsi="Cambria"/>
          <w:b/>
          <w:bCs/>
          <w:color w:val="006600"/>
          <w:sz w:val="26"/>
          <w:szCs w:val="26"/>
        </w:rPr>
        <w:t xml:space="preserve">Cel strategiczny 3. Zapewnienie wysokiego poziomu </w:t>
      </w:r>
      <w:r>
        <w:rPr>
          <w:rFonts w:ascii="Cambria" w:hAnsi="Cambria"/>
          <w:b/>
          <w:bCs/>
          <w:color w:val="006600"/>
          <w:sz w:val="26"/>
          <w:szCs w:val="26"/>
        </w:rPr>
        <w:t>infrastruktury</w:t>
      </w:r>
    </w:p>
    <w:p w:rsidR="00A56346" w:rsidRPr="005D6D36" w:rsidRDefault="00A56346" w:rsidP="00A56346">
      <w:pPr>
        <w:jc w:val="center"/>
        <w:rPr>
          <w:rFonts w:ascii="Cambria" w:hAnsi="Cambria"/>
          <w:b/>
          <w:bCs/>
          <w:color w:val="006600"/>
          <w:sz w:val="26"/>
          <w:szCs w:val="26"/>
        </w:rPr>
      </w:pPr>
      <w:r>
        <w:rPr>
          <w:rFonts w:ascii="Cambria" w:hAnsi="Cambria"/>
          <w:b/>
          <w:bCs/>
          <w:color w:val="006600"/>
          <w:sz w:val="26"/>
          <w:szCs w:val="26"/>
        </w:rPr>
        <w:t xml:space="preserve"> i </w:t>
      </w:r>
      <w:r w:rsidRPr="005D6D36">
        <w:rPr>
          <w:rFonts w:ascii="Cambria" w:hAnsi="Cambria"/>
          <w:b/>
          <w:bCs/>
          <w:color w:val="006600"/>
          <w:sz w:val="26"/>
          <w:szCs w:val="26"/>
        </w:rPr>
        <w:t>usług społecznych</w:t>
      </w:r>
      <w:r>
        <w:rPr>
          <w:rFonts w:ascii="Cambria" w:hAnsi="Cambria"/>
          <w:b/>
          <w:bCs/>
          <w:color w:val="006600"/>
          <w:sz w:val="26"/>
          <w:szCs w:val="26"/>
        </w:rPr>
        <w:t>.</w:t>
      </w:r>
    </w:p>
    <w:p w:rsidR="00A56346" w:rsidRDefault="00A56346" w:rsidP="004359F8">
      <w:pPr>
        <w:rPr>
          <w:rFonts w:ascii="Cambria" w:hAnsi="Cambria" w:cs="Arial"/>
        </w:rPr>
      </w:pPr>
    </w:p>
    <w:p w:rsidR="00F735DD" w:rsidRDefault="00F735DD" w:rsidP="00CF73CA">
      <w:pPr>
        <w:jc w:val="both"/>
        <w:rPr>
          <w:rFonts w:ascii="Cambria" w:hAnsi="Cambria" w:cs="Arial"/>
        </w:rPr>
      </w:pPr>
    </w:p>
    <w:p w:rsidR="00CF73CA" w:rsidRPr="00B664BE" w:rsidRDefault="00CF73CA" w:rsidP="00CF73CA">
      <w:pPr>
        <w:jc w:val="both"/>
        <w:rPr>
          <w:rFonts w:ascii="Cambria" w:hAnsi="Cambria" w:cs="Arial"/>
        </w:rPr>
      </w:pPr>
      <w:r w:rsidRPr="00B664BE">
        <w:rPr>
          <w:rFonts w:ascii="Cambria" w:hAnsi="Cambria" w:cs="Arial"/>
        </w:rPr>
        <w:t>Podkreślić należy, że cele</w:t>
      </w:r>
      <w:r w:rsidR="00F556C2">
        <w:rPr>
          <w:rFonts w:ascii="Cambria" w:hAnsi="Cambria" w:cs="Arial"/>
        </w:rPr>
        <w:t>, mimo innego układu, są pod względem zawartości zbliżone do tych</w:t>
      </w:r>
      <w:r w:rsidRPr="00B664BE">
        <w:rPr>
          <w:rFonts w:ascii="Cambria" w:hAnsi="Cambria" w:cs="Arial"/>
        </w:rPr>
        <w:t>, które zostały wytyczone podczas prac nad poprzednią Strategią, która obowiązywała w latach 200</w:t>
      </w:r>
      <w:r w:rsidR="000821AE">
        <w:rPr>
          <w:rFonts w:ascii="Cambria" w:hAnsi="Cambria" w:cs="Arial"/>
        </w:rPr>
        <w:t>2</w:t>
      </w:r>
      <w:r w:rsidR="00F556C2">
        <w:rPr>
          <w:rFonts w:ascii="Cambria" w:hAnsi="Cambria" w:cs="Arial"/>
        </w:rPr>
        <w:t>-2015</w:t>
      </w:r>
      <w:r w:rsidRPr="00B664BE">
        <w:rPr>
          <w:rFonts w:ascii="Cambria" w:hAnsi="Cambria" w:cs="Arial"/>
        </w:rPr>
        <w:t>. Świadczy to</w:t>
      </w:r>
      <w:r w:rsidR="00056404" w:rsidRPr="00B664BE">
        <w:rPr>
          <w:rFonts w:ascii="Cambria" w:hAnsi="Cambria" w:cs="Arial"/>
        </w:rPr>
        <w:t xml:space="preserve"> o</w:t>
      </w:r>
      <w:r w:rsidRPr="00B664BE">
        <w:rPr>
          <w:rFonts w:ascii="Cambria" w:hAnsi="Cambria" w:cs="Arial"/>
        </w:rPr>
        <w:t xml:space="preserve"> </w:t>
      </w:r>
      <w:r w:rsidR="00A41118" w:rsidRPr="00B664BE">
        <w:rPr>
          <w:rFonts w:ascii="Cambria" w:hAnsi="Cambria" w:cs="Arial"/>
        </w:rPr>
        <w:t xml:space="preserve">prawidłowej ciągłości planowania strategicznego w Gminie oraz o nadal niezaspokojonych potrzebach w sferze infrastruktury, </w:t>
      </w:r>
      <w:r w:rsidR="0060798B" w:rsidRPr="00B664BE">
        <w:rPr>
          <w:rFonts w:ascii="Cambria" w:hAnsi="Cambria" w:cs="Arial"/>
        </w:rPr>
        <w:t>dziedzinie</w:t>
      </w:r>
      <w:r w:rsidR="003D7CF9">
        <w:rPr>
          <w:rFonts w:ascii="Cambria" w:hAnsi="Cambria" w:cs="Arial"/>
        </w:rPr>
        <w:t xml:space="preserve"> usług społecznych, czy </w:t>
      </w:r>
      <w:r w:rsidR="00A41118" w:rsidRPr="00B664BE">
        <w:rPr>
          <w:rFonts w:ascii="Cambria" w:hAnsi="Cambria" w:cs="Arial"/>
        </w:rPr>
        <w:t xml:space="preserve">rozwoju gospodarczego. Nie wynika to jednak z braku postępów </w:t>
      </w:r>
      <w:r w:rsidR="0060798B" w:rsidRPr="00B664BE">
        <w:rPr>
          <w:rFonts w:ascii="Cambria" w:hAnsi="Cambria" w:cs="Arial"/>
        </w:rPr>
        <w:t>w powyższych dziedzinach, lecz z rosnących potrzeb i oczekiwań</w:t>
      </w:r>
      <w:r w:rsidR="00A41118" w:rsidRPr="00B664BE">
        <w:rPr>
          <w:rFonts w:ascii="Cambria" w:hAnsi="Cambria" w:cs="Arial"/>
        </w:rPr>
        <w:t xml:space="preserve"> w miarę postępu cywilizacyjnego i budowania społeczeństwa obywatelskiego.</w:t>
      </w:r>
    </w:p>
    <w:p w:rsidR="00CF73CA" w:rsidRPr="00B664BE" w:rsidRDefault="00CF73CA" w:rsidP="00CF73CA">
      <w:pPr>
        <w:jc w:val="both"/>
        <w:rPr>
          <w:rFonts w:ascii="Cambria" w:hAnsi="Cambria" w:cs="Arial"/>
        </w:rPr>
      </w:pPr>
    </w:p>
    <w:p w:rsidR="004359F8" w:rsidRPr="00B664BE" w:rsidRDefault="004359F8" w:rsidP="004359F8">
      <w:pPr>
        <w:jc w:val="both"/>
        <w:rPr>
          <w:rFonts w:ascii="Cambria" w:hAnsi="Cambria" w:cs="Arial"/>
        </w:rPr>
      </w:pPr>
      <w:r w:rsidRPr="00B664BE">
        <w:rPr>
          <w:rFonts w:ascii="Cambria" w:hAnsi="Cambria" w:cs="Arial"/>
        </w:rPr>
        <w:t xml:space="preserve">Cele </w:t>
      </w:r>
      <w:r w:rsidR="00A41118" w:rsidRPr="00B664BE">
        <w:rPr>
          <w:rFonts w:ascii="Cambria" w:hAnsi="Cambria" w:cs="Arial"/>
        </w:rPr>
        <w:t>strategiczne</w:t>
      </w:r>
      <w:r w:rsidRPr="00B664BE">
        <w:rPr>
          <w:rFonts w:ascii="Cambria" w:hAnsi="Cambria" w:cs="Arial"/>
        </w:rPr>
        <w:t xml:space="preserve"> bezpośrednio nawiązują do wizji i misji rozwoju Gminy. Do ich osiągnięcia będzie prowadziła realizacja konkretnych projektów strategicznych, szczególnie tych związanych z poprawą technicznych i społecznych warunków życia. Tym samym będzie następowało stopniowe, konsekwentne przybliżanie się do osiągnięcia pożądanego statusu rozwoju </w:t>
      </w:r>
      <w:r w:rsidR="00FC3E38" w:rsidRPr="00B664BE">
        <w:rPr>
          <w:rFonts w:ascii="Cambria" w:hAnsi="Cambria" w:cs="Arial"/>
        </w:rPr>
        <w:t>Gminy, określonego w jej</w:t>
      </w:r>
      <w:r w:rsidRPr="00B664BE">
        <w:rPr>
          <w:rFonts w:ascii="Cambria" w:hAnsi="Cambria" w:cs="Arial"/>
        </w:rPr>
        <w:t xml:space="preserve"> wizji. Plan strategiczny w rozumieniu jego twórców - przedstawicieli społeczności lokalnej - nie jest bowiem tylko ogólnym zestawieniem mało realnych do zrealizowania życzeń, lecz dokumentem zawierającym listę zadań do wykonania i określającym czas ich realizacji, która, od momentu zatwierdzenia przez Radę </w:t>
      </w:r>
      <w:r w:rsidR="001B5D69" w:rsidRPr="00B664BE">
        <w:rPr>
          <w:rFonts w:ascii="Cambria" w:hAnsi="Cambria" w:cs="Arial"/>
        </w:rPr>
        <w:t>Gminy</w:t>
      </w:r>
      <w:r w:rsidRPr="00B664BE">
        <w:rPr>
          <w:rFonts w:ascii="Cambria" w:hAnsi="Cambria" w:cs="Arial"/>
        </w:rPr>
        <w:t>, stanie się podstawą pracy wszystkich pracowników samorządu.</w:t>
      </w:r>
    </w:p>
    <w:p w:rsidR="004359F8" w:rsidRPr="00B664BE" w:rsidRDefault="004359F8" w:rsidP="007D6345">
      <w:pPr>
        <w:jc w:val="both"/>
        <w:rPr>
          <w:rFonts w:ascii="Cambria" w:hAnsi="Cambria" w:cs="Arial"/>
        </w:rPr>
      </w:pPr>
    </w:p>
    <w:p w:rsidR="0060798B" w:rsidRPr="00B664BE" w:rsidRDefault="0060798B" w:rsidP="007D6345">
      <w:pPr>
        <w:jc w:val="both"/>
        <w:rPr>
          <w:rFonts w:ascii="Cambria" w:hAnsi="Cambria" w:cs="Arial"/>
        </w:rPr>
      </w:pPr>
    </w:p>
    <w:p w:rsidR="0060798B" w:rsidRPr="00B664BE" w:rsidRDefault="0060798B" w:rsidP="007D6345">
      <w:pPr>
        <w:jc w:val="both"/>
        <w:rPr>
          <w:rFonts w:ascii="Cambria" w:hAnsi="Cambria" w:cs="Arial"/>
        </w:rPr>
      </w:pPr>
    </w:p>
    <w:p w:rsidR="004359F8" w:rsidRPr="00B664BE" w:rsidRDefault="004359F8" w:rsidP="004359F8">
      <w:pPr>
        <w:jc w:val="both"/>
        <w:rPr>
          <w:rFonts w:ascii="Cambria" w:hAnsi="Cambria" w:cs="Arial"/>
        </w:rPr>
      </w:pPr>
      <w:r w:rsidRPr="00B664BE">
        <w:rPr>
          <w:rFonts w:ascii="Cambria" w:hAnsi="Cambria" w:cs="Arial"/>
        </w:rPr>
        <w:lastRenderedPageBreak/>
        <w:t>Uzasadnienie wyboru powyższych celów jest następujące:</w:t>
      </w:r>
    </w:p>
    <w:p w:rsidR="007D6345" w:rsidRPr="00B664BE" w:rsidRDefault="007D6345" w:rsidP="007D6345">
      <w:pPr>
        <w:jc w:val="both"/>
        <w:rPr>
          <w:rFonts w:ascii="Cambria" w:hAnsi="Cambria" w:cs="Arial"/>
        </w:rPr>
      </w:pPr>
    </w:p>
    <w:p w:rsidR="000821AE" w:rsidRPr="006047DF" w:rsidRDefault="000821AE" w:rsidP="000821AE">
      <w:pPr>
        <w:spacing w:line="360" w:lineRule="auto"/>
        <w:jc w:val="center"/>
        <w:rPr>
          <w:rFonts w:ascii="Cambria" w:hAnsi="Cambria"/>
          <w:b/>
          <w:bCs/>
          <w:iCs/>
          <w:color w:val="CC0000"/>
          <w:sz w:val="26"/>
          <w:szCs w:val="26"/>
        </w:rPr>
      </w:pPr>
      <w:r w:rsidRPr="006047DF">
        <w:rPr>
          <w:rFonts w:ascii="Cambria" w:hAnsi="Cambria"/>
          <w:b/>
          <w:bCs/>
          <w:iCs/>
          <w:color w:val="CC0000"/>
          <w:sz w:val="26"/>
          <w:szCs w:val="26"/>
        </w:rPr>
        <w:t>Cel strategiczny nr 1</w:t>
      </w:r>
    </w:p>
    <w:p w:rsidR="000821AE" w:rsidRPr="006047DF" w:rsidRDefault="000821AE" w:rsidP="000821AE">
      <w:pPr>
        <w:pStyle w:val="Tekstpodstawowy"/>
        <w:shd w:val="clear" w:color="auto" w:fill="CC0000"/>
        <w:jc w:val="center"/>
        <w:rPr>
          <w:rFonts w:ascii="Cambria" w:hAnsi="Cambria" w:cs="Arial"/>
          <w:b/>
          <w:color w:val="FFFFFF" w:themeColor="background1"/>
          <w:sz w:val="26"/>
          <w:szCs w:val="26"/>
          <w:lang w:val="pl-PL"/>
        </w:rPr>
      </w:pPr>
      <w:r w:rsidRPr="006047DF">
        <w:rPr>
          <w:rFonts w:ascii="Cambria" w:hAnsi="Cambria" w:cs="Arial"/>
          <w:b/>
          <w:bCs/>
          <w:color w:val="FFFFFF" w:themeColor="background1"/>
          <w:sz w:val="26"/>
          <w:szCs w:val="26"/>
          <w:lang w:val="pl-PL"/>
        </w:rPr>
        <w:t xml:space="preserve">Zapewnienie dogodnych warunków życia </w:t>
      </w:r>
      <w:r>
        <w:rPr>
          <w:rFonts w:ascii="Cambria" w:hAnsi="Cambria" w:cs="Arial"/>
          <w:b/>
          <w:bCs/>
          <w:color w:val="FFFFFF" w:themeColor="background1"/>
          <w:sz w:val="26"/>
          <w:szCs w:val="26"/>
          <w:lang w:val="pl-PL"/>
        </w:rPr>
        <w:t xml:space="preserve">i wypoczynku </w:t>
      </w:r>
      <w:r w:rsidRPr="006047DF">
        <w:rPr>
          <w:rFonts w:ascii="Cambria" w:hAnsi="Cambria" w:cs="Arial"/>
          <w:b/>
          <w:bCs/>
          <w:color w:val="FFFFFF" w:themeColor="background1"/>
          <w:sz w:val="26"/>
          <w:szCs w:val="26"/>
          <w:lang w:val="pl-PL"/>
        </w:rPr>
        <w:t>na terenie Gminy</w:t>
      </w:r>
    </w:p>
    <w:p w:rsidR="000821AE" w:rsidRPr="006047DF" w:rsidRDefault="000821AE" w:rsidP="000821AE">
      <w:pPr>
        <w:pStyle w:val="Tekstpodstawowy2"/>
        <w:spacing w:after="0" w:line="240" w:lineRule="auto"/>
        <w:jc w:val="both"/>
        <w:rPr>
          <w:rFonts w:ascii="Cambria" w:hAnsi="Cambria"/>
        </w:rPr>
      </w:pPr>
    </w:p>
    <w:p w:rsidR="000821AE" w:rsidRPr="006047DF" w:rsidRDefault="000821AE" w:rsidP="000821AE">
      <w:pPr>
        <w:pStyle w:val="Tekstpodstawowy"/>
        <w:rPr>
          <w:rFonts w:ascii="Cambria" w:hAnsi="Cambria"/>
          <w:color w:val="auto"/>
          <w:szCs w:val="24"/>
          <w:lang w:val="pl-PL"/>
        </w:rPr>
      </w:pPr>
      <w:r w:rsidRPr="006047DF">
        <w:rPr>
          <w:rFonts w:ascii="Cambria" w:hAnsi="Cambria"/>
          <w:color w:val="auto"/>
          <w:szCs w:val="24"/>
          <w:lang w:val="pl-PL"/>
        </w:rPr>
        <w:t>Dziedziną, na którą samorząd lokalny ma bezpośredni wpływ, jest infrast</w:t>
      </w:r>
      <w:r>
        <w:rPr>
          <w:rFonts w:ascii="Cambria" w:hAnsi="Cambria"/>
          <w:color w:val="auto"/>
          <w:szCs w:val="24"/>
          <w:lang w:val="pl-PL"/>
        </w:rPr>
        <w:t>ruktura techniczna, wpływająca na jakość życia na danym</w:t>
      </w:r>
      <w:r w:rsidRPr="006047DF">
        <w:rPr>
          <w:rFonts w:ascii="Cambria" w:hAnsi="Cambria"/>
          <w:color w:val="auto"/>
          <w:szCs w:val="24"/>
          <w:lang w:val="pl-PL"/>
        </w:rPr>
        <w:t xml:space="preserve"> terenie. </w:t>
      </w:r>
    </w:p>
    <w:p w:rsidR="000821AE" w:rsidRPr="006047DF" w:rsidRDefault="000821AE" w:rsidP="000821AE">
      <w:pPr>
        <w:pStyle w:val="Tekstpodstawowy"/>
        <w:rPr>
          <w:rFonts w:ascii="Cambria" w:hAnsi="Cambria"/>
          <w:color w:val="auto"/>
          <w:szCs w:val="24"/>
          <w:lang w:val="pl-PL"/>
        </w:rPr>
      </w:pPr>
    </w:p>
    <w:p w:rsidR="000821AE" w:rsidRPr="006047DF" w:rsidRDefault="000821AE" w:rsidP="000821AE">
      <w:pPr>
        <w:pStyle w:val="Tekstpodstawowy"/>
        <w:rPr>
          <w:rFonts w:ascii="Cambria" w:hAnsi="Cambria"/>
          <w:color w:val="auto"/>
          <w:szCs w:val="24"/>
          <w:lang w:val="pl-PL"/>
        </w:rPr>
      </w:pPr>
      <w:r w:rsidRPr="006047DF">
        <w:rPr>
          <w:rFonts w:ascii="Cambria" w:hAnsi="Cambria"/>
          <w:color w:val="auto"/>
          <w:szCs w:val="24"/>
          <w:lang w:val="pl-PL"/>
        </w:rPr>
        <w:t>W ciągu ostatnich 25 lat w Polsce dokonano wielu pozytywnych przemian w omawianej sferze. Na wielu terenach problem wyposażenia gospodarstw domowych w podstawowe elementy infrastruktury technicznej przestał już właściwie istnieć. Mimo tych postępów, do zrobienia pozostało jeszcze wiele. Pełna infrastruktura oznacza bowiem nie tylko uzbrojenie w niezbędne media (woda, kanalizacja, prąd), ale obecnie – zdaniem mieszkańców – przede wszystkim gęstą i o dobrej jakości sieć dróg, umożliwiającą sprawne poruszanie się pojazdami oraz dostęp do szybkiej sieci internetowej.</w:t>
      </w:r>
    </w:p>
    <w:p w:rsidR="000821AE" w:rsidRPr="006047DF" w:rsidRDefault="000821AE" w:rsidP="000821AE">
      <w:pPr>
        <w:pStyle w:val="Tekstpodstawowy"/>
        <w:rPr>
          <w:rFonts w:ascii="Cambria" w:hAnsi="Cambria"/>
          <w:color w:val="auto"/>
          <w:szCs w:val="24"/>
          <w:lang w:val="pl-PL"/>
        </w:rPr>
      </w:pPr>
    </w:p>
    <w:p w:rsidR="000821AE" w:rsidRPr="006047DF" w:rsidRDefault="000821AE" w:rsidP="000821AE">
      <w:pPr>
        <w:pStyle w:val="Tekstpodstawowy"/>
        <w:rPr>
          <w:rFonts w:ascii="Cambria" w:hAnsi="Cambria"/>
          <w:color w:val="auto"/>
          <w:szCs w:val="24"/>
          <w:lang w:val="pl-PL"/>
        </w:rPr>
      </w:pPr>
      <w:r w:rsidRPr="006047DF">
        <w:rPr>
          <w:rFonts w:ascii="Cambria" w:hAnsi="Cambria"/>
          <w:color w:val="auto"/>
          <w:szCs w:val="24"/>
          <w:lang w:val="pl-PL"/>
        </w:rPr>
        <w:t>W ostatnich latach Gmina zainwestowała w infrastrukturę techniczną zdecydowaną większość wydatków inwestycyjnych</w:t>
      </w:r>
      <w:r w:rsidR="00313D64">
        <w:rPr>
          <w:rFonts w:ascii="Cambria" w:hAnsi="Cambria"/>
          <w:color w:val="auto"/>
          <w:szCs w:val="24"/>
          <w:lang w:val="pl-PL"/>
        </w:rPr>
        <w:t xml:space="preserve">. </w:t>
      </w:r>
      <w:r w:rsidRPr="006047DF">
        <w:rPr>
          <w:rFonts w:ascii="Cambria" w:hAnsi="Cambria"/>
          <w:color w:val="auto"/>
          <w:szCs w:val="24"/>
          <w:lang w:val="pl-PL"/>
        </w:rPr>
        <w:t xml:space="preserve">Mimo tego nadal istnieją duże potrzeby w tym zakresie – w zdecydowanej większości w sferze infrastruktury drogowej i </w:t>
      </w:r>
      <w:proofErr w:type="spellStart"/>
      <w:r w:rsidRPr="006047DF">
        <w:rPr>
          <w:rFonts w:ascii="Cambria" w:hAnsi="Cambria"/>
          <w:color w:val="auto"/>
          <w:szCs w:val="24"/>
          <w:lang w:val="pl-PL"/>
        </w:rPr>
        <w:t>okołodrogowej</w:t>
      </w:r>
      <w:proofErr w:type="spellEnd"/>
      <w:r w:rsidRPr="006047DF">
        <w:rPr>
          <w:rFonts w:ascii="Cambria" w:hAnsi="Cambria"/>
          <w:color w:val="auto"/>
          <w:szCs w:val="24"/>
          <w:lang w:val="pl-PL"/>
        </w:rPr>
        <w:t xml:space="preserve"> (chodniki, ścieżki </w:t>
      </w:r>
      <w:r w:rsidR="00313D64">
        <w:rPr>
          <w:rFonts w:ascii="Cambria" w:hAnsi="Cambria"/>
          <w:color w:val="auto"/>
          <w:szCs w:val="24"/>
          <w:lang w:val="pl-PL"/>
        </w:rPr>
        <w:t>pieszo-</w:t>
      </w:r>
      <w:r w:rsidRPr="006047DF">
        <w:rPr>
          <w:rFonts w:ascii="Cambria" w:hAnsi="Cambria"/>
          <w:color w:val="auto"/>
          <w:szCs w:val="24"/>
          <w:lang w:val="pl-PL"/>
        </w:rPr>
        <w:t>rowerowe, oświetlenie) oraz dalszej budowy sieci kanalizacyjnej.</w:t>
      </w:r>
    </w:p>
    <w:p w:rsidR="000821AE" w:rsidRPr="006047DF" w:rsidRDefault="000821AE" w:rsidP="000821AE">
      <w:pPr>
        <w:pStyle w:val="Tekstpodstawowy"/>
        <w:rPr>
          <w:rFonts w:ascii="Cambria" w:hAnsi="Cambria"/>
          <w:color w:val="auto"/>
          <w:szCs w:val="24"/>
          <w:lang w:val="pl-PL"/>
        </w:rPr>
      </w:pPr>
    </w:p>
    <w:p w:rsidR="000821AE" w:rsidRPr="006047DF" w:rsidRDefault="000821AE" w:rsidP="000821AE">
      <w:pPr>
        <w:pStyle w:val="Tekstpodstawowy"/>
        <w:rPr>
          <w:rFonts w:ascii="Cambria" w:hAnsi="Cambria"/>
          <w:color w:val="auto"/>
          <w:szCs w:val="24"/>
          <w:lang w:val="pl-PL"/>
        </w:rPr>
      </w:pPr>
      <w:r w:rsidRPr="006047DF">
        <w:rPr>
          <w:rFonts w:ascii="Cambria" w:hAnsi="Cambria"/>
          <w:color w:val="auto"/>
          <w:szCs w:val="24"/>
          <w:lang w:val="pl-PL"/>
        </w:rPr>
        <w:t>Pełne wyposażenie gminy w infrastrukturę techniczną to obecnie nie tylko jeden z podstawowych wymogów cywilizacyjnych, ale także kluczowy warunek rozwoju gospodarczego. Należy także podkreślić, że inwestycje w dziedzinie infrastruktury technicznej oznaczają poprawę stanu środowiska naturalnego, a więc życie w bardziej przyjaznym i zdrowym otoczeniu, co w oczywisty sposób wpływa na zwiększenie atrakcyjności danego terenu dla potencjalnych</w:t>
      </w:r>
      <w:r>
        <w:rPr>
          <w:rFonts w:ascii="Cambria" w:hAnsi="Cambria"/>
          <w:color w:val="auto"/>
          <w:szCs w:val="24"/>
          <w:lang w:val="pl-PL"/>
        </w:rPr>
        <w:t>,</w:t>
      </w:r>
      <w:r w:rsidRPr="006047DF">
        <w:rPr>
          <w:rFonts w:ascii="Cambria" w:hAnsi="Cambria"/>
          <w:color w:val="auto"/>
          <w:szCs w:val="24"/>
          <w:lang w:val="pl-PL"/>
        </w:rPr>
        <w:t xml:space="preserve"> nowych mieszkańców.</w:t>
      </w:r>
    </w:p>
    <w:p w:rsidR="000821AE" w:rsidRPr="006047DF" w:rsidRDefault="000821AE" w:rsidP="000821AE"/>
    <w:p w:rsidR="000821AE" w:rsidRPr="006047DF" w:rsidRDefault="000821AE" w:rsidP="000821AE">
      <w:pPr>
        <w:spacing w:line="360" w:lineRule="auto"/>
        <w:jc w:val="center"/>
        <w:rPr>
          <w:rFonts w:ascii="Cambria" w:hAnsi="Cambria"/>
          <w:b/>
          <w:bCs/>
          <w:iCs/>
          <w:color w:val="003399"/>
          <w:sz w:val="26"/>
          <w:szCs w:val="26"/>
        </w:rPr>
      </w:pPr>
      <w:r w:rsidRPr="006047DF">
        <w:rPr>
          <w:rFonts w:ascii="Cambria" w:hAnsi="Cambria"/>
          <w:b/>
          <w:bCs/>
          <w:iCs/>
          <w:color w:val="003399"/>
          <w:sz w:val="26"/>
          <w:szCs w:val="26"/>
        </w:rPr>
        <w:t>Cel strategiczny nr 2</w:t>
      </w:r>
    </w:p>
    <w:p w:rsidR="000821AE" w:rsidRPr="006047DF" w:rsidRDefault="000821AE" w:rsidP="000821AE">
      <w:pPr>
        <w:pStyle w:val="Tekstpodstawowy"/>
        <w:shd w:val="clear" w:color="auto" w:fill="003399"/>
        <w:jc w:val="center"/>
        <w:rPr>
          <w:rFonts w:ascii="Cambria" w:hAnsi="Cambria" w:cs="Arial"/>
          <w:b/>
          <w:color w:val="FFFFFF" w:themeColor="background1"/>
          <w:sz w:val="26"/>
          <w:szCs w:val="26"/>
          <w:lang w:val="pl-PL"/>
        </w:rPr>
      </w:pPr>
      <w:r w:rsidRPr="006047DF">
        <w:rPr>
          <w:rFonts w:ascii="Cambria" w:hAnsi="Cambria" w:cs="Arial"/>
          <w:b/>
          <w:bCs/>
          <w:color w:val="FFFFFF" w:themeColor="background1"/>
          <w:sz w:val="26"/>
          <w:szCs w:val="26"/>
          <w:lang w:val="pl-PL"/>
        </w:rPr>
        <w:t xml:space="preserve">Zapewnienie dobrych warunków do </w:t>
      </w:r>
      <w:r w:rsidR="00313D64">
        <w:rPr>
          <w:rFonts w:ascii="Cambria" w:hAnsi="Cambria" w:cs="Arial"/>
          <w:b/>
          <w:bCs/>
          <w:color w:val="FFFFFF" w:themeColor="background1"/>
          <w:sz w:val="26"/>
          <w:szCs w:val="26"/>
          <w:lang w:val="pl-PL"/>
        </w:rPr>
        <w:t xml:space="preserve">rozwoju turystyki i innych dziedzin </w:t>
      </w:r>
      <w:r w:rsidRPr="006047DF">
        <w:rPr>
          <w:rFonts w:ascii="Cambria" w:hAnsi="Cambria" w:cs="Arial"/>
          <w:b/>
          <w:bCs/>
          <w:color w:val="FFFFFF" w:themeColor="background1"/>
          <w:sz w:val="26"/>
          <w:szCs w:val="26"/>
          <w:lang w:val="pl-PL"/>
        </w:rPr>
        <w:t>działalności gospodarczej</w:t>
      </w:r>
    </w:p>
    <w:p w:rsidR="000821AE" w:rsidRPr="006047DF" w:rsidRDefault="000821AE" w:rsidP="000821AE">
      <w:pPr>
        <w:pStyle w:val="Tekstpodstawowy2"/>
        <w:spacing w:after="0" w:line="240" w:lineRule="auto"/>
        <w:jc w:val="both"/>
        <w:rPr>
          <w:rFonts w:ascii="Cambria" w:hAnsi="Cambria"/>
        </w:rPr>
      </w:pPr>
    </w:p>
    <w:p w:rsidR="000821AE" w:rsidRPr="006047DF" w:rsidRDefault="000821AE" w:rsidP="000821AE">
      <w:pPr>
        <w:jc w:val="both"/>
        <w:rPr>
          <w:rFonts w:ascii="Cambria" w:hAnsi="Cambria"/>
        </w:rPr>
      </w:pPr>
      <w:r w:rsidRPr="006047DF">
        <w:rPr>
          <w:rFonts w:ascii="Cambria" w:hAnsi="Cambria"/>
        </w:rPr>
        <w:t xml:space="preserve">W ostatnich kilku latach liczba podmiotów gospodarczych, działających na terenie Gminy, </w:t>
      </w:r>
      <w:r w:rsidR="00313D64">
        <w:rPr>
          <w:rFonts w:ascii="Cambria" w:hAnsi="Cambria"/>
        </w:rPr>
        <w:t>oscyluje wokół 340</w:t>
      </w:r>
      <w:r w:rsidRPr="006047DF">
        <w:rPr>
          <w:rFonts w:ascii="Cambria" w:hAnsi="Cambria"/>
        </w:rPr>
        <w:t xml:space="preserve">. </w:t>
      </w:r>
      <w:r w:rsidR="00313D64">
        <w:rPr>
          <w:rFonts w:ascii="Cambria" w:hAnsi="Cambria"/>
        </w:rPr>
        <w:t>W</w:t>
      </w:r>
      <w:r w:rsidRPr="006047DF">
        <w:rPr>
          <w:rFonts w:ascii="Cambria" w:hAnsi="Cambria"/>
        </w:rPr>
        <w:t xml:space="preserve">skaźniki aktywności gospodarczej są znacznie niższe od średniej powiatowej, na przykład w 2013 roku podmiotów gospodarki narodowej na 10 tys. mieszkańców w Gminie było </w:t>
      </w:r>
      <w:r w:rsidR="00313D64">
        <w:rPr>
          <w:rFonts w:ascii="Cambria" w:hAnsi="Cambria"/>
        </w:rPr>
        <w:t>497</w:t>
      </w:r>
      <w:r w:rsidRPr="006047DF">
        <w:rPr>
          <w:rFonts w:ascii="Cambria" w:hAnsi="Cambria"/>
        </w:rPr>
        <w:t xml:space="preserve">, a średnia powiatowa to </w:t>
      </w:r>
      <w:r w:rsidR="00313D64">
        <w:rPr>
          <w:rFonts w:ascii="Cambria" w:hAnsi="Cambria"/>
        </w:rPr>
        <w:t>616</w:t>
      </w:r>
      <w:r w:rsidRPr="006047DF">
        <w:rPr>
          <w:rFonts w:ascii="Cambria" w:hAnsi="Cambria"/>
        </w:rPr>
        <w:t>. Jest to najniżs</w:t>
      </w:r>
      <w:r w:rsidR="00313D64">
        <w:rPr>
          <w:rFonts w:ascii="Cambria" w:hAnsi="Cambria"/>
        </w:rPr>
        <w:t xml:space="preserve">zy </w:t>
      </w:r>
      <w:r w:rsidR="00283E37">
        <w:rPr>
          <w:rFonts w:ascii="Cambria" w:hAnsi="Cambria"/>
        </w:rPr>
        <w:t>wynik</w:t>
      </w:r>
      <w:r w:rsidR="00313D64">
        <w:rPr>
          <w:rFonts w:ascii="Cambria" w:hAnsi="Cambria"/>
        </w:rPr>
        <w:t xml:space="preserve"> spośród wszystkich 8</w:t>
      </w:r>
      <w:r w:rsidRPr="006047DF">
        <w:rPr>
          <w:rFonts w:ascii="Cambria" w:hAnsi="Cambria"/>
        </w:rPr>
        <w:t xml:space="preserve"> gmin powiatu.</w:t>
      </w:r>
    </w:p>
    <w:p w:rsidR="000821AE" w:rsidRPr="006047DF" w:rsidRDefault="000821AE" w:rsidP="000821AE">
      <w:pPr>
        <w:jc w:val="both"/>
        <w:rPr>
          <w:rFonts w:ascii="Cambria" w:hAnsi="Cambria"/>
        </w:rPr>
      </w:pPr>
    </w:p>
    <w:p w:rsidR="000821AE" w:rsidRPr="006047DF" w:rsidRDefault="00825B6F" w:rsidP="000821AE">
      <w:pPr>
        <w:jc w:val="both"/>
        <w:rPr>
          <w:rFonts w:ascii="Cambria" w:hAnsi="Cambria"/>
          <w:szCs w:val="20"/>
        </w:rPr>
      </w:pPr>
      <w:r>
        <w:rPr>
          <w:rFonts w:ascii="Cambria" w:hAnsi="Cambria"/>
          <w:szCs w:val="20"/>
        </w:rPr>
        <w:t xml:space="preserve">Z punktu widzenia kierunków rozwoju Gminy, znacznym </w:t>
      </w:r>
      <w:r w:rsidR="000821AE" w:rsidRPr="006047DF">
        <w:rPr>
          <w:rFonts w:ascii="Cambria" w:hAnsi="Cambria"/>
          <w:szCs w:val="20"/>
        </w:rPr>
        <w:t xml:space="preserve">problemem </w:t>
      </w:r>
      <w:r>
        <w:rPr>
          <w:rFonts w:ascii="Cambria" w:hAnsi="Cambria"/>
          <w:szCs w:val="20"/>
        </w:rPr>
        <w:t>j</w:t>
      </w:r>
      <w:r w:rsidR="000821AE" w:rsidRPr="006047DF">
        <w:rPr>
          <w:rFonts w:ascii="Cambria" w:hAnsi="Cambria"/>
          <w:szCs w:val="20"/>
        </w:rPr>
        <w:t>est</w:t>
      </w:r>
      <w:r>
        <w:rPr>
          <w:rFonts w:ascii="Cambria" w:hAnsi="Cambria"/>
          <w:szCs w:val="20"/>
        </w:rPr>
        <w:t xml:space="preserve"> z</w:t>
      </w:r>
      <w:r w:rsidR="000821AE" w:rsidRPr="006047DF">
        <w:rPr>
          <w:rFonts w:ascii="Cambria" w:hAnsi="Cambria"/>
          <w:szCs w:val="20"/>
        </w:rPr>
        <w:t xml:space="preserve">byt mała liczba </w:t>
      </w:r>
      <w:r>
        <w:rPr>
          <w:rFonts w:ascii="Cambria" w:hAnsi="Cambria"/>
          <w:szCs w:val="20"/>
        </w:rPr>
        <w:t xml:space="preserve">podmiotów świadczących usługi </w:t>
      </w:r>
      <w:r w:rsidR="000821AE" w:rsidRPr="006047DF">
        <w:rPr>
          <w:rFonts w:ascii="Cambria" w:hAnsi="Cambria"/>
          <w:szCs w:val="20"/>
        </w:rPr>
        <w:t>z zakresu rekreac</w:t>
      </w:r>
      <w:r>
        <w:rPr>
          <w:rFonts w:ascii="Cambria" w:hAnsi="Cambria"/>
          <w:szCs w:val="20"/>
        </w:rPr>
        <w:t>ji i wypoczynku – stanowią one zaledwie 3% przedsiębiorstw.</w:t>
      </w:r>
    </w:p>
    <w:p w:rsidR="000821AE" w:rsidRPr="006047DF" w:rsidRDefault="000821AE" w:rsidP="000821AE">
      <w:pPr>
        <w:jc w:val="both"/>
        <w:rPr>
          <w:rFonts w:ascii="Cambria" w:hAnsi="Cambria"/>
          <w:szCs w:val="20"/>
        </w:rPr>
      </w:pPr>
    </w:p>
    <w:p w:rsidR="000821AE" w:rsidRPr="006047DF" w:rsidRDefault="000821AE" w:rsidP="000821AE">
      <w:pPr>
        <w:jc w:val="both"/>
        <w:rPr>
          <w:rFonts w:ascii="Cambria" w:hAnsi="Cambria"/>
        </w:rPr>
      </w:pPr>
      <w:r w:rsidRPr="006047DF">
        <w:rPr>
          <w:rFonts w:asciiTheme="majorHAnsi" w:hAnsiTheme="majorHAnsi"/>
        </w:rPr>
        <w:t xml:space="preserve">Od kilku lat stopa bezrobocia </w:t>
      </w:r>
      <w:r>
        <w:rPr>
          <w:rFonts w:asciiTheme="majorHAnsi" w:hAnsiTheme="majorHAnsi"/>
        </w:rPr>
        <w:t xml:space="preserve">w Gminie </w:t>
      </w:r>
      <w:r w:rsidR="00825B6F">
        <w:rPr>
          <w:rFonts w:asciiTheme="majorHAnsi" w:hAnsiTheme="majorHAnsi"/>
        </w:rPr>
        <w:t xml:space="preserve">maleje; na koniec 2014 roku </w:t>
      </w:r>
      <w:r w:rsidRPr="006047DF">
        <w:rPr>
          <w:rFonts w:asciiTheme="majorHAnsi" w:hAnsiTheme="majorHAnsi"/>
        </w:rPr>
        <w:t>wynosi</w:t>
      </w:r>
      <w:r w:rsidR="00825B6F">
        <w:rPr>
          <w:rFonts w:asciiTheme="majorHAnsi" w:hAnsiTheme="majorHAnsi"/>
        </w:rPr>
        <w:t>ła około</w:t>
      </w:r>
      <w:r w:rsidR="00283E37">
        <w:rPr>
          <w:rFonts w:asciiTheme="majorHAnsi" w:hAnsiTheme="majorHAnsi"/>
        </w:rPr>
        <w:t xml:space="preserve"> 8</w:t>
      </w:r>
      <w:r w:rsidRPr="006047DF">
        <w:rPr>
          <w:rFonts w:asciiTheme="majorHAnsi" w:hAnsiTheme="majorHAnsi"/>
        </w:rPr>
        <w:t xml:space="preserve">%. Niski jest udział osób z prawem do zasiłku w ogólnej liczbie bezrobotnych. </w:t>
      </w:r>
      <w:r w:rsidRPr="006047DF">
        <w:rPr>
          <w:rFonts w:ascii="Cambria" w:hAnsi="Cambria"/>
        </w:rPr>
        <w:t>Zdaniem ankietowanych z</w:t>
      </w:r>
      <w:r>
        <w:rPr>
          <w:rFonts w:ascii="Cambria" w:hAnsi="Cambria"/>
        </w:rPr>
        <w:t>e</w:t>
      </w:r>
      <w:r w:rsidRPr="006047DF">
        <w:rPr>
          <w:rFonts w:ascii="Cambria" w:hAnsi="Cambria"/>
        </w:rPr>
        <w:t xml:space="preserve"> znalezieniem pracy nie ma problemu, zwłaszcza jeżeli ktoś zdecyduje się na dojazdy do okolicznych gmin. Oczywiście problemem jest relacja między </w:t>
      </w:r>
      <w:r w:rsidRPr="006047DF">
        <w:rPr>
          <w:rFonts w:ascii="Cambria" w:hAnsi="Cambria"/>
        </w:rPr>
        <w:lastRenderedPageBreak/>
        <w:t>poziomem zarobków a kosztami dojazdu, co zniechęca część osób do podjęcia zatrudnienia.</w:t>
      </w:r>
    </w:p>
    <w:p w:rsidR="000821AE" w:rsidRPr="006047DF" w:rsidRDefault="000821AE" w:rsidP="000821AE">
      <w:pPr>
        <w:jc w:val="both"/>
        <w:rPr>
          <w:rFonts w:ascii="Cambria" w:hAnsi="Cambria"/>
        </w:rPr>
      </w:pPr>
    </w:p>
    <w:p w:rsidR="000821AE" w:rsidRPr="006047DF" w:rsidRDefault="000821AE" w:rsidP="000821AE">
      <w:pPr>
        <w:pStyle w:val="Stopka"/>
        <w:tabs>
          <w:tab w:val="clear" w:pos="4536"/>
          <w:tab w:val="clear" w:pos="9072"/>
        </w:tabs>
        <w:jc w:val="both"/>
        <w:rPr>
          <w:rFonts w:ascii="Cambria" w:hAnsi="Cambria"/>
          <w:sz w:val="24"/>
          <w:szCs w:val="24"/>
        </w:rPr>
      </w:pPr>
      <w:r w:rsidRPr="006047DF">
        <w:rPr>
          <w:rFonts w:ascii="Cambria" w:hAnsi="Cambria"/>
          <w:sz w:val="24"/>
          <w:szCs w:val="24"/>
        </w:rPr>
        <w:t xml:space="preserve">Ponadto z wyników badania ankietowego wynika, że lokalny rynek pracy (możliwość znalezienia pracy na terenie Gminy) jest dziedziną, którą mieszkańcy oceniają zdecydowanie najbardziej negatywnie. Jako „bardzo złą” i „złą” sytuację odnośnie możliwości znalezienia pracy w Gminie oceniło </w:t>
      </w:r>
      <w:r w:rsidR="00825B6F">
        <w:rPr>
          <w:rFonts w:ascii="Cambria" w:hAnsi="Cambria"/>
          <w:sz w:val="24"/>
          <w:szCs w:val="24"/>
        </w:rPr>
        <w:t>prawie 63</w:t>
      </w:r>
      <w:r w:rsidRPr="006047DF">
        <w:rPr>
          <w:rFonts w:ascii="Cambria" w:hAnsi="Cambria"/>
          <w:sz w:val="24"/>
          <w:szCs w:val="24"/>
        </w:rPr>
        <w:t>% ankietowanych.</w:t>
      </w:r>
    </w:p>
    <w:p w:rsidR="000821AE" w:rsidRPr="006047DF" w:rsidRDefault="000821AE" w:rsidP="000821AE">
      <w:pPr>
        <w:jc w:val="both"/>
        <w:rPr>
          <w:rFonts w:ascii="Cambria" w:hAnsi="Cambria"/>
        </w:rPr>
      </w:pPr>
    </w:p>
    <w:p w:rsidR="000821AE" w:rsidRPr="006047DF" w:rsidRDefault="000821AE" w:rsidP="000821AE">
      <w:pPr>
        <w:jc w:val="both"/>
        <w:rPr>
          <w:rFonts w:ascii="Cambria" w:hAnsi="Cambria"/>
        </w:rPr>
      </w:pPr>
      <w:r w:rsidRPr="006047DF">
        <w:rPr>
          <w:rFonts w:ascii="Cambria" w:hAnsi="Cambria"/>
        </w:rPr>
        <w:t xml:space="preserve">Rozwój gospodarczy Gminy jest podstawowym warunkiem zmniejszania się rozmiarów bezrobocia na jej terenie, jak również źródłem wzrostu zamożności i podniesienia poziomu życia mieszkańców. Dzięki wpływom z podatków rosną dochody budżetu samorządowego oraz maleją wydatki, przeznaczane na pomoc społeczną. </w:t>
      </w:r>
    </w:p>
    <w:p w:rsidR="000821AE" w:rsidRPr="006047DF" w:rsidRDefault="000821AE" w:rsidP="000821AE">
      <w:pPr>
        <w:jc w:val="both"/>
        <w:rPr>
          <w:rFonts w:ascii="Cambria" w:hAnsi="Cambria"/>
        </w:rPr>
      </w:pPr>
    </w:p>
    <w:p w:rsidR="000821AE" w:rsidRPr="006047DF" w:rsidRDefault="000821AE" w:rsidP="000821AE">
      <w:pPr>
        <w:jc w:val="both"/>
        <w:rPr>
          <w:rFonts w:ascii="Cambria" w:hAnsi="Cambria"/>
        </w:rPr>
      </w:pPr>
      <w:r w:rsidRPr="006047DF">
        <w:rPr>
          <w:rFonts w:ascii="Cambria" w:hAnsi="Cambria"/>
        </w:rPr>
        <w:t xml:space="preserve">Należy przy tym podkreślić, iż samorząd lokalny nie dysponuje – zarówno z punktu widzenia uregulowań prawnych, jak i możliwości finansowych – narzędziami bezpośredniego wpływu na gospodarkę na terenie Gminy. Nie oznacza to jednak, że nie może on pełnić roli strony wspierającej i do pewnego stopnia stymulującej przemiany w gospodarce i na rynku pracy. </w:t>
      </w:r>
      <w:r w:rsidR="00825B6F">
        <w:rPr>
          <w:rFonts w:ascii="Cambria" w:hAnsi="Cambria"/>
        </w:rPr>
        <w:t>Gmina ma wpływ na kierunki zagospodarowania przestrzennego oraz, do pewnego stopnia na dostępność</w:t>
      </w:r>
      <w:r w:rsidRPr="006047DF">
        <w:rPr>
          <w:rFonts w:ascii="Cambria" w:hAnsi="Cambria"/>
        </w:rPr>
        <w:t xml:space="preserve"> terenów inwestycyjnych. Ponadto może on</w:t>
      </w:r>
      <w:r w:rsidR="00825B6F">
        <w:rPr>
          <w:rFonts w:ascii="Cambria" w:hAnsi="Cambria"/>
        </w:rPr>
        <w:t>a</w:t>
      </w:r>
      <w:r w:rsidRPr="006047DF">
        <w:rPr>
          <w:rFonts w:ascii="Cambria" w:hAnsi="Cambria"/>
        </w:rPr>
        <w:t xml:space="preserve"> stosować ulgi podatkowe, organizować usługi doradcze, czy integrować kręgi gospodarcze. Lokalizacja nowych inwestycji w danym regionie uzależniona jest bowiem od wielu czynników. Podstawowymi elementami są między innymi poziom rozwoju infrastruktury oraz jakość kapitału ludzkiego, ale duże znaczenie ma także dobra promocja i sprawna obsługa administracyjna inwestorów oraz lokalne preferencje i udogodnienia, tworzone dla pozyskania inwestycji.</w:t>
      </w:r>
    </w:p>
    <w:p w:rsidR="000821AE" w:rsidRPr="006047DF" w:rsidRDefault="000821AE" w:rsidP="000821AE">
      <w:pPr>
        <w:jc w:val="both"/>
        <w:rPr>
          <w:rFonts w:ascii="Cambria" w:hAnsi="Cambria"/>
        </w:rPr>
      </w:pPr>
    </w:p>
    <w:p w:rsidR="000821AE" w:rsidRPr="006047DF" w:rsidRDefault="000821AE" w:rsidP="000821AE">
      <w:pPr>
        <w:jc w:val="both"/>
        <w:rPr>
          <w:rFonts w:ascii="Cambria" w:hAnsi="Cambria"/>
        </w:rPr>
      </w:pPr>
      <w:r w:rsidRPr="006047DF">
        <w:rPr>
          <w:rFonts w:ascii="Cambria" w:hAnsi="Cambria"/>
        </w:rPr>
        <w:t xml:space="preserve">Dlatego też jednym z priorytetów w działalności samorządu powinno być wspieranie rozwoju działalności gospodarczej jako bardzo istotnego elementu niwelującego bezrobocie, będące najistotniejszym problemem społecznym nie tylko w gminie </w:t>
      </w:r>
      <w:r w:rsidR="003A3197">
        <w:rPr>
          <w:rFonts w:ascii="Cambria" w:hAnsi="Cambria"/>
        </w:rPr>
        <w:t>Drawsko</w:t>
      </w:r>
      <w:r w:rsidRPr="006047DF">
        <w:rPr>
          <w:rFonts w:ascii="Cambria" w:hAnsi="Cambria"/>
        </w:rPr>
        <w:t>, ale w całym kraju. Fakt ten ma wpływ nie tylko na ogólny poziom dochodów mieszkańców, ale jest potencjalnym źródłem wielu problemów społecznych, zarówno dla mieszkańców, jak i dla samorządu (alkoholizm, przestępczość, konflikty rodzinne, niższe wpływy podatkowe, itp.).</w:t>
      </w:r>
    </w:p>
    <w:p w:rsidR="000821AE" w:rsidRPr="006047DF" w:rsidRDefault="000821AE" w:rsidP="000821AE">
      <w:pPr>
        <w:pStyle w:val="Stopka"/>
        <w:tabs>
          <w:tab w:val="clear" w:pos="4536"/>
          <w:tab w:val="clear" w:pos="9072"/>
        </w:tabs>
        <w:jc w:val="both"/>
        <w:rPr>
          <w:rFonts w:ascii="Cambria" w:hAnsi="Cambria"/>
        </w:rPr>
      </w:pPr>
    </w:p>
    <w:p w:rsidR="000821AE" w:rsidRPr="006047DF" w:rsidRDefault="000821AE" w:rsidP="000821AE">
      <w:pPr>
        <w:spacing w:line="360" w:lineRule="auto"/>
        <w:jc w:val="center"/>
        <w:rPr>
          <w:rFonts w:ascii="Cambria" w:hAnsi="Cambria"/>
          <w:b/>
          <w:bCs/>
          <w:iCs/>
          <w:color w:val="008000"/>
          <w:sz w:val="26"/>
          <w:szCs w:val="26"/>
        </w:rPr>
      </w:pPr>
      <w:r w:rsidRPr="006047DF">
        <w:rPr>
          <w:rFonts w:ascii="Cambria" w:hAnsi="Cambria"/>
          <w:b/>
          <w:bCs/>
          <w:iCs/>
          <w:color w:val="008000"/>
          <w:sz w:val="26"/>
          <w:szCs w:val="26"/>
        </w:rPr>
        <w:t>Cel strategiczny nr 3</w:t>
      </w:r>
    </w:p>
    <w:p w:rsidR="000821AE" w:rsidRPr="006047DF" w:rsidRDefault="000821AE" w:rsidP="000821AE">
      <w:pPr>
        <w:pStyle w:val="Tekstpodstawowy"/>
        <w:shd w:val="clear" w:color="auto" w:fill="008000"/>
        <w:jc w:val="center"/>
        <w:rPr>
          <w:rFonts w:ascii="Cambria" w:hAnsi="Cambria" w:cs="Arial"/>
          <w:b/>
          <w:color w:val="FFFFFF" w:themeColor="background1"/>
          <w:sz w:val="26"/>
          <w:szCs w:val="26"/>
          <w:lang w:val="pl-PL"/>
        </w:rPr>
      </w:pPr>
      <w:r w:rsidRPr="006047DF">
        <w:rPr>
          <w:rFonts w:ascii="Cambria" w:hAnsi="Cambria" w:cs="Arial"/>
          <w:b/>
          <w:bCs/>
          <w:color w:val="FFFFFF" w:themeColor="background1"/>
          <w:sz w:val="26"/>
          <w:szCs w:val="26"/>
          <w:lang w:val="pl-PL"/>
        </w:rPr>
        <w:t xml:space="preserve">Zapewnienie wysokiego poziomu </w:t>
      </w:r>
      <w:r w:rsidR="00825B6F">
        <w:rPr>
          <w:rFonts w:ascii="Cambria" w:hAnsi="Cambria" w:cs="Arial"/>
          <w:b/>
          <w:bCs/>
          <w:color w:val="FFFFFF" w:themeColor="background1"/>
          <w:sz w:val="26"/>
          <w:szCs w:val="26"/>
          <w:lang w:val="pl-PL"/>
        </w:rPr>
        <w:t xml:space="preserve">infrastruktury i </w:t>
      </w:r>
      <w:r w:rsidRPr="006047DF">
        <w:rPr>
          <w:rFonts w:ascii="Cambria" w:hAnsi="Cambria" w:cs="Arial"/>
          <w:b/>
          <w:bCs/>
          <w:color w:val="FFFFFF" w:themeColor="background1"/>
          <w:sz w:val="26"/>
          <w:szCs w:val="26"/>
          <w:lang w:val="pl-PL"/>
        </w:rPr>
        <w:t>usług społecznych</w:t>
      </w:r>
    </w:p>
    <w:p w:rsidR="000821AE" w:rsidRPr="006047DF" w:rsidRDefault="000821AE" w:rsidP="000821AE">
      <w:pPr>
        <w:pStyle w:val="Tekstpodstawowy2"/>
        <w:spacing w:after="0" w:line="240" w:lineRule="auto"/>
        <w:jc w:val="both"/>
        <w:rPr>
          <w:rFonts w:ascii="Cambria" w:hAnsi="Cambria"/>
        </w:rPr>
      </w:pPr>
    </w:p>
    <w:p w:rsidR="000821AE" w:rsidRPr="006047DF" w:rsidRDefault="000821AE" w:rsidP="000821AE">
      <w:pPr>
        <w:jc w:val="both"/>
        <w:rPr>
          <w:rFonts w:ascii="Cambria" w:hAnsi="Cambria"/>
        </w:rPr>
      </w:pPr>
      <w:r w:rsidRPr="006047DF">
        <w:rPr>
          <w:rFonts w:ascii="Cambria" w:hAnsi="Cambria"/>
        </w:rPr>
        <w:t>Zaspokojenie podstawowych potrzeb z zakresu infrastruktury technicznej jest najważniejszym oczekiwaniem mieszkańców pod adresem władz Gminy. Na obecnym poziomie rozwoju społeczeństwa posiadanie pełnej infrastruktury n</w:t>
      </w:r>
      <w:r>
        <w:rPr>
          <w:rFonts w:ascii="Cambria" w:hAnsi="Cambria"/>
        </w:rPr>
        <w:t>ie jest jednak wystarczające do</w:t>
      </w:r>
      <w:r w:rsidRPr="006047DF">
        <w:rPr>
          <w:rFonts w:ascii="Cambria" w:hAnsi="Cambria"/>
        </w:rPr>
        <w:t xml:space="preserve"> zapewnienia życia na oczekiwanym poziomie. Z przeprowadzonego badania ankietowego wynika, że prawie tak samo istotna jest dostępność do tzw. usług społecznych, takich jak usługi zdrowotne, opieka społeczna, oświata, czy też kultura, sport i rekreacja. Dla społeczności lokalnej bardzo ważny jest również dialog z miejscowymi władzami samorządowymi, które zostały powołane po to, by zaspokajać jej potrzeby.</w:t>
      </w:r>
    </w:p>
    <w:p w:rsidR="000821AE" w:rsidRPr="006047DF" w:rsidRDefault="000821AE" w:rsidP="000821AE">
      <w:pPr>
        <w:jc w:val="both"/>
        <w:rPr>
          <w:rFonts w:ascii="Cambria" w:hAnsi="Cambria"/>
        </w:rPr>
      </w:pPr>
    </w:p>
    <w:p w:rsidR="000821AE" w:rsidRPr="006047DF" w:rsidRDefault="000821AE" w:rsidP="000821AE">
      <w:pPr>
        <w:jc w:val="both"/>
        <w:rPr>
          <w:rFonts w:ascii="Cambria" w:hAnsi="Cambria"/>
        </w:rPr>
      </w:pPr>
      <w:r w:rsidRPr="006047DF">
        <w:rPr>
          <w:rFonts w:ascii="Cambria" w:hAnsi="Cambria"/>
        </w:rPr>
        <w:lastRenderedPageBreak/>
        <w:t>Mimo zauważalnych pozytywnych zmian w ostatnich kilku latach i przeznaczania znacznych kwot z budżetu Gminy na rozwój usług społecznych (szczególnie oświatę</w:t>
      </w:r>
      <w:r w:rsidR="00F808FA">
        <w:rPr>
          <w:rFonts w:ascii="Cambria" w:hAnsi="Cambria"/>
        </w:rPr>
        <w:t>, kulturę i sport</w:t>
      </w:r>
      <w:r w:rsidRPr="006047DF">
        <w:rPr>
          <w:rFonts w:ascii="Cambria" w:hAnsi="Cambria"/>
        </w:rPr>
        <w:t>), wyniki przeprowadzonych badań ankietowych, analiz i dyskusji wskazują na to, że społeczność lokalna oczekuje dalszego poszerzenia zakresu i poprawy poziomu świadczenia tej grupy usług. Dotyczą one w pierwszej kolejności uatrakcyjnienia oferty kultury i rozrywki oraz rozbudowy infrastruktury sportowo-rekreacyjnej.</w:t>
      </w:r>
    </w:p>
    <w:p w:rsidR="000821AE" w:rsidRPr="006047DF" w:rsidRDefault="000821AE" w:rsidP="000821AE">
      <w:pPr>
        <w:jc w:val="both"/>
        <w:rPr>
          <w:rFonts w:ascii="Cambria" w:hAnsi="Cambria"/>
        </w:rPr>
      </w:pPr>
    </w:p>
    <w:p w:rsidR="000821AE" w:rsidRPr="006047DF" w:rsidRDefault="000821AE" w:rsidP="000821AE">
      <w:pPr>
        <w:jc w:val="both"/>
        <w:rPr>
          <w:rFonts w:ascii="Cambria" w:hAnsi="Cambria"/>
        </w:rPr>
      </w:pPr>
      <w:r w:rsidRPr="006047DF">
        <w:rPr>
          <w:rFonts w:ascii="Cambria" w:hAnsi="Cambria"/>
        </w:rPr>
        <w:t>Zaspokojenie powyższych potrzeb oraz wyeliminowanie zidentyfikowanych braków i problemów przewidziano w projektach strategicznych, zaproponowanych w niniejszym dokumencie.</w:t>
      </w:r>
    </w:p>
    <w:p w:rsidR="000821AE" w:rsidRPr="00B664BE" w:rsidRDefault="000821AE" w:rsidP="00AB626E">
      <w:pPr>
        <w:pStyle w:val="Tekstpodstawowy2"/>
        <w:spacing w:after="0" w:line="240" w:lineRule="auto"/>
        <w:jc w:val="both"/>
        <w:rPr>
          <w:rFonts w:ascii="Cambria" w:hAnsi="Cambria"/>
        </w:rPr>
      </w:pPr>
    </w:p>
    <w:p w:rsidR="003E2246" w:rsidRPr="00B664BE" w:rsidRDefault="003E2246" w:rsidP="00483A66">
      <w:pPr>
        <w:jc w:val="both"/>
        <w:rPr>
          <w:rFonts w:ascii="Cambria" w:hAnsi="Cambria" w:cs="Arial"/>
          <w:sz w:val="22"/>
          <w:szCs w:val="22"/>
        </w:rPr>
      </w:pPr>
      <w:r w:rsidRPr="00B664BE">
        <w:rPr>
          <w:rFonts w:ascii="Cambria" w:hAnsi="Cambria" w:cs="Arial"/>
          <w:sz w:val="22"/>
          <w:szCs w:val="22"/>
        </w:rPr>
        <w:t>-------------------------------------</w:t>
      </w:r>
    </w:p>
    <w:p w:rsidR="003E2246" w:rsidRPr="00B664BE" w:rsidRDefault="003E2246" w:rsidP="00483A66">
      <w:pPr>
        <w:jc w:val="both"/>
        <w:rPr>
          <w:rFonts w:ascii="Cambria" w:hAnsi="Cambria" w:cs="Arial"/>
        </w:rPr>
      </w:pPr>
      <w:r w:rsidRPr="00B664BE">
        <w:rPr>
          <w:rFonts w:ascii="Cambria" w:hAnsi="Cambria" w:cs="Arial"/>
        </w:rPr>
        <w:t xml:space="preserve">Jak zaznaczono we wstępnej części niniejszego dokumentu, przedstawiając strukturę strategii, cele strategiczne grupują poszczególne programy i projekty. Ich realizacja </w:t>
      </w:r>
      <w:r w:rsidR="00340F1B" w:rsidRPr="00B664BE">
        <w:rPr>
          <w:rFonts w:ascii="Cambria" w:hAnsi="Cambria" w:cs="Arial"/>
        </w:rPr>
        <w:br/>
      </w:r>
      <w:r w:rsidRPr="00B664BE">
        <w:rPr>
          <w:rFonts w:ascii="Cambria" w:hAnsi="Cambria" w:cs="Arial"/>
        </w:rPr>
        <w:t xml:space="preserve">w przyjętej perspektywie czasowej powinna doprowadzić do osiągnięcia pożądanego stanu rozwoju Gminy, określonego w jej wizji. Z kolei programy strategiczne są „tematami” działań, których wykonanie powoduje osiągnięcie określonych celów. Programy strategiczne grupują projekty, związane tematycznie z poszczególnymi dziedzinami życia, czy działaniami samorządu. Projekty realizacyjne to już konkretne przedsięwzięcia, najłatwiej mierzalne przy wdrażaniu </w:t>
      </w:r>
      <w:r w:rsidR="00333AD4" w:rsidRPr="00B664BE">
        <w:rPr>
          <w:rFonts w:ascii="Cambria" w:hAnsi="Cambria" w:cs="Arial"/>
        </w:rPr>
        <w:t>S</w:t>
      </w:r>
      <w:r w:rsidRPr="00B664BE">
        <w:rPr>
          <w:rFonts w:ascii="Cambria" w:hAnsi="Cambria" w:cs="Arial"/>
        </w:rPr>
        <w:t>trategii.</w:t>
      </w:r>
    </w:p>
    <w:p w:rsidR="005D7F9E" w:rsidRPr="00B664BE" w:rsidRDefault="005D7F9E" w:rsidP="00483A66">
      <w:pPr>
        <w:jc w:val="both"/>
        <w:rPr>
          <w:rFonts w:ascii="Cambria" w:hAnsi="Cambria" w:cs="Arial"/>
        </w:rPr>
      </w:pPr>
    </w:p>
    <w:p w:rsidR="00FA0AC4" w:rsidRPr="00B664BE" w:rsidRDefault="00FA0AC4">
      <w:pPr>
        <w:rPr>
          <w:rFonts w:ascii="Cambria" w:hAnsi="Cambria"/>
          <w:b/>
        </w:rPr>
      </w:pPr>
      <w:r w:rsidRPr="00B664BE">
        <w:rPr>
          <w:rFonts w:ascii="Cambria" w:hAnsi="Cambria"/>
          <w:b/>
        </w:rPr>
        <w:br w:type="page"/>
      </w:r>
    </w:p>
    <w:p w:rsidR="000F5F83" w:rsidRPr="00B664BE" w:rsidRDefault="00383C38" w:rsidP="00AD66D1">
      <w:pPr>
        <w:pStyle w:val="Styl1"/>
        <w:shd w:val="clear" w:color="auto" w:fill="5CD65C"/>
        <w:ind w:left="284" w:hanging="284"/>
        <w:jc w:val="left"/>
        <w:outlineLvl w:val="0"/>
      </w:pPr>
      <w:bookmarkStart w:id="49" w:name="_Toc341969965"/>
      <w:bookmarkStart w:id="50" w:name="_Toc438411480"/>
      <w:r>
        <w:lastRenderedPageBreak/>
        <w:t>6</w:t>
      </w:r>
      <w:r w:rsidR="000F5F83" w:rsidRPr="00B664BE">
        <w:t xml:space="preserve">. </w:t>
      </w:r>
      <w:r w:rsidR="00FA0AC4" w:rsidRPr="00B664BE">
        <w:t>PROGRAMY I PROJEKTY STRATEGICZNE</w:t>
      </w:r>
      <w:bookmarkEnd w:id="49"/>
      <w:bookmarkEnd w:id="50"/>
    </w:p>
    <w:p w:rsidR="009B1173" w:rsidRPr="00B664BE" w:rsidRDefault="009B1173" w:rsidP="000F5F83">
      <w:pPr>
        <w:rPr>
          <w:rFonts w:ascii="Cambria" w:hAnsi="Cambria"/>
          <w:b/>
        </w:rPr>
      </w:pPr>
    </w:p>
    <w:p w:rsidR="00E6321B" w:rsidRPr="00B664BE" w:rsidRDefault="00383C38" w:rsidP="00887377">
      <w:pPr>
        <w:pStyle w:val="Styl2"/>
        <w:outlineLvl w:val="1"/>
      </w:pPr>
      <w:bookmarkStart w:id="51" w:name="_Toc341969966"/>
      <w:bookmarkStart w:id="52" w:name="_Toc438411481"/>
      <w:r>
        <w:t>6</w:t>
      </w:r>
      <w:r w:rsidR="00CE5F88" w:rsidRPr="00B664BE">
        <w:t>.1</w:t>
      </w:r>
      <w:r w:rsidR="00C45946" w:rsidRPr="00B664BE">
        <w:t>.</w:t>
      </w:r>
      <w:r w:rsidR="00340F1B" w:rsidRPr="00B664BE">
        <w:t xml:space="preserve"> </w:t>
      </w:r>
      <w:r w:rsidR="00FA0AC4" w:rsidRPr="00B664BE">
        <w:t>Założenia i kryteria wyboru programów i projektów strategicznych</w:t>
      </w:r>
      <w:bookmarkEnd w:id="51"/>
      <w:bookmarkEnd w:id="52"/>
    </w:p>
    <w:p w:rsidR="00E6321B" w:rsidRPr="00B664BE" w:rsidRDefault="00E6321B" w:rsidP="000F5F83">
      <w:pPr>
        <w:rPr>
          <w:rFonts w:ascii="Cambria" w:hAnsi="Cambria"/>
          <w:b/>
        </w:rPr>
      </w:pPr>
    </w:p>
    <w:p w:rsidR="00FA0AC4" w:rsidRPr="00B664BE" w:rsidRDefault="00483A66" w:rsidP="00483A66">
      <w:pPr>
        <w:jc w:val="both"/>
        <w:rPr>
          <w:rFonts w:ascii="Cambria" w:hAnsi="Cambria"/>
        </w:rPr>
      </w:pPr>
      <w:r w:rsidRPr="00B664BE">
        <w:rPr>
          <w:rFonts w:ascii="Cambria" w:hAnsi="Cambria"/>
        </w:rPr>
        <w:t xml:space="preserve">Podczas sporządzania listy programów i projektów strategicznych kierowano się poniższymi </w:t>
      </w:r>
      <w:r w:rsidR="00FA0AC4" w:rsidRPr="00B664BE">
        <w:rPr>
          <w:rFonts w:ascii="Cambria" w:hAnsi="Cambria"/>
        </w:rPr>
        <w:t>założenia</w:t>
      </w:r>
      <w:r w:rsidRPr="00B664BE">
        <w:rPr>
          <w:rFonts w:ascii="Cambria" w:hAnsi="Cambria"/>
        </w:rPr>
        <w:t>mi</w:t>
      </w:r>
      <w:r w:rsidR="00FA0AC4" w:rsidRPr="00B664BE">
        <w:rPr>
          <w:rFonts w:ascii="Cambria" w:hAnsi="Cambria"/>
        </w:rPr>
        <w:t>:</w:t>
      </w:r>
    </w:p>
    <w:p w:rsidR="00FA0AC4" w:rsidRPr="00B664BE" w:rsidRDefault="00FA0AC4" w:rsidP="00483A66">
      <w:pPr>
        <w:jc w:val="both"/>
        <w:rPr>
          <w:rFonts w:ascii="Cambria" w:hAnsi="Cambria"/>
        </w:rPr>
      </w:pPr>
    </w:p>
    <w:p w:rsidR="00FA0AC4" w:rsidRPr="00B664BE" w:rsidRDefault="00FA0AC4" w:rsidP="00483A66">
      <w:pPr>
        <w:ind w:left="360" w:hanging="360"/>
        <w:jc w:val="both"/>
        <w:rPr>
          <w:rFonts w:ascii="Cambria" w:hAnsi="Cambria"/>
        </w:rPr>
      </w:pPr>
      <w:r w:rsidRPr="00B664BE">
        <w:rPr>
          <w:rFonts w:ascii="Cambria" w:hAnsi="Cambria"/>
        </w:rPr>
        <w:t xml:space="preserve">1) Wybrane, proponowane projekty spełniają najpilniejsze potrzeby społeczności lokalnej, </w:t>
      </w:r>
      <w:r w:rsidR="005B42CB" w:rsidRPr="00B664BE">
        <w:rPr>
          <w:rFonts w:ascii="Cambria" w:hAnsi="Cambria"/>
        </w:rPr>
        <w:t xml:space="preserve">wyrażone w treści celów strategicznych, </w:t>
      </w:r>
      <w:r w:rsidRPr="00B664BE">
        <w:rPr>
          <w:rFonts w:ascii="Cambria" w:hAnsi="Cambria"/>
        </w:rPr>
        <w:t>takie jak:</w:t>
      </w:r>
    </w:p>
    <w:p w:rsidR="00FA0AC4" w:rsidRPr="00B664BE" w:rsidRDefault="00FA0AC4" w:rsidP="00ED6052">
      <w:pPr>
        <w:numPr>
          <w:ilvl w:val="0"/>
          <w:numId w:val="5"/>
        </w:numPr>
        <w:tabs>
          <w:tab w:val="clear" w:pos="900"/>
          <w:tab w:val="num" w:pos="709"/>
        </w:tabs>
        <w:ind w:left="709" w:hanging="283"/>
        <w:jc w:val="both"/>
        <w:rPr>
          <w:rFonts w:ascii="Cambria" w:hAnsi="Cambria"/>
        </w:rPr>
      </w:pPr>
      <w:r w:rsidRPr="00B664BE">
        <w:rPr>
          <w:rFonts w:ascii="Cambria" w:hAnsi="Cambria"/>
        </w:rPr>
        <w:t>zapewnienie dogodnych warunków życia na terenie Gminy</w:t>
      </w:r>
    </w:p>
    <w:p w:rsidR="005B42CB" w:rsidRPr="00B664BE" w:rsidRDefault="005B42CB" w:rsidP="00ED6052">
      <w:pPr>
        <w:numPr>
          <w:ilvl w:val="0"/>
          <w:numId w:val="5"/>
        </w:numPr>
        <w:tabs>
          <w:tab w:val="clear" w:pos="900"/>
          <w:tab w:val="num" w:pos="709"/>
        </w:tabs>
        <w:ind w:left="709" w:hanging="283"/>
        <w:jc w:val="both"/>
        <w:rPr>
          <w:rFonts w:ascii="Cambria" w:hAnsi="Cambria"/>
        </w:rPr>
      </w:pPr>
      <w:r w:rsidRPr="00B664BE">
        <w:rPr>
          <w:rFonts w:ascii="Cambria" w:hAnsi="Cambria"/>
          <w:color w:val="000000"/>
        </w:rPr>
        <w:t>zapewnienie bytowania w uporządkowanym i dobrze zarządzanym otoczeniu</w:t>
      </w:r>
    </w:p>
    <w:p w:rsidR="005B42CB" w:rsidRPr="00B664BE" w:rsidRDefault="005B42CB" w:rsidP="00ED6052">
      <w:pPr>
        <w:numPr>
          <w:ilvl w:val="0"/>
          <w:numId w:val="5"/>
        </w:numPr>
        <w:tabs>
          <w:tab w:val="clear" w:pos="900"/>
          <w:tab w:val="num" w:pos="709"/>
        </w:tabs>
        <w:ind w:left="709" w:hanging="283"/>
        <w:jc w:val="both"/>
        <w:rPr>
          <w:rFonts w:ascii="Cambria" w:hAnsi="Cambria"/>
        </w:rPr>
      </w:pPr>
      <w:r w:rsidRPr="00B664BE">
        <w:rPr>
          <w:rFonts w:ascii="Cambria" w:hAnsi="Cambria"/>
        </w:rPr>
        <w:t>wspieranie rozwoju gospodarczego</w:t>
      </w:r>
    </w:p>
    <w:p w:rsidR="00FA0AC4" w:rsidRPr="00B664BE" w:rsidRDefault="005B42CB" w:rsidP="00ED6052">
      <w:pPr>
        <w:numPr>
          <w:ilvl w:val="0"/>
          <w:numId w:val="5"/>
        </w:numPr>
        <w:tabs>
          <w:tab w:val="clear" w:pos="900"/>
          <w:tab w:val="num" w:pos="709"/>
        </w:tabs>
        <w:ind w:left="709" w:hanging="283"/>
        <w:jc w:val="both"/>
        <w:rPr>
          <w:rFonts w:ascii="Cambria" w:hAnsi="Cambria"/>
        </w:rPr>
      </w:pPr>
      <w:r w:rsidRPr="00B664BE">
        <w:rPr>
          <w:rFonts w:ascii="Cambria" w:hAnsi="Cambria"/>
        </w:rPr>
        <w:t>wspieranie rozwoju osobistego mieszkańców i zapewnieni</w:t>
      </w:r>
      <w:r w:rsidR="000674A0" w:rsidRPr="00B664BE">
        <w:rPr>
          <w:rFonts w:ascii="Cambria" w:hAnsi="Cambria"/>
        </w:rPr>
        <w:t>e dobrych warunków do wypoczynku</w:t>
      </w:r>
      <w:r w:rsidRPr="00B664BE">
        <w:rPr>
          <w:rFonts w:ascii="Cambria" w:hAnsi="Cambria"/>
        </w:rPr>
        <w:t>.</w:t>
      </w:r>
    </w:p>
    <w:p w:rsidR="00FA0AC4" w:rsidRPr="00B664BE" w:rsidRDefault="00FA0AC4" w:rsidP="00483A66">
      <w:pPr>
        <w:spacing w:before="60"/>
        <w:ind w:left="357" w:hanging="357"/>
        <w:jc w:val="both"/>
        <w:rPr>
          <w:rFonts w:ascii="Cambria" w:hAnsi="Cambria"/>
        </w:rPr>
      </w:pPr>
      <w:r w:rsidRPr="00B664BE">
        <w:rPr>
          <w:rFonts w:ascii="Cambria" w:hAnsi="Cambria"/>
        </w:rPr>
        <w:t>2) Wybrane projekty mogą być związane z obligatoryjnymi, bieżącymi zadaniami samorządu, ale nie ograniczają się tylko do takich zadań.</w:t>
      </w:r>
    </w:p>
    <w:p w:rsidR="00FA0AC4" w:rsidRPr="00B664BE" w:rsidRDefault="00FA0AC4" w:rsidP="00483A66">
      <w:pPr>
        <w:jc w:val="both"/>
        <w:rPr>
          <w:rFonts w:ascii="Cambria" w:hAnsi="Cambria"/>
        </w:rPr>
      </w:pPr>
    </w:p>
    <w:p w:rsidR="00FA0AC4" w:rsidRPr="00B664BE" w:rsidRDefault="00FA0AC4" w:rsidP="00483A66">
      <w:pPr>
        <w:jc w:val="both"/>
        <w:rPr>
          <w:rFonts w:ascii="Cambria" w:hAnsi="Cambria"/>
        </w:rPr>
      </w:pPr>
      <w:r w:rsidRPr="00B664BE">
        <w:rPr>
          <w:rFonts w:ascii="Cambria" w:hAnsi="Cambria"/>
        </w:rPr>
        <w:t xml:space="preserve">Zaproponowane zostały również kryteria, które automatycznie predysponowały projekt do włączenia do </w:t>
      </w:r>
      <w:r w:rsidR="002A6AC6" w:rsidRPr="00B664BE">
        <w:rPr>
          <w:rFonts w:ascii="Cambria" w:hAnsi="Cambria"/>
        </w:rPr>
        <w:t>S</w:t>
      </w:r>
      <w:r w:rsidRPr="00B664BE">
        <w:rPr>
          <w:rFonts w:ascii="Cambria" w:hAnsi="Cambria"/>
        </w:rPr>
        <w:t>trategii:</w:t>
      </w:r>
    </w:p>
    <w:p w:rsidR="00A90E7E" w:rsidRPr="00B664BE" w:rsidRDefault="00A90E7E" w:rsidP="00D81BB2">
      <w:pPr>
        <w:numPr>
          <w:ilvl w:val="0"/>
          <w:numId w:val="19"/>
        </w:numPr>
        <w:jc w:val="both"/>
        <w:rPr>
          <w:rFonts w:ascii="Cambria" w:hAnsi="Cambria"/>
        </w:rPr>
      </w:pPr>
      <w:r w:rsidRPr="00B664BE">
        <w:rPr>
          <w:rFonts w:ascii="Cambria" w:hAnsi="Cambria"/>
        </w:rPr>
        <w:t>projekt odpowiada zadaniom zgłoszonym do programów o zasięgu wojewódzkim i powiatowym</w:t>
      </w:r>
    </w:p>
    <w:p w:rsidR="00FA0AC4" w:rsidRPr="00B664BE" w:rsidRDefault="00FA0AC4" w:rsidP="00D81BB2">
      <w:pPr>
        <w:numPr>
          <w:ilvl w:val="0"/>
          <w:numId w:val="19"/>
        </w:numPr>
        <w:jc w:val="both"/>
        <w:rPr>
          <w:rFonts w:ascii="Cambria" w:hAnsi="Cambria"/>
        </w:rPr>
      </w:pPr>
      <w:r w:rsidRPr="00B664BE">
        <w:rPr>
          <w:rFonts w:ascii="Cambria" w:hAnsi="Cambria"/>
        </w:rPr>
        <w:t>projekt jest już rozpoczęty</w:t>
      </w:r>
      <w:r w:rsidR="002A6AC6" w:rsidRPr="00B664BE">
        <w:rPr>
          <w:rFonts w:ascii="Cambria" w:hAnsi="Cambria"/>
        </w:rPr>
        <w:t xml:space="preserve"> lub przygotowana jest dokumentacja techniczna</w:t>
      </w:r>
      <w:r w:rsidRPr="00B664BE">
        <w:rPr>
          <w:rFonts w:ascii="Cambria" w:hAnsi="Cambria"/>
        </w:rPr>
        <w:t>.</w:t>
      </w:r>
    </w:p>
    <w:p w:rsidR="00FA0AC4" w:rsidRPr="00B664BE" w:rsidRDefault="00FA0AC4" w:rsidP="00483A66">
      <w:pPr>
        <w:jc w:val="both"/>
        <w:rPr>
          <w:rFonts w:ascii="Cambria" w:hAnsi="Cambria"/>
        </w:rPr>
      </w:pPr>
    </w:p>
    <w:p w:rsidR="00FA0AC4" w:rsidRPr="00B664BE" w:rsidRDefault="00FA0AC4" w:rsidP="00483A66">
      <w:pPr>
        <w:jc w:val="both"/>
        <w:rPr>
          <w:rFonts w:ascii="Cambria" w:hAnsi="Cambria"/>
        </w:rPr>
      </w:pPr>
      <w:r w:rsidRPr="00B664BE">
        <w:rPr>
          <w:rFonts w:ascii="Cambria" w:hAnsi="Cambria"/>
        </w:rPr>
        <w:t xml:space="preserve">W </w:t>
      </w:r>
      <w:r w:rsidR="005B42CB" w:rsidRPr="00B664BE">
        <w:rPr>
          <w:rFonts w:ascii="Cambria" w:hAnsi="Cambria"/>
        </w:rPr>
        <w:t>procesie doboru</w:t>
      </w:r>
      <w:r w:rsidRPr="00B664BE">
        <w:rPr>
          <w:rFonts w:ascii="Cambria" w:hAnsi="Cambria"/>
        </w:rPr>
        <w:t xml:space="preserve"> projektów </w:t>
      </w:r>
      <w:r w:rsidR="005B42CB" w:rsidRPr="00B664BE">
        <w:rPr>
          <w:rFonts w:ascii="Cambria" w:hAnsi="Cambria"/>
        </w:rPr>
        <w:t xml:space="preserve">strategicznych jego </w:t>
      </w:r>
      <w:r w:rsidRPr="00B664BE">
        <w:rPr>
          <w:rFonts w:ascii="Cambria" w:hAnsi="Cambria"/>
        </w:rPr>
        <w:t xml:space="preserve">uczestnicy zastanawiali się, jakie są realne szanse na wdrożenie </w:t>
      </w:r>
      <w:r w:rsidR="005B42CB" w:rsidRPr="00B664BE">
        <w:rPr>
          <w:rFonts w:ascii="Cambria" w:hAnsi="Cambria"/>
        </w:rPr>
        <w:t xml:space="preserve">zgłaszanych pomysłów </w:t>
      </w:r>
      <w:r w:rsidRPr="00B664BE">
        <w:rPr>
          <w:rFonts w:ascii="Cambria" w:hAnsi="Cambria"/>
        </w:rPr>
        <w:t>- jakie działania mogą decydować o tym, że p</w:t>
      </w:r>
      <w:r w:rsidR="005B42CB" w:rsidRPr="00B664BE">
        <w:rPr>
          <w:rFonts w:ascii="Cambria" w:hAnsi="Cambria"/>
        </w:rPr>
        <w:t xml:space="preserve">rzedsięwzięcie uda się wykonać, a </w:t>
      </w:r>
      <w:r w:rsidRPr="00B664BE">
        <w:rPr>
          <w:rFonts w:ascii="Cambria" w:hAnsi="Cambria"/>
        </w:rPr>
        <w:t>czego już na etapie planowania należy się wystrze</w:t>
      </w:r>
      <w:r w:rsidR="005B42CB" w:rsidRPr="00B664BE">
        <w:rPr>
          <w:rFonts w:ascii="Cambria" w:hAnsi="Cambria"/>
        </w:rPr>
        <w:t>gać, by nie dopuścić do niepowodzenia.</w:t>
      </w:r>
    </w:p>
    <w:p w:rsidR="000E4CBC" w:rsidRPr="00B664BE" w:rsidRDefault="000E4CBC" w:rsidP="000E4CBC">
      <w:pPr>
        <w:rPr>
          <w:rFonts w:ascii="Cambria" w:hAnsi="Cambria"/>
          <w:b/>
        </w:rPr>
      </w:pPr>
    </w:p>
    <w:p w:rsidR="000E4CBC" w:rsidRPr="00B664BE" w:rsidRDefault="000E4CBC" w:rsidP="000E4CBC">
      <w:pPr>
        <w:rPr>
          <w:rFonts w:ascii="Cambria" w:hAnsi="Cambria"/>
          <w:b/>
        </w:rPr>
      </w:pPr>
    </w:p>
    <w:p w:rsidR="000E4CBC" w:rsidRPr="00B664BE" w:rsidRDefault="00383C38" w:rsidP="000E4CBC">
      <w:pPr>
        <w:pStyle w:val="Styl2"/>
        <w:outlineLvl w:val="1"/>
      </w:pPr>
      <w:bookmarkStart w:id="53" w:name="_Toc341969967"/>
      <w:bookmarkStart w:id="54" w:name="_Toc438411482"/>
      <w:r>
        <w:t>6</w:t>
      </w:r>
      <w:r w:rsidR="000E4CBC" w:rsidRPr="00B664BE">
        <w:t>.2</w:t>
      </w:r>
      <w:r w:rsidR="00C45946" w:rsidRPr="00B664BE">
        <w:t>.</w:t>
      </w:r>
      <w:r w:rsidR="000E4CBC" w:rsidRPr="00B664BE">
        <w:t xml:space="preserve"> </w:t>
      </w:r>
      <w:r w:rsidR="00FA0AC4" w:rsidRPr="00B664BE">
        <w:t>Zestawienie programów i projektów</w:t>
      </w:r>
      <w:r w:rsidR="005B42CB" w:rsidRPr="00B664BE">
        <w:t xml:space="preserve"> strategicznych</w:t>
      </w:r>
      <w:bookmarkEnd w:id="53"/>
      <w:bookmarkEnd w:id="54"/>
    </w:p>
    <w:p w:rsidR="000E4CBC" w:rsidRPr="00B664BE" w:rsidRDefault="000E4CBC" w:rsidP="000E4CBC">
      <w:pPr>
        <w:rPr>
          <w:rFonts w:ascii="Cambria" w:hAnsi="Cambria"/>
          <w:b/>
        </w:rPr>
      </w:pPr>
    </w:p>
    <w:p w:rsidR="00FA0AC4" w:rsidRPr="00B664BE" w:rsidRDefault="00FA0AC4" w:rsidP="00B51BE9">
      <w:pPr>
        <w:jc w:val="both"/>
        <w:rPr>
          <w:rFonts w:ascii="Cambria" w:hAnsi="Cambria" w:cs="Arial"/>
        </w:rPr>
      </w:pPr>
      <w:r w:rsidRPr="00B664BE">
        <w:rPr>
          <w:rFonts w:ascii="Cambria" w:hAnsi="Cambria" w:cs="Arial"/>
        </w:rPr>
        <w:t>Poniżej przedstawiono zestawienie programów i projektów strategicznych:</w:t>
      </w:r>
    </w:p>
    <w:p w:rsidR="00F808FA" w:rsidRDefault="00F808FA" w:rsidP="00F808FA">
      <w:pPr>
        <w:jc w:val="both"/>
        <w:rPr>
          <w:rFonts w:ascii="Cambria" w:hAnsi="Cambria" w:cs="Arial"/>
        </w:rPr>
      </w:pPr>
    </w:p>
    <w:p w:rsidR="00696F05" w:rsidRPr="00E80125" w:rsidRDefault="00696F05" w:rsidP="00696F05">
      <w:pPr>
        <w:jc w:val="center"/>
        <w:rPr>
          <w:rFonts w:ascii="Cambria" w:hAnsi="Cambria"/>
          <w:b/>
          <w:bCs/>
          <w:color w:val="CC0000"/>
          <w:sz w:val="26"/>
          <w:szCs w:val="26"/>
        </w:rPr>
      </w:pPr>
      <w:r w:rsidRPr="00E80125">
        <w:rPr>
          <w:rFonts w:ascii="Cambria" w:hAnsi="Cambria"/>
          <w:b/>
          <w:bCs/>
          <w:color w:val="CC0000"/>
          <w:sz w:val="26"/>
          <w:szCs w:val="26"/>
        </w:rPr>
        <w:t>Cel strategiczny 1. Zapewnienie dogodnych warunków życia i wypoczynku na terenie Gminy</w:t>
      </w:r>
    </w:p>
    <w:p w:rsidR="00696F05" w:rsidRPr="00E80125" w:rsidRDefault="00696F05" w:rsidP="00696F05">
      <w:pPr>
        <w:rPr>
          <w:rFonts w:ascii="Cambria" w:hAnsi="Cambria"/>
          <w:color w:val="000000"/>
        </w:rPr>
      </w:pPr>
    </w:p>
    <w:p w:rsidR="00696F05" w:rsidRPr="00E80125" w:rsidRDefault="00696F05" w:rsidP="00696F05">
      <w:pPr>
        <w:rPr>
          <w:rFonts w:ascii="Cambria" w:hAnsi="Cambria"/>
          <w:b/>
          <w:color w:val="C00000"/>
        </w:rPr>
      </w:pPr>
      <w:r w:rsidRPr="00E80125">
        <w:rPr>
          <w:rFonts w:ascii="Cambria" w:hAnsi="Cambria"/>
          <w:b/>
          <w:color w:val="C00000"/>
        </w:rPr>
        <w:t>Program 1. Poprawa stanu infrastruktury drogowej</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1.1. Opracowanie i wdrażanie planu rozbudowy gminnej infrastruktury drogowej</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1.2. Podejmowanie działań na rzecz poprawy infrastruktury innych zarządców dróg</w:t>
      </w:r>
    </w:p>
    <w:p w:rsidR="00696F05" w:rsidRPr="00E80125" w:rsidRDefault="00696F05" w:rsidP="00696F05">
      <w:pPr>
        <w:rPr>
          <w:rFonts w:ascii="Cambria" w:hAnsi="Cambria"/>
          <w:color w:val="000000"/>
        </w:rPr>
      </w:pPr>
    </w:p>
    <w:p w:rsidR="00696F05" w:rsidRPr="00E80125" w:rsidRDefault="00696F05" w:rsidP="00696F05">
      <w:pPr>
        <w:rPr>
          <w:rFonts w:ascii="Cambria" w:hAnsi="Cambria"/>
          <w:b/>
          <w:color w:val="C00000"/>
        </w:rPr>
      </w:pPr>
      <w:r w:rsidRPr="00E80125">
        <w:rPr>
          <w:rFonts w:ascii="Cambria" w:hAnsi="Cambria"/>
          <w:b/>
          <w:color w:val="C00000"/>
        </w:rPr>
        <w:t>Program 2. Rozbudowa pozostałej infrastruktury technicznej</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2.1. Dalsza budowa sieci kanalizacji sanitarnej</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2.2. Budowa sieci światłowodowej na terenie Gminy</w:t>
      </w:r>
    </w:p>
    <w:p w:rsidR="00696F05" w:rsidRPr="00E80125" w:rsidRDefault="00696F05" w:rsidP="00696F05">
      <w:pPr>
        <w:rPr>
          <w:rFonts w:ascii="Cambria" w:hAnsi="Cambria"/>
          <w:b/>
          <w:color w:val="C00000"/>
        </w:rPr>
      </w:pPr>
      <w:r w:rsidRPr="00E80125">
        <w:rPr>
          <w:rFonts w:ascii="Cambria" w:hAnsi="Cambria"/>
          <w:b/>
          <w:color w:val="C00000"/>
        </w:rPr>
        <w:lastRenderedPageBreak/>
        <w:t>Program 3. Zagospodarowanie przestrzenne i ochrona środowiska</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 xml:space="preserve">Projekt 3.1. Podejmowanie działań na rzecz </w:t>
      </w:r>
      <w:r>
        <w:rPr>
          <w:rFonts w:ascii="Cambria" w:hAnsi="Cambria"/>
          <w:color w:val="000000"/>
        </w:rPr>
        <w:t>drożności</w:t>
      </w:r>
      <w:r w:rsidRPr="00E80125">
        <w:rPr>
          <w:rFonts w:ascii="Cambria" w:hAnsi="Cambria"/>
          <w:color w:val="000000"/>
        </w:rPr>
        <w:t xml:space="preserve"> jezior i rzek</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 xml:space="preserve">Projekt 3.2. Poprawa </w:t>
      </w:r>
      <w:r>
        <w:rPr>
          <w:rFonts w:ascii="Cambria" w:hAnsi="Cambria"/>
          <w:color w:val="000000"/>
        </w:rPr>
        <w:t>ładu i estetyki w Gminie</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3.3. Termomodernizacja obiektów użyteczności publicznej oraz działania, wykorzystujące odnawialne źródła energii</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3.4. Edukacja ekologiczna mieszkańców i wspieranie wykorzystania alternatywnych źródeł energii</w:t>
      </w:r>
    </w:p>
    <w:p w:rsidR="00696F05" w:rsidRPr="00E80125" w:rsidRDefault="00696F05" w:rsidP="00696F05">
      <w:pPr>
        <w:rPr>
          <w:rFonts w:ascii="Cambria" w:hAnsi="Cambria"/>
          <w:color w:val="000000"/>
        </w:rPr>
      </w:pPr>
    </w:p>
    <w:p w:rsidR="00696F05" w:rsidRPr="00E80125" w:rsidRDefault="00696F05" w:rsidP="00696F05">
      <w:pPr>
        <w:jc w:val="center"/>
        <w:rPr>
          <w:rFonts w:ascii="Cambria" w:hAnsi="Cambria"/>
          <w:b/>
          <w:bCs/>
          <w:color w:val="003399"/>
          <w:sz w:val="26"/>
          <w:szCs w:val="26"/>
        </w:rPr>
      </w:pPr>
      <w:r w:rsidRPr="00E80125">
        <w:rPr>
          <w:rFonts w:ascii="Cambria" w:hAnsi="Cambria"/>
          <w:b/>
          <w:bCs/>
          <w:color w:val="003399"/>
          <w:sz w:val="26"/>
          <w:szCs w:val="26"/>
        </w:rPr>
        <w:t>Cel strategiczny 2. Zapewnienie dobrych warunków rozwoju turystyki i innych dziedzin działalności gospodarczej</w:t>
      </w:r>
    </w:p>
    <w:p w:rsidR="00696F05" w:rsidRPr="00E80125" w:rsidRDefault="00696F05" w:rsidP="00696F05">
      <w:pPr>
        <w:rPr>
          <w:rFonts w:ascii="Cambria" w:hAnsi="Cambria"/>
          <w:color w:val="000000"/>
        </w:rPr>
      </w:pPr>
    </w:p>
    <w:p w:rsidR="00696F05" w:rsidRPr="00E80125" w:rsidRDefault="00696F05" w:rsidP="00696F05">
      <w:pPr>
        <w:rPr>
          <w:rFonts w:ascii="Cambria" w:hAnsi="Cambria"/>
          <w:b/>
          <w:color w:val="003399"/>
        </w:rPr>
      </w:pPr>
      <w:r w:rsidRPr="00E80125">
        <w:rPr>
          <w:rFonts w:ascii="Cambria" w:hAnsi="Cambria"/>
          <w:b/>
          <w:color w:val="003399"/>
        </w:rPr>
        <w:t>Program 4. Wspieranie rozwoju przedsiębiorczości</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4.1. Organizacja terenów pod inwestycje</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4.2. Orientacja Gminy na inwestorów</w:t>
      </w:r>
    </w:p>
    <w:p w:rsidR="00696F05" w:rsidRPr="00E80125" w:rsidRDefault="00696F05" w:rsidP="00696F05">
      <w:pPr>
        <w:rPr>
          <w:rFonts w:ascii="Cambria" w:hAnsi="Cambria"/>
          <w:color w:val="000000"/>
        </w:rPr>
      </w:pPr>
    </w:p>
    <w:p w:rsidR="00696F05" w:rsidRPr="00E80125" w:rsidRDefault="00696F05" w:rsidP="00696F05">
      <w:pPr>
        <w:rPr>
          <w:rFonts w:ascii="Cambria" w:hAnsi="Cambria"/>
          <w:b/>
          <w:color w:val="003399"/>
        </w:rPr>
      </w:pPr>
      <w:r w:rsidRPr="00E80125">
        <w:rPr>
          <w:rFonts w:ascii="Cambria" w:hAnsi="Cambria"/>
          <w:b/>
          <w:color w:val="003399"/>
        </w:rPr>
        <w:t>Program 5. Wspieranie rozwoju turystyki</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5.1. Budowa oraz rozwój infrastruktury i oferty turystycznej</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5.2. Wspieranie tworzenia i rozwoju gospodarstw agroturystycznych</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5.3. Promocja turystyczna Gminy</w:t>
      </w:r>
    </w:p>
    <w:p w:rsidR="00696F05" w:rsidRPr="00E80125" w:rsidRDefault="00696F05" w:rsidP="00696F05">
      <w:pPr>
        <w:rPr>
          <w:rFonts w:ascii="Cambria" w:hAnsi="Cambria"/>
          <w:color w:val="000000"/>
        </w:rPr>
      </w:pPr>
    </w:p>
    <w:p w:rsidR="00696F05" w:rsidRPr="00E80125" w:rsidRDefault="00696F05" w:rsidP="00696F05">
      <w:pPr>
        <w:jc w:val="center"/>
        <w:rPr>
          <w:rFonts w:ascii="Cambria" w:hAnsi="Cambria"/>
          <w:b/>
          <w:bCs/>
          <w:color w:val="006600"/>
          <w:sz w:val="26"/>
          <w:szCs w:val="26"/>
        </w:rPr>
      </w:pPr>
      <w:r w:rsidRPr="00E80125">
        <w:rPr>
          <w:rFonts w:ascii="Cambria" w:hAnsi="Cambria"/>
          <w:b/>
          <w:bCs/>
          <w:color w:val="006600"/>
          <w:sz w:val="26"/>
          <w:szCs w:val="26"/>
        </w:rPr>
        <w:t>Cel strategiczny 3. Zapewnienie wysokiego poziomu infrastruktury i usług społecznych</w:t>
      </w:r>
    </w:p>
    <w:p w:rsidR="00696F05" w:rsidRPr="00E80125" w:rsidRDefault="00696F05" w:rsidP="00696F05">
      <w:pPr>
        <w:pStyle w:val="Tekstpodstawowywcity"/>
        <w:spacing w:after="0"/>
        <w:ind w:left="0"/>
        <w:rPr>
          <w:rFonts w:ascii="Cambria" w:hAnsi="Cambria"/>
          <w:color w:val="000000"/>
        </w:rPr>
      </w:pPr>
    </w:p>
    <w:p w:rsidR="00696F05" w:rsidRPr="00E80125" w:rsidRDefault="00696F05" w:rsidP="00696F05">
      <w:pPr>
        <w:rPr>
          <w:rFonts w:ascii="Cambria" w:hAnsi="Cambria"/>
          <w:b/>
          <w:color w:val="006600"/>
        </w:rPr>
      </w:pPr>
      <w:r w:rsidRPr="00E80125">
        <w:rPr>
          <w:rFonts w:ascii="Cambria" w:hAnsi="Cambria"/>
          <w:b/>
          <w:color w:val="006600"/>
        </w:rPr>
        <w:t>Program 6. Oświata, kultura, sport, rekreacja</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6.1. Poprawa infrastruktury i wyposażenia placówek oświatowych</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6.2. Poprawa poziomu nauczania w szkołach. Zwiększenie liczby zajęć dodatkowych</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6.3. Uatrakcyjnienie oferty kultury i rozrywki</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6.4. Rozwój infrastruktury i oferty sportowo-rekreacyjnej</w:t>
      </w:r>
    </w:p>
    <w:p w:rsidR="00696F05" w:rsidRPr="00E80125" w:rsidRDefault="00696F05" w:rsidP="00696F05">
      <w:pPr>
        <w:rPr>
          <w:rFonts w:ascii="Cambria" w:hAnsi="Cambria"/>
          <w:color w:val="000000"/>
        </w:rPr>
      </w:pPr>
    </w:p>
    <w:p w:rsidR="00696F05" w:rsidRPr="00E80125" w:rsidRDefault="00696F05" w:rsidP="00696F05">
      <w:pPr>
        <w:rPr>
          <w:rFonts w:ascii="Cambria" w:hAnsi="Cambria"/>
          <w:b/>
          <w:color w:val="006600"/>
        </w:rPr>
      </w:pPr>
      <w:r w:rsidRPr="00E80125">
        <w:rPr>
          <w:rFonts w:ascii="Cambria" w:hAnsi="Cambria"/>
          <w:b/>
          <w:color w:val="006600"/>
        </w:rPr>
        <w:t>Program 7. Zdrowie, pomoc społeczna, bezpieczeństwo</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7.1. Poprawa dostępności i jakości usług medycznych na terenie Gminy</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7.2. Promowanie zdrowego trybu życia</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7.3. Zwiększenie pomocy dla najbardziej potrzebujących mieszkańców</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7.4. Zwiększenie bezpieczeństwa publicznego</w:t>
      </w:r>
    </w:p>
    <w:p w:rsidR="00696F05" w:rsidRPr="00E80125" w:rsidRDefault="00696F05" w:rsidP="00696F05">
      <w:pPr>
        <w:rPr>
          <w:rFonts w:ascii="Cambria" w:hAnsi="Cambria"/>
          <w:color w:val="000000"/>
        </w:rPr>
      </w:pPr>
    </w:p>
    <w:p w:rsidR="00696F05" w:rsidRPr="00E80125" w:rsidRDefault="00696F05" w:rsidP="00696F05">
      <w:pPr>
        <w:rPr>
          <w:rFonts w:ascii="Cambria" w:hAnsi="Cambria"/>
          <w:b/>
          <w:color w:val="006600"/>
        </w:rPr>
      </w:pPr>
      <w:r w:rsidRPr="00E80125">
        <w:rPr>
          <w:rFonts w:ascii="Cambria" w:hAnsi="Cambria"/>
          <w:b/>
          <w:color w:val="006600"/>
        </w:rPr>
        <w:t>Program 8. Aktywność społeczna i sprawne zarządzanie Gminą</w:t>
      </w:r>
    </w:p>
    <w:p w:rsidR="00696F05" w:rsidRPr="00E80125" w:rsidRDefault="00696F05" w:rsidP="00696F05">
      <w:pPr>
        <w:spacing w:before="60"/>
        <w:ind w:left="1276" w:hanging="1276"/>
        <w:rPr>
          <w:rFonts w:ascii="Cambria" w:hAnsi="Cambria"/>
          <w:color w:val="000000"/>
        </w:rPr>
      </w:pPr>
      <w:r w:rsidRPr="00E80125">
        <w:rPr>
          <w:rFonts w:ascii="Cambria" w:hAnsi="Cambria"/>
          <w:color w:val="000000"/>
        </w:rPr>
        <w:t>Projekt 8.1. Aktywizacja mieszkańców, wspieranie aktywności i integracji społecznej</w:t>
      </w:r>
    </w:p>
    <w:p w:rsidR="00696F05" w:rsidRPr="00E955D2" w:rsidRDefault="00696F05" w:rsidP="00696F05">
      <w:pPr>
        <w:spacing w:before="60"/>
        <w:ind w:left="1276" w:hanging="1276"/>
        <w:rPr>
          <w:rFonts w:ascii="Cambria" w:hAnsi="Cambria"/>
          <w:color w:val="000000"/>
        </w:rPr>
      </w:pPr>
      <w:r w:rsidRPr="00E80125">
        <w:rPr>
          <w:rFonts w:ascii="Cambria" w:hAnsi="Cambria"/>
          <w:color w:val="000000"/>
        </w:rPr>
        <w:t>Projekt 8.2. Sprawne zarządzanie Gminą</w:t>
      </w:r>
    </w:p>
    <w:p w:rsidR="00696F05" w:rsidRDefault="00696F05" w:rsidP="00696F05"/>
    <w:p w:rsidR="0082119A" w:rsidRPr="00B664BE" w:rsidRDefault="00340F1B" w:rsidP="00122921">
      <w:pPr>
        <w:spacing w:before="60"/>
        <w:ind w:left="993" w:hanging="567"/>
        <w:rPr>
          <w:rFonts w:ascii="Cambria" w:hAnsi="Cambria"/>
          <w:b/>
        </w:rPr>
      </w:pPr>
      <w:r w:rsidRPr="00B664BE">
        <w:rPr>
          <w:rFonts w:ascii="Cambria" w:hAnsi="Cambria"/>
          <w:b/>
        </w:rPr>
        <w:br w:type="page"/>
      </w:r>
    </w:p>
    <w:p w:rsidR="00B56139" w:rsidRPr="00B664BE" w:rsidRDefault="00383C38" w:rsidP="00887377">
      <w:pPr>
        <w:pStyle w:val="Styl2"/>
        <w:outlineLvl w:val="1"/>
      </w:pPr>
      <w:bookmarkStart w:id="55" w:name="_Toc341969968"/>
      <w:bookmarkStart w:id="56" w:name="_Toc438411483"/>
      <w:r>
        <w:lastRenderedPageBreak/>
        <w:t>6</w:t>
      </w:r>
      <w:r w:rsidR="000F5F83" w:rsidRPr="00B664BE">
        <w:t>.</w:t>
      </w:r>
      <w:r w:rsidR="000E4CBC" w:rsidRPr="00B664BE">
        <w:t>3</w:t>
      </w:r>
      <w:r w:rsidR="00C45946" w:rsidRPr="00B664BE">
        <w:t>.</w:t>
      </w:r>
      <w:r w:rsidR="00E04A62" w:rsidRPr="00B664BE">
        <w:t xml:space="preserve"> </w:t>
      </w:r>
      <w:r w:rsidR="00FA0AC4" w:rsidRPr="00B664BE">
        <w:t>Zakres czasowy planowanych przedsięwzięć</w:t>
      </w:r>
      <w:bookmarkEnd w:id="55"/>
      <w:bookmarkEnd w:id="56"/>
    </w:p>
    <w:p w:rsidR="000F5F83" w:rsidRPr="00B664BE" w:rsidRDefault="000F5F83" w:rsidP="000F5F83">
      <w:pPr>
        <w:rPr>
          <w:rFonts w:ascii="Cambria" w:hAnsi="Cambria"/>
          <w:b/>
        </w:rPr>
      </w:pPr>
    </w:p>
    <w:p w:rsidR="0023712A" w:rsidRPr="00B664BE" w:rsidRDefault="0023712A" w:rsidP="0023712A">
      <w:pPr>
        <w:jc w:val="both"/>
        <w:rPr>
          <w:rFonts w:ascii="Cambria" w:hAnsi="Cambria"/>
          <w:bCs/>
        </w:rPr>
      </w:pPr>
      <w:r w:rsidRPr="00B664BE">
        <w:rPr>
          <w:rFonts w:ascii="Cambria" w:hAnsi="Cambria"/>
          <w:bCs/>
        </w:rPr>
        <w:t xml:space="preserve">Planowane projekty mają różny zakres czasowy – autorzy, planując realizację przedsięwzięć, starali się brać pod uwagę skalę potrzeb i możliwości budżetowe Gminy. </w:t>
      </w:r>
      <w:r w:rsidR="00CD601C" w:rsidRPr="00B664BE">
        <w:rPr>
          <w:rFonts w:ascii="Cambria" w:hAnsi="Cambria"/>
          <w:bCs/>
        </w:rPr>
        <w:t xml:space="preserve">Jednak każdy projekt składa się z kilku zadań, często o charakterze „ciągłym”, więc zakres czasowy większości projektów obejmuje cały okres realizacji </w:t>
      </w:r>
      <w:r w:rsidR="00776E55" w:rsidRPr="00B664BE">
        <w:rPr>
          <w:rFonts w:ascii="Cambria" w:hAnsi="Cambria"/>
          <w:bCs/>
        </w:rPr>
        <w:t>S</w:t>
      </w:r>
      <w:r w:rsidR="00CD601C" w:rsidRPr="00B664BE">
        <w:rPr>
          <w:rFonts w:ascii="Cambria" w:hAnsi="Cambria"/>
          <w:bCs/>
        </w:rPr>
        <w:t>trategii 201</w:t>
      </w:r>
      <w:r w:rsidR="00763E82">
        <w:rPr>
          <w:rFonts w:ascii="Cambria" w:hAnsi="Cambria"/>
          <w:bCs/>
        </w:rPr>
        <w:t>6</w:t>
      </w:r>
      <w:r w:rsidR="00A90E7E" w:rsidRPr="00B664BE">
        <w:rPr>
          <w:rFonts w:ascii="Cambria" w:hAnsi="Cambria"/>
          <w:bCs/>
        </w:rPr>
        <w:t>-2024</w:t>
      </w:r>
      <w:r w:rsidR="00CD601C" w:rsidRPr="00B664BE">
        <w:rPr>
          <w:rFonts w:ascii="Cambria" w:hAnsi="Cambria"/>
          <w:bCs/>
        </w:rPr>
        <w:t xml:space="preserve">. </w:t>
      </w:r>
      <w:r w:rsidRPr="00B664BE">
        <w:rPr>
          <w:rFonts w:ascii="Cambria" w:hAnsi="Cambria"/>
          <w:bCs/>
        </w:rPr>
        <w:t xml:space="preserve">Poniżej został przedstawiony zbiorczy plan realizacji poszczególnych projektów w okresie obowiązywania </w:t>
      </w:r>
      <w:r w:rsidR="002A6AC6" w:rsidRPr="00B664BE">
        <w:rPr>
          <w:rFonts w:ascii="Cambria" w:hAnsi="Cambria"/>
          <w:bCs/>
        </w:rPr>
        <w:t>S</w:t>
      </w:r>
      <w:r w:rsidRPr="00B664BE">
        <w:rPr>
          <w:rFonts w:ascii="Cambria" w:hAnsi="Cambria"/>
          <w:bCs/>
        </w:rPr>
        <w:t xml:space="preserve">trategii. </w:t>
      </w:r>
    </w:p>
    <w:p w:rsidR="00FA0AC4" w:rsidRPr="00B664BE" w:rsidRDefault="00FA0AC4" w:rsidP="00FA0AC4">
      <w:pPr>
        <w:rPr>
          <w:rFonts w:ascii="Cambria" w:hAnsi="Cambria"/>
          <w:bCs/>
        </w:rPr>
      </w:pPr>
    </w:p>
    <w:p w:rsidR="00C13B52" w:rsidRPr="00B664BE" w:rsidRDefault="00C13B52" w:rsidP="00C13B52">
      <w:pPr>
        <w:pStyle w:val="Legenda"/>
        <w:keepNext/>
        <w:spacing w:after="120"/>
        <w:jc w:val="center"/>
        <w:rPr>
          <w:rFonts w:ascii="Cambria" w:hAnsi="Cambria"/>
          <w:bCs w:val="0"/>
          <w:color w:val="auto"/>
          <w:sz w:val="24"/>
          <w:szCs w:val="24"/>
        </w:rPr>
      </w:pPr>
      <w:bookmarkStart w:id="57" w:name="_Toc438404951"/>
      <w:r w:rsidRPr="00B664BE">
        <w:rPr>
          <w:rFonts w:ascii="Cambria" w:hAnsi="Cambria"/>
          <w:i/>
          <w:color w:val="auto"/>
          <w:sz w:val="24"/>
          <w:szCs w:val="24"/>
        </w:rPr>
        <w:t xml:space="preserve">Tabela </w:t>
      </w:r>
      <w:r w:rsidR="006D3268" w:rsidRPr="00B664BE">
        <w:rPr>
          <w:rFonts w:ascii="Cambria" w:hAnsi="Cambria"/>
          <w:i/>
          <w:color w:val="auto"/>
          <w:sz w:val="24"/>
          <w:szCs w:val="24"/>
        </w:rPr>
        <w:fldChar w:fldCharType="begin"/>
      </w:r>
      <w:r w:rsidRPr="00B664BE">
        <w:rPr>
          <w:rFonts w:ascii="Cambria" w:hAnsi="Cambria"/>
          <w:i/>
          <w:color w:val="auto"/>
          <w:sz w:val="24"/>
          <w:szCs w:val="24"/>
        </w:rPr>
        <w:instrText xml:space="preserve"> SEQ Tabela \* ARABIC </w:instrText>
      </w:r>
      <w:r w:rsidR="006D3268" w:rsidRPr="00B664BE">
        <w:rPr>
          <w:rFonts w:ascii="Cambria" w:hAnsi="Cambria"/>
          <w:i/>
          <w:color w:val="auto"/>
          <w:sz w:val="24"/>
          <w:szCs w:val="24"/>
        </w:rPr>
        <w:fldChar w:fldCharType="separate"/>
      </w:r>
      <w:r w:rsidR="004467B3">
        <w:rPr>
          <w:rFonts w:ascii="Cambria" w:hAnsi="Cambria"/>
          <w:i/>
          <w:noProof/>
          <w:color w:val="auto"/>
          <w:sz w:val="24"/>
          <w:szCs w:val="24"/>
        </w:rPr>
        <w:t>2</w:t>
      </w:r>
      <w:r w:rsidR="006D3268" w:rsidRPr="00B664BE">
        <w:rPr>
          <w:rFonts w:ascii="Cambria" w:hAnsi="Cambria"/>
          <w:i/>
          <w:color w:val="auto"/>
          <w:sz w:val="24"/>
          <w:szCs w:val="24"/>
        </w:rPr>
        <w:fldChar w:fldCharType="end"/>
      </w:r>
      <w:r w:rsidRPr="00B664BE">
        <w:rPr>
          <w:rFonts w:ascii="Cambria" w:hAnsi="Cambria"/>
          <w:i/>
          <w:color w:val="auto"/>
          <w:sz w:val="24"/>
          <w:szCs w:val="24"/>
        </w:rPr>
        <w:t>. Zakres czasowy projektów strategicznych</w:t>
      </w:r>
      <w:bookmarkEnd w:id="57"/>
    </w:p>
    <w:tbl>
      <w:tblPr>
        <w:tblW w:w="4512" w:type="pct"/>
        <w:jc w:val="center"/>
        <w:tblCellMar>
          <w:left w:w="70" w:type="dxa"/>
          <w:right w:w="70" w:type="dxa"/>
        </w:tblCellMar>
        <w:tblLook w:val="0000" w:firstRow="0" w:lastRow="0" w:firstColumn="0" w:lastColumn="0" w:noHBand="0" w:noVBand="0"/>
      </w:tblPr>
      <w:tblGrid>
        <w:gridCol w:w="1929"/>
        <w:gridCol w:w="709"/>
        <w:gridCol w:w="709"/>
        <w:gridCol w:w="709"/>
        <w:gridCol w:w="709"/>
        <w:gridCol w:w="709"/>
        <w:gridCol w:w="709"/>
        <w:gridCol w:w="709"/>
        <w:gridCol w:w="710"/>
        <w:gridCol w:w="709"/>
      </w:tblGrid>
      <w:tr w:rsidR="00DA44DA" w:rsidRPr="00B664BE" w:rsidTr="00AA59DE">
        <w:trPr>
          <w:trHeight w:val="509"/>
          <w:jc w:val="center"/>
        </w:trPr>
        <w:tc>
          <w:tcPr>
            <w:tcW w:w="1161" w:type="pct"/>
            <w:tcBorders>
              <w:top w:val="single" w:sz="12" w:space="0" w:color="auto"/>
              <w:left w:val="single" w:sz="12" w:space="0" w:color="auto"/>
              <w:bottom w:val="single" w:sz="12" w:space="0" w:color="auto"/>
              <w:right w:val="single" w:sz="12" w:space="0" w:color="auto"/>
            </w:tcBorders>
            <w:vAlign w:val="center"/>
          </w:tcPr>
          <w:p w:rsidR="00DA44DA" w:rsidRPr="00B664BE" w:rsidRDefault="00DA44DA" w:rsidP="00AA59DE">
            <w:pPr>
              <w:autoSpaceDE w:val="0"/>
              <w:autoSpaceDN w:val="0"/>
              <w:adjustRightInd w:val="0"/>
              <w:jc w:val="center"/>
              <w:rPr>
                <w:rFonts w:ascii="Cambria" w:hAnsi="Cambria" w:cs="Arial"/>
                <w:b/>
                <w:bCs/>
                <w:color w:val="000000"/>
              </w:rPr>
            </w:pPr>
            <w:r w:rsidRPr="00B664BE">
              <w:rPr>
                <w:rFonts w:ascii="Cambria" w:hAnsi="Cambria" w:cs="Arial"/>
                <w:b/>
                <w:bCs/>
                <w:color w:val="000000"/>
              </w:rPr>
              <w:t>Numer projektu</w:t>
            </w:r>
          </w:p>
        </w:tc>
        <w:tc>
          <w:tcPr>
            <w:tcW w:w="427" w:type="pct"/>
            <w:tcBorders>
              <w:top w:val="single" w:sz="12" w:space="0" w:color="auto"/>
              <w:left w:val="single" w:sz="6" w:space="0" w:color="auto"/>
              <w:bottom w:val="single" w:sz="6" w:space="0" w:color="auto"/>
              <w:right w:val="single" w:sz="6" w:space="0" w:color="auto"/>
            </w:tcBorders>
            <w:vAlign w:val="center"/>
          </w:tcPr>
          <w:p w:rsidR="00DA44DA" w:rsidRPr="00B664BE" w:rsidRDefault="00DA44DA" w:rsidP="00AA59DE">
            <w:pPr>
              <w:autoSpaceDE w:val="0"/>
              <w:autoSpaceDN w:val="0"/>
              <w:adjustRightInd w:val="0"/>
              <w:jc w:val="center"/>
              <w:rPr>
                <w:rFonts w:ascii="Cambria" w:hAnsi="Cambria" w:cs="Arial"/>
                <w:b/>
                <w:bCs/>
                <w:color w:val="000000"/>
              </w:rPr>
            </w:pPr>
            <w:r w:rsidRPr="00B664BE">
              <w:rPr>
                <w:rFonts w:ascii="Cambria" w:hAnsi="Cambria" w:cs="Arial"/>
                <w:b/>
                <w:bCs/>
                <w:color w:val="000000"/>
              </w:rPr>
              <w:t>2016</w:t>
            </w:r>
          </w:p>
        </w:tc>
        <w:tc>
          <w:tcPr>
            <w:tcW w:w="427" w:type="pct"/>
            <w:tcBorders>
              <w:top w:val="single" w:sz="12" w:space="0" w:color="auto"/>
              <w:left w:val="single" w:sz="6" w:space="0" w:color="auto"/>
              <w:bottom w:val="single" w:sz="6" w:space="0" w:color="auto"/>
              <w:right w:val="single" w:sz="6" w:space="0" w:color="auto"/>
            </w:tcBorders>
            <w:vAlign w:val="center"/>
          </w:tcPr>
          <w:p w:rsidR="00DA44DA" w:rsidRPr="00B664BE" w:rsidRDefault="00DA44DA" w:rsidP="00AA59DE">
            <w:pPr>
              <w:autoSpaceDE w:val="0"/>
              <w:autoSpaceDN w:val="0"/>
              <w:adjustRightInd w:val="0"/>
              <w:jc w:val="center"/>
              <w:rPr>
                <w:rFonts w:ascii="Cambria" w:hAnsi="Cambria" w:cs="Arial"/>
                <w:b/>
                <w:bCs/>
                <w:color w:val="000000"/>
              </w:rPr>
            </w:pPr>
            <w:r w:rsidRPr="00B664BE">
              <w:rPr>
                <w:rFonts w:ascii="Cambria" w:hAnsi="Cambria" w:cs="Arial"/>
                <w:b/>
                <w:bCs/>
                <w:color w:val="000000"/>
              </w:rPr>
              <w:t>2017</w:t>
            </w:r>
          </w:p>
        </w:tc>
        <w:tc>
          <w:tcPr>
            <w:tcW w:w="427" w:type="pct"/>
            <w:tcBorders>
              <w:top w:val="single" w:sz="12" w:space="0" w:color="auto"/>
              <w:left w:val="single" w:sz="6" w:space="0" w:color="auto"/>
              <w:bottom w:val="single" w:sz="6" w:space="0" w:color="auto"/>
              <w:right w:val="single" w:sz="6" w:space="0" w:color="auto"/>
            </w:tcBorders>
            <w:vAlign w:val="center"/>
          </w:tcPr>
          <w:p w:rsidR="00DA44DA" w:rsidRPr="00B664BE" w:rsidRDefault="00DA44DA" w:rsidP="00AA59DE">
            <w:pPr>
              <w:autoSpaceDE w:val="0"/>
              <w:autoSpaceDN w:val="0"/>
              <w:adjustRightInd w:val="0"/>
              <w:jc w:val="center"/>
              <w:rPr>
                <w:rFonts w:ascii="Cambria" w:hAnsi="Cambria" w:cs="Arial"/>
                <w:b/>
                <w:bCs/>
                <w:color w:val="000000"/>
              </w:rPr>
            </w:pPr>
            <w:r w:rsidRPr="00B664BE">
              <w:rPr>
                <w:rFonts w:ascii="Cambria" w:hAnsi="Cambria" w:cs="Arial"/>
                <w:b/>
                <w:bCs/>
                <w:color w:val="000000"/>
              </w:rPr>
              <w:t>2018</w:t>
            </w:r>
          </w:p>
        </w:tc>
        <w:tc>
          <w:tcPr>
            <w:tcW w:w="427" w:type="pct"/>
            <w:tcBorders>
              <w:top w:val="single" w:sz="12" w:space="0" w:color="auto"/>
              <w:left w:val="single" w:sz="6" w:space="0" w:color="auto"/>
              <w:bottom w:val="single" w:sz="6" w:space="0" w:color="auto"/>
              <w:right w:val="single" w:sz="6" w:space="0" w:color="auto"/>
            </w:tcBorders>
            <w:vAlign w:val="center"/>
          </w:tcPr>
          <w:p w:rsidR="00DA44DA" w:rsidRPr="00B664BE" w:rsidRDefault="00DA44DA" w:rsidP="00AA59DE">
            <w:pPr>
              <w:autoSpaceDE w:val="0"/>
              <w:autoSpaceDN w:val="0"/>
              <w:adjustRightInd w:val="0"/>
              <w:jc w:val="center"/>
              <w:rPr>
                <w:rFonts w:ascii="Cambria" w:hAnsi="Cambria" w:cs="Arial"/>
                <w:b/>
                <w:bCs/>
                <w:color w:val="000000"/>
              </w:rPr>
            </w:pPr>
            <w:r w:rsidRPr="00B664BE">
              <w:rPr>
                <w:rFonts w:ascii="Cambria" w:hAnsi="Cambria" w:cs="Arial"/>
                <w:b/>
                <w:bCs/>
                <w:color w:val="000000"/>
              </w:rPr>
              <w:t>2019</w:t>
            </w:r>
          </w:p>
        </w:tc>
        <w:tc>
          <w:tcPr>
            <w:tcW w:w="427" w:type="pct"/>
            <w:tcBorders>
              <w:top w:val="single" w:sz="12" w:space="0" w:color="auto"/>
              <w:left w:val="single" w:sz="6" w:space="0" w:color="auto"/>
              <w:bottom w:val="single" w:sz="6" w:space="0" w:color="auto"/>
              <w:right w:val="single" w:sz="6" w:space="0" w:color="auto"/>
            </w:tcBorders>
            <w:vAlign w:val="center"/>
          </w:tcPr>
          <w:p w:rsidR="00DA44DA" w:rsidRPr="00B664BE" w:rsidRDefault="00DA44DA" w:rsidP="00AA59DE">
            <w:pPr>
              <w:autoSpaceDE w:val="0"/>
              <w:autoSpaceDN w:val="0"/>
              <w:adjustRightInd w:val="0"/>
              <w:jc w:val="center"/>
              <w:rPr>
                <w:rFonts w:ascii="Cambria" w:hAnsi="Cambria" w:cs="Arial"/>
                <w:b/>
                <w:bCs/>
                <w:color w:val="000000"/>
              </w:rPr>
            </w:pPr>
            <w:r w:rsidRPr="00B664BE">
              <w:rPr>
                <w:rFonts w:ascii="Cambria" w:hAnsi="Cambria" w:cs="Arial"/>
                <w:b/>
                <w:bCs/>
                <w:color w:val="000000"/>
              </w:rPr>
              <w:t>2020</w:t>
            </w:r>
          </w:p>
        </w:tc>
        <w:tc>
          <w:tcPr>
            <w:tcW w:w="427" w:type="pct"/>
            <w:tcBorders>
              <w:top w:val="single" w:sz="12" w:space="0" w:color="auto"/>
              <w:left w:val="single" w:sz="6" w:space="0" w:color="auto"/>
              <w:bottom w:val="single" w:sz="12" w:space="0" w:color="auto"/>
              <w:right w:val="single" w:sz="6" w:space="0" w:color="auto"/>
            </w:tcBorders>
            <w:vAlign w:val="center"/>
          </w:tcPr>
          <w:p w:rsidR="00DA44DA" w:rsidRPr="00B664BE" w:rsidRDefault="00DA44DA" w:rsidP="00AA59DE">
            <w:pPr>
              <w:autoSpaceDE w:val="0"/>
              <w:autoSpaceDN w:val="0"/>
              <w:adjustRightInd w:val="0"/>
              <w:jc w:val="center"/>
              <w:rPr>
                <w:rFonts w:ascii="Cambria" w:hAnsi="Cambria" w:cs="Arial"/>
                <w:b/>
                <w:bCs/>
                <w:color w:val="000000"/>
              </w:rPr>
            </w:pPr>
            <w:r w:rsidRPr="00B664BE">
              <w:rPr>
                <w:rFonts w:ascii="Cambria" w:hAnsi="Cambria" w:cs="Arial"/>
                <w:b/>
                <w:bCs/>
                <w:color w:val="000000"/>
              </w:rPr>
              <w:t>2021</w:t>
            </w:r>
          </w:p>
        </w:tc>
        <w:tc>
          <w:tcPr>
            <w:tcW w:w="427" w:type="pct"/>
            <w:tcBorders>
              <w:top w:val="single" w:sz="12" w:space="0" w:color="auto"/>
              <w:left w:val="single" w:sz="6" w:space="0" w:color="auto"/>
              <w:bottom w:val="single" w:sz="12" w:space="0" w:color="auto"/>
              <w:right w:val="single" w:sz="6" w:space="0" w:color="auto"/>
            </w:tcBorders>
            <w:vAlign w:val="center"/>
          </w:tcPr>
          <w:p w:rsidR="00DA44DA" w:rsidRPr="00B664BE" w:rsidRDefault="00DA44DA" w:rsidP="00AA59DE">
            <w:pPr>
              <w:autoSpaceDE w:val="0"/>
              <w:autoSpaceDN w:val="0"/>
              <w:adjustRightInd w:val="0"/>
              <w:jc w:val="center"/>
              <w:rPr>
                <w:rFonts w:ascii="Cambria" w:hAnsi="Cambria" w:cs="Arial"/>
                <w:b/>
                <w:bCs/>
                <w:color w:val="000000"/>
              </w:rPr>
            </w:pPr>
            <w:r w:rsidRPr="00B664BE">
              <w:rPr>
                <w:rFonts w:ascii="Cambria" w:hAnsi="Cambria" w:cs="Arial"/>
                <w:b/>
                <w:bCs/>
                <w:color w:val="000000"/>
              </w:rPr>
              <w:t>2022</w:t>
            </w:r>
          </w:p>
        </w:tc>
        <w:tc>
          <w:tcPr>
            <w:tcW w:w="427" w:type="pct"/>
            <w:tcBorders>
              <w:top w:val="single" w:sz="12" w:space="0" w:color="auto"/>
              <w:left w:val="single" w:sz="6" w:space="0" w:color="auto"/>
              <w:bottom w:val="single" w:sz="12" w:space="0" w:color="auto"/>
              <w:right w:val="single" w:sz="6" w:space="0" w:color="auto"/>
            </w:tcBorders>
            <w:vAlign w:val="center"/>
          </w:tcPr>
          <w:p w:rsidR="00DA44DA" w:rsidRPr="00B664BE" w:rsidRDefault="00DA44DA" w:rsidP="00AA59DE">
            <w:pPr>
              <w:autoSpaceDE w:val="0"/>
              <w:autoSpaceDN w:val="0"/>
              <w:adjustRightInd w:val="0"/>
              <w:jc w:val="center"/>
              <w:rPr>
                <w:rFonts w:ascii="Cambria" w:hAnsi="Cambria" w:cs="Arial"/>
                <w:b/>
                <w:bCs/>
                <w:color w:val="000000"/>
              </w:rPr>
            </w:pPr>
            <w:r w:rsidRPr="00B664BE">
              <w:rPr>
                <w:rFonts w:ascii="Cambria" w:hAnsi="Cambria" w:cs="Arial"/>
                <w:b/>
                <w:bCs/>
                <w:color w:val="000000"/>
              </w:rPr>
              <w:t>2023</w:t>
            </w:r>
          </w:p>
        </w:tc>
        <w:tc>
          <w:tcPr>
            <w:tcW w:w="427" w:type="pct"/>
            <w:tcBorders>
              <w:top w:val="single" w:sz="12" w:space="0" w:color="auto"/>
              <w:left w:val="single" w:sz="6" w:space="0" w:color="auto"/>
              <w:bottom w:val="single" w:sz="12" w:space="0" w:color="auto"/>
              <w:right w:val="single" w:sz="12" w:space="0" w:color="auto"/>
            </w:tcBorders>
            <w:vAlign w:val="center"/>
          </w:tcPr>
          <w:p w:rsidR="00DA44DA" w:rsidRPr="00B664BE" w:rsidRDefault="00DA44DA" w:rsidP="00AA59DE">
            <w:pPr>
              <w:autoSpaceDE w:val="0"/>
              <w:autoSpaceDN w:val="0"/>
              <w:adjustRightInd w:val="0"/>
              <w:jc w:val="center"/>
              <w:rPr>
                <w:rFonts w:ascii="Cambria" w:hAnsi="Cambria" w:cs="Arial"/>
                <w:b/>
                <w:bCs/>
                <w:color w:val="000000"/>
              </w:rPr>
            </w:pPr>
            <w:r w:rsidRPr="00B664BE">
              <w:rPr>
                <w:rFonts w:ascii="Cambria" w:hAnsi="Cambria" w:cs="Arial"/>
                <w:b/>
                <w:bCs/>
                <w:color w:val="000000"/>
              </w:rPr>
              <w:t>2024</w:t>
            </w: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Pr="00B664BE" w:rsidRDefault="00F7174B" w:rsidP="00AA59DE">
            <w:pPr>
              <w:suppressAutoHyphens/>
              <w:jc w:val="center"/>
              <w:rPr>
                <w:rFonts w:ascii="Cambria" w:hAnsi="Cambria" w:cs="Arial"/>
                <w:b/>
                <w:bCs/>
              </w:rPr>
            </w:pPr>
            <w:r w:rsidRPr="00B664BE">
              <w:rPr>
                <w:rFonts w:ascii="Cambria" w:hAnsi="Cambria" w:cs="Arial"/>
                <w:b/>
                <w:bCs/>
              </w:rPr>
              <w:t>1.1.</w:t>
            </w:r>
          </w:p>
        </w:tc>
        <w:tc>
          <w:tcPr>
            <w:tcW w:w="427" w:type="pct"/>
            <w:tcBorders>
              <w:top w:val="single" w:sz="12"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highlight w:val="lightGray"/>
              </w:rPr>
            </w:pPr>
          </w:p>
        </w:tc>
        <w:tc>
          <w:tcPr>
            <w:tcW w:w="427" w:type="pct"/>
            <w:tcBorders>
              <w:top w:val="single" w:sz="12"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highlight w:val="lightGray"/>
              </w:rPr>
            </w:pPr>
          </w:p>
        </w:tc>
        <w:tc>
          <w:tcPr>
            <w:tcW w:w="427" w:type="pct"/>
            <w:tcBorders>
              <w:top w:val="single" w:sz="12"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highlight w:val="lightGray"/>
              </w:rPr>
            </w:pPr>
          </w:p>
        </w:tc>
        <w:tc>
          <w:tcPr>
            <w:tcW w:w="427" w:type="pct"/>
            <w:tcBorders>
              <w:top w:val="single" w:sz="12"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highlight w:val="lightGray"/>
              </w:rPr>
            </w:pPr>
          </w:p>
        </w:tc>
        <w:tc>
          <w:tcPr>
            <w:tcW w:w="427" w:type="pct"/>
            <w:tcBorders>
              <w:top w:val="single" w:sz="12" w:space="0" w:color="auto"/>
              <w:left w:val="single" w:sz="6" w:space="0" w:color="auto"/>
              <w:bottom w:val="single" w:sz="6" w:space="0" w:color="auto"/>
              <w:right w:val="single" w:sz="4"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highlight w:val="lightGray"/>
              </w:rPr>
            </w:pPr>
          </w:p>
        </w:tc>
        <w:tc>
          <w:tcPr>
            <w:tcW w:w="427" w:type="pct"/>
            <w:tcBorders>
              <w:top w:val="single" w:sz="6" w:space="0" w:color="auto"/>
              <w:left w:val="single" w:sz="4"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highlight w:val="lightGray"/>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highlight w:val="lightGray"/>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highlight w:val="lightGray"/>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highlight w:val="lightGray"/>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Pr="00B664BE" w:rsidRDefault="00F7174B" w:rsidP="00AA59DE">
            <w:pPr>
              <w:suppressAutoHyphens/>
              <w:jc w:val="center"/>
              <w:rPr>
                <w:rFonts w:ascii="Cambria" w:hAnsi="Cambria" w:cs="Arial"/>
                <w:b/>
                <w:bCs/>
              </w:rPr>
            </w:pPr>
            <w:r w:rsidRPr="00B664BE">
              <w:rPr>
                <w:rFonts w:ascii="Cambria" w:hAnsi="Cambria" w:cs="Arial"/>
                <w:b/>
                <w:bCs/>
              </w:rPr>
              <w:t>1.2.</w:t>
            </w:r>
          </w:p>
        </w:tc>
        <w:tc>
          <w:tcPr>
            <w:tcW w:w="3839" w:type="pct"/>
            <w:gridSpan w:val="9"/>
            <w:tcBorders>
              <w:top w:val="single" w:sz="6" w:space="0" w:color="auto"/>
              <w:left w:val="single" w:sz="6" w:space="0" w:color="auto"/>
              <w:bottom w:val="single" w:sz="6" w:space="0" w:color="auto"/>
              <w:right w:val="single" w:sz="12" w:space="0" w:color="auto"/>
            </w:tcBorders>
            <w:shd w:val="clear" w:color="auto" w:fill="auto"/>
            <w:vAlign w:val="center"/>
          </w:tcPr>
          <w:p w:rsidR="00F7174B" w:rsidRPr="00B664BE" w:rsidRDefault="00F7174B" w:rsidP="00AA59DE">
            <w:pPr>
              <w:autoSpaceDE w:val="0"/>
              <w:autoSpaceDN w:val="0"/>
              <w:adjustRightInd w:val="0"/>
              <w:jc w:val="center"/>
              <w:rPr>
                <w:rFonts w:ascii="Cambria" w:hAnsi="Cambria" w:cs="Arial"/>
                <w:color w:val="000000"/>
                <w:sz w:val="18"/>
                <w:szCs w:val="18"/>
              </w:rPr>
            </w:pPr>
            <w:r>
              <w:rPr>
                <w:rFonts w:ascii="Cambria" w:hAnsi="Cambria" w:cs="Arial"/>
                <w:color w:val="000000"/>
                <w:sz w:val="18"/>
                <w:szCs w:val="18"/>
              </w:rPr>
              <w:t>Do skutku</w:t>
            </w: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Pr="00B664BE" w:rsidRDefault="00F7174B" w:rsidP="00AA59DE">
            <w:pPr>
              <w:suppressAutoHyphens/>
              <w:jc w:val="center"/>
              <w:rPr>
                <w:rFonts w:ascii="Cambria" w:hAnsi="Cambria" w:cs="Arial"/>
                <w:b/>
                <w:bCs/>
              </w:rPr>
            </w:pPr>
            <w:r>
              <w:rPr>
                <w:rFonts w:ascii="Cambria" w:hAnsi="Cambria" w:cs="Arial"/>
                <w:b/>
                <w:bCs/>
              </w:rPr>
              <w:t>2</w:t>
            </w:r>
            <w:r w:rsidRPr="00B664BE">
              <w:rPr>
                <w:rFonts w:ascii="Cambria" w:hAnsi="Cambria" w:cs="Arial"/>
                <w:b/>
                <w:bCs/>
              </w:rPr>
              <w:t>.1.</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4"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4"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Pr="00B664BE" w:rsidRDefault="00F7174B" w:rsidP="00AA59DE">
            <w:pPr>
              <w:suppressAutoHyphens/>
              <w:jc w:val="center"/>
              <w:rPr>
                <w:rFonts w:ascii="Cambria" w:hAnsi="Cambria" w:cs="Arial"/>
                <w:b/>
                <w:bCs/>
              </w:rPr>
            </w:pPr>
            <w:r>
              <w:rPr>
                <w:rFonts w:ascii="Cambria" w:hAnsi="Cambria" w:cs="Arial"/>
                <w:b/>
                <w:bCs/>
              </w:rPr>
              <w:t>2.2</w:t>
            </w:r>
            <w:r w:rsidRPr="00B664BE">
              <w:rPr>
                <w:rFonts w:ascii="Cambria" w:hAnsi="Cambria" w:cs="Arial"/>
                <w:b/>
                <w:bCs/>
              </w:rPr>
              <w:t>.</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Pr="00B664BE" w:rsidRDefault="00F7174B" w:rsidP="00AA59DE">
            <w:pPr>
              <w:suppressAutoHyphens/>
              <w:jc w:val="center"/>
              <w:rPr>
                <w:rFonts w:ascii="Cambria" w:hAnsi="Cambria" w:cs="Arial"/>
                <w:b/>
                <w:bCs/>
              </w:rPr>
            </w:pPr>
            <w:r>
              <w:rPr>
                <w:rFonts w:ascii="Cambria" w:hAnsi="Cambria" w:cs="Arial"/>
                <w:b/>
                <w:bCs/>
              </w:rPr>
              <w:t>3</w:t>
            </w:r>
            <w:r w:rsidRPr="00B664BE">
              <w:rPr>
                <w:rFonts w:ascii="Cambria" w:hAnsi="Cambria" w:cs="Arial"/>
                <w:b/>
                <w:bCs/>
              </w:rPr>
              <w:t>.1.</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Pr="00B664BE" w:rsidRDefault="00F7174B" w:rsidP="00AA59DE">
            <w:pPr>
              <w:suppressAutoHyphens/>
              <w:jc w:val="center"/>
              <w:rPr>
                <w:rFonts w:ascii="Cambria" w:hAnsi="Cambria" w:cs="Arial"/>
                <w:b/>
                <w:bCs/>
              </w:rPr>
            </w:pPr>
            <w:r>
              <w:rPr>
                <w:rFonts w:ascii="Cambria" w:hAnsi="Cambria" w:cs="Arial"/>
                <w:b/>
                <w:bCs/>
              </w:rPr>
              <w:t>3</w:t>
            </w:r>
            <w:r w:rsidRPr="00B664BE">
              <w:rPr>
                <w:rFonts w:ascii="Cambria" w:hAnsi="Cambria" w:cs="Arial"/>
                <w:b/>
                <w:bCs/>
              </w:rPr>
              <w:t>.2.</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Default="00F7174B" w:rsidP="00AA59DE">
            <w:pPr>
              <w:suppressAutoHyphens/>
              <w:jc w:val="center"/>
              <w:rPr>
                <w:rFonts w:ascii="Cambria" w:hAnsi="Cambria" w:cs="Arial"/>
                <w:b/>
                <w:bCs/>
              </w:rPr>
            </w:pPr>
            <w:r>
              <w:rPr>
                <w:rFonts w:ascii="Cambria" w:hAnsi="Cambria" w:cs="Arial"/>
                <w:b/>
                <w:bCs/>
              </w:rPr>
              <w:t>3.3.</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Default="00F7174B" w:rsidP="00AA59DE">
            <w:pPr>
              <w:suppressAutoHyphens/>
              <w:jc w:val="center"/>
              <w:rPr>
                <w:rFonts w:ascii="Cambria" w:hAnsi="Cambria" w:cs="Arial"/>
                <w:b/>
                <w:bCs/>
              </w:rPr>
            </w:pPr>
            <w:r>
              <w:rPr>
                <w:rFonts w:ascii="Cambria" w:hAnsi="Cambria" w:cs="Arial"/>
                <w:b/>
                <w:bCs/>
              </w:rPr>
              <w:t>3.4.</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Pr="00B664BE" w:rsidRDefault="00F7174B" w:rsidP="00AA59DE">
            <w:pPr>
              <w:suppressAutoHyphens/>
              <w:jc w:val="center"/>
              <w:rPr>
                <w:rFonts w:ascii="Cambria" w:hAnsi="Cambria" w:cs="Arial"/>
                <w:b/>
                <w:bCs/>
              </w:rPr>
            </w:pPr>
            <w:r>
              <w:rPr>
                <w:rFonts w:ascii="Cambria" w:hAnsi="Cambria" w:cs="Arial"/>
                <w:b/>
                <w:bCs/>
              </w:rPr>
              <w:t>4</w:t>
            </w:r>
            <w:r w:rsidRPr="00B664BE">
              <w:rPr>
                <w:rFonts w:ascii="Cambria" w:hAnsi="Cambria" w:cs="Arial"/>
                <w:b/>
                <w:bCs/>
              </w:rPr>
              <w:t>.1.</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Pr="00B664BE" w:rsidRDefault="00F7174B" w:rsidP="00AA59DE">
            <w:pPr>
              <w:suppressAutoHyphens/>
              <w:jc w:val="center"/>
              <w:rPr>
                <w:rFonts w:ascii="Cambria" w:hAnsi="Cambria" w:cs="Arial"/>
                <w:b/>
                <w:bCs/>
              </w:rPr>
            </w:pPr>
            <w:r>
              <w:rPr>
                <w:rFonts w:ascii="Cambria" w:hAnsi="Cambria" w:cs="Arial"/>
                <w:b/>
                <w:bCs/>
              </w:rPr>
              <w:t>4</w:t>
            </w:r>
            <w:r w:rsidRPr="00B664BE">
              <w:rPr>
                <w:rFonts w:ascii="Cambria" w:hAnsi="Cambria" w:cs="Arial"/>
                <w:b/>
                <w:bCs/>
              </w:rPr>
              <w:t>.2.</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Pr="00B664BE" w:rsidRDefault="00F7174B" w:rsidP="00AA59DE">
            <w:pPr>
              <w:suppressAutoHyphens/>
              <w:jc w:val="center"/>
              <w:rPr>
                <w:rFonts w:ascii="Cambria" w:hAnsi="Cambria" w:cs="Arial"/>
                <w:b/>
                <w:bCs/>
              </w:rPr>
            </w:pPr>
            <w:r>
              <w:rPr>
                <w:rFonts w:ascii="Cambria" w:hAnsi="Cambria" w:cs="Arial"/>
                <w:b/>
                <w:bCs/>
              </w:rPr>
              <w:t>5</w:t>
            </w:r>
            <w:r w:rsidRPr="00B664BE">
              <w:rPr>
                <w:rFonts w:ascii="Cambria" w:hAnsi="Cambria" w:cs="Arial"/>
                <w:b/>
                <w:bCs/>
              </w:rPr>
              <w:t>.1.</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Pr="00B664BE" w:rsidRDefault="00F7174B" w:rsidP="00AA59DE">
            <w:pPr>
              <w:suppressAutoHyphens/>
              <w:jc w:val="center"/>
              <w:rPr>
                <w:rFonts w:ascii="Cambria" w:hAnsi="Cambria" w:cs="Arial"/>
                <w:b/>
                <w:bCs/>
              </w:rPr>
            </w:pPr>
            <w:r>
              <w:rPr>
                <w:rFonts w:ascii="Cambria" w:hAnsi="Cambria" w:cs="Arial"/>
                <w:b/>
                <w:bCs/>
              </w:rPr>
              <w:t>5</w:t>
            </w:r>
            <w:r w:rsidRPr="00B664BE">
              <w:rPr>
                <w:rFonts w:ascii="Cambria" w:hAnsi="Cambria" w:cs="Arial"/>
                <w:b/>
                <w:bCs/>
              </w:rPr>
              <w:t>.2.</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4"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4"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Pr="00B664BE" w:rsidRDefault="00F7174B" w:rsidP="00AA59DE">
            <w:pPr>
              <w:suppressAutoHyphens/>
              <w:jc w:val="center"/>
              <w:rPr>
                <w:rFonts w:ascii="Cambria" w:hAnsi="Cambria" w:cs="Arial"/>
                <w:b/>
                <w:bCs/>
              </w:rPr>
            </w:pPr>
            <w:r>
              <w:rPr>
                <w:rFonts w:ascii="Cambria" w:hAnsi="Cambria" w:cs="Arial"/>
                <w:b/>
                <w:bCs/>
              </w:rPr>
              <w:t>5.3.</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4"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4"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Pr="00B664BE" w:rsidRDefault="00F7174B" w:rsidP="00AA59DE">
            <w:pPr>
              <w:suppressAutoHyphens/>
              <w:jc w:val="center"/>
              <w:rPr>
                <w:rFonts w:ascii="Cambria" w:hAnsi="Cambria" w:cs="Arial"/>
                <w:b/>
                <w:bCs/>
              </w:rPr>
            </w:pPr>
            <w:r>
              <w:rPr>
                <w:rFonts w:ascii="Cambria" w:hAnsi="Cambria" w:cs="Arial"/>
                <w:b/>
                <w:bCs/>
              </w:rPr>
              <w:t>6</w:t>
            </w:r>
            <w:r w:rsidRPr="00B664BE">
              <w:rPr>
                <w:rFonts w:ascii="Cambria" w:hAnsi="Cambria" w:cs="Arial"/>
                <w:b/>
                <w:bCs/>
              </w:rPr>
              <w:t>.1.</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Default="00F7174B" w:rsidP="00AA59DE">
            <w:pPr>
              <w:suppressAutoHyphens/>
              <w:jc w:val="center"/>
              <w:rPr>
                <w:rFonts w:ascii="Cambria" w:hAnsi="Cambria" w:cs="Arial"/>
                <w:b/>
                <w:bCs/>
              </w:rPr>
            </w:pPr>
            <w:r>
              <w:rPr>
                <w:rFonts w:ascii="Cambria" w:hAnsi="Cambria" w:cs="Arial"/>
                <w:b/>
                <w:bCs/>
              </w:rPr>
              <w:t>6.2.</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Default="00F7174B" w:rsidP="00AA59DE">
            <w:pPr>
              <w:suppressAutoHyphens/>
              <w:jc w:val="center"/>
              <w:rPr>
                <w:rFonts w:ascii="Cambria" w:hAnsi="Cambria" w:cs="Arial"/>
                <w:b/>
                <w:bCs/>
              </w:rPr>
            </w:pPr>
            <w:r>
              <w:rPr>
                <w:rFonts w:ascii="Cambria" w:hAnsi="Cambria" w:cs="Arial"/>
                <w:b/>
                <w:bCs/>
              </w:rPr>
              <w:t>6.3.</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Default="00F7174B" w:rsidP="00AA59DE">
            <w:pPr>
              <w:suppressAutoHyphens/>
              <w:jc w:val="center"/>
              <w:rPr>
                <w:rFonts w:ascii="Cambria" w:hAnsi="Cambria" w:cs="Arial"/>
                <w:b/>
                <w:bCs/>
              </w:rPr>
            </w:pPr>
            <w:r>
              <w:rPr>
                <w:rFonts w:ascii="Cambria" w:hAnsi="Cambria" w:cs="Arial"/>
                <w:b/>
                <w:bCs/>
              </w:rPr>
              <w:t>6.4.</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Default="00F7174B" w:rsidP="00AA59DE">
            <w:pPr>
              <w:suppressAutoHyphens/>
              <w:jc w:val="center"/>
              <w:rPr>
                <w:rFonts w:ascii="Cambria" w:hAnsi="Cambria" w:cs="Arial"/>
                <w:b/>
                <w:bCs/>
              </w:rPr>
            </w:pPr>
            <w:r>
              <w:rPr>
                <w:rFonts w:ascii="Cambria" w:hAnsi="Cambria" w:cs="Arial"/>
                <w:b/>
                <w:bCs/>
              </w:rPr>
              <w:t>7.1.</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Default="00F7174B" w:rsidP="00AA59DE">
            <w:pPr>
              <w:suppressAutoHyphens/>
              <w:jc w:val="center"/>
              <w:rPr>
                <w:rFonts w:ascii="Cambria" w:hAnsi="Cambria" w:cs="Arial"/>
                <w:b/>
                <w:bCs/>
              </w:rPr>
            </w:pPr>
            <w:r>
              <w:rPr>
                <w:rFonts w:ascii="Cambria" w:hAnsi="Cambria" w:cs="Arial"/>
                <w:b/>
                <w:bCs/>
              </w:rPr>
              <w:t>7.2.</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Default="00F7174B" w:rsidP="00AA59DE">
            <w:pPr>
              <w:suppressAutoHyphens/>
              <w:jc w:val="center"/>
              <w:rPr>
                <w:rFonts w:ascii="Cambria" w:hAnsi="Cambria" w:cs="Arial"/>
                <w:b/>
                <w:bCs/>
              </w:rPr>
            </w:pPr>
            <w:r>
              <w:rPr>
                <w:rFonts w:ascii="Cambria" w:hAnsi="Cambria" w:cs="Arial"/>
                <w:b/>
                <w:bCs/>
              </w:rPr>
              <w:t>7.3.</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Default="00F7174B" w:rsidP="00AA59DE">
            <w:pPr>
              <w:suppressAutoHyphens/>
              <w:jc w:val="center"/>
              <w:rPr>
                <w:rFonts w:ascii="Cambria" w:hAnsi="Cambria" w:cs="Arial"/>
                <w:b/>
                <w:bCs/>
              </w:rPr>
            </w:pPr>
            <w:r>
              <w:rPr>
                <w:rFonts w:ascii="Cambria" w:hAnsi="Cambria" w:cs="Arial"/>
                <w:b/>
                <w:bCs/>
              </w:rPr>
              <w:t>7.4.</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6" w:space="0" w:color="auto"/>
              <w:right w:val="single" w:sz="12" w:space="0" w:color="auto"/>
            </w:tcBorders>
            <w:shd w:val="clear" w:color="auto" w:fill="auto"/>
            <w:vAlign w:val="center"/>
          </w:tcPr>
          <w:p w:rsidR="00F7174B" w:rsidRDefault="00F7174B" w:rsidP="00AA59DE">
            <w:pPr>
              <w:suppressAutoHyphens/>
              <w:jc w:val="center"/>
              <w:rPr>
                <w:rFonts w:ascii="Cambria" w:hAnsi="Cambria" w:cs="Arial"/>
                <w:b/>
                <w:bCs/>
              </w:rPr>
            </w:pPr>
            <w:r>
              <w:rPr>
                <w:rFonts w:ascii="Cambria" w:hAnsi="Cambria" w:cs="Arial"/>
                <w:b/>
                <w:bCs/>
              </w:rPr>
              <w:t>8.1.</w:t>
            </w: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6"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r w:rsidR="00F7174B" w:rsidRPr="00B664BE" w:rsidTr="00F7174B">
        <w:trPr>
          <w:trHeight w:val="412"/>
          <w:jc w:val="center"/>
        </w:trPr>
        <w:tc>
          <w:tcPr>
            <w:tcW w:w="1161" w:type="pct"/>
            <w:tcBorders>
              <w:top w:val="single" w:sz="6" w:space="0" w:color="auto"/>
              <w:left w:val="single" w:sz="12" w:space="0" w:color="auto"/>
              <w:bottom w:val="single" w:sz="12" w:space="0" w:color="auto"/>
              <w:right w:val="single" w:sz="12" w:space="0" w:color="auto"/>
            </w:tcBorders>
            <w:shd w:val="clear" w:color="auto" w:fill="auto"/>
            <w:vAlign w:val="center"/>
          </w:tcPr>
          <w:p w:rsidR="00F7174B" w:rsidRPr="00B664BE" w:rsidRDefault="00F7174B" w:rsidP="00AA59DE">
            <w:pPr>
              <w:suppressAutoHyphens/>
              <w:jc w:val="center"/>
              <w:rPr>
                <w:rFonts w:ascii="Cambria" w:hAnsi="Cambria" w:cs="Arial"/>
                <w:b/>
                <w:bCs/>
              </w:rPr>
            </w:pPr>
            <w:r>
              <w:rPr>
                <w:rFonts w:ascii="Cambria" w:hAnsi="Cambria" w:cs="Arial"/>
                <w:b/>
                <w:bCs/>
              </w:rPr>
              <w:t>8</w:t>
            </w:r>
            <w:r w:rsidRPr="00B664BE">
              <w:rPr>
                <w:rFonts w:ascii="Cambria" w:hAnsi="Cambria" w:cs="Arial"/>
                <w:b/>
                <w:bCs/>
              </w:rPr>
              <w:t>.2.</w:t>
            </w:r>
          </w:p>
        </w:tc>
        <w:tc>
          <w:tcPr>
            <w:tcW w:w="427" w:type="pct"/>
            <w:tcBorders>
              <w:top w:val="single" w:sz="6" w:space="0" w:color="auto"/>
              <w:left w:val="single" w:sz="6" w:space="0" w:color="auto"/>
              <w:bottom w:val="single" w:sz="12"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12"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12"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12"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12"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12"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12"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12" w:space="0" w:color="auto"/>
              <w:right w:val="single" w:sz="6"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c>
          <w:tcPr>
            <w:tcW w:w="427" w:type="pct"/>
            <w:tcBorders>
              <w:top w:val="single" w:sz="6" w:space="0" w:color="auto"/>
              <w:left w:val="single" w:sz="6" w:space="0" w:color="auto"/>
              <w:bottom w:val="single" w:sz="12" w:space="0" w:color="auto"/>
              <w:right w:val="single" w:sz="12" w:space="0" w:color="auto"/>
            </w:tcBorders>
            <w:shd w:val="clear" w:color="auto" w:fill="92D050"/>
            <w:vAlign w:val="center"/>
          </w:tcPr>
          <w:p w:rsidR="00F7174B" w:rsidRPr="00B664BE" w:rsidRDefault="00F7174B" w:rsidP="00E90BA5">
            <w:pPr>
              <w:autoSpaceDE w:val="0"/>
              <w:autoSpaceDN w:val="0"/>
              <w:adjustRightInd w:val="0"/>
              <w:jc w:val="center"/>
              <w:rPr>
                <w:rFonts w:ascii="Cambria" w:hAnsi="Cambria" w:cs="Arial"/>
                <w:color w:val="000000"/>
                <w:sz w:val="18"/>
                <w:szCs w:val="18"/>
              </w:rPr>
            </w:pPr>
          </w:p>
        </w:tc>
      </w:tr>
    </w:tbl>
    <w:p w:rsidR="00FA0AC4" w:rsidRPr="00B664BE" w:rsidRDefault="00383C38" w:rsidP="00FA0AC4">
      <w:pPr>
        <w:pStyle w:val="Styl2"/>
        <w:outlineLvl w:val="1"/>
      </w:pPr>
      <w:bookmarkStart w:id="58" w:name="_Toc341969969"/>
      <w:bookmarkStart w:id="59" w:name="_Toc438411484"/>
      <w:r>
        <w:lastRenderedPageBreak/>
        <w:t>6</w:t>
      </w:r>
      <w:r w:rsidR="00FA0AC4" w:rsidRPr="00B664BE">
        <w:t>.4</w:t>
      </w:r>
      <w:r w:rsidR="00C45946" w:rsidRPr="00B664BE">
        <w:t>.</w:t>
      </w:r>
      <w:r w:rsidR="00FA0AC4" w:rsidRPr="00B664BE">
        <w:t xml:space="preserve"> Prezentacja i uzasadnienie programów i projektów strategicznych</w:t>
      </w:r>
      <w:bookmarkEnd w:id="58"/>
      <w:bookmarkEnd w:id="59"/>
    </w:p>
    <w:p w:rsidR="00FA0AC4" w:rsidRPr="00B664BE" w:rsidRDefault="00FA0AC4" w:rsidP="00FA0AC4">
      <w:pPr>
        <w:rPr>
          <w:rFonts w:ascii="Cambria" w:hAnsi="Cambria"/>
        </w:rPr>
      </w:pPr>
    </w:p>
    <w:p w:rsidR="004D2714" w:rsidRPr="00B664BE" w:rsidRDefault="004D2714" w:rsidP="004D2714">
      <w:pPr>
        <w:jc w:val="both"/>
        <w:rPr>
          <w:rFonts w:ascii="Cambria" w:hAnsi="Cambria"/>
        </w:rPr>
      </w:pPr>
      <w:r w:rsidRPr="00B664BE">
        <w:rPr>
          <w:rFonts w:ascii="Cambria" w:hAnsi="Cambria"/>
        </w:rPr>
        <w:t>Poniżej scharakteryzowano poszczególne programy strategiczne. W ramach każdego z nich przedstawiono szczegółowe informacje o kolejnych projektach strategicznych. Mają one postać tzw. kart projektów, zawierających:</w:t>
      </w:r>
    </w:p>
    <w:p w:rsidR="004D2714" w:rsidRPr="00B664BE" w:rsidRDefault="004D2714" w:rsidP="00D81BB2">
      <w:pPr>
        <w:pStyle w:val="Akapitzlist"/>
        <w:numPr>
          <w:ilvl w:val="0"/>
          <w:numId w:val="26"/>
        </w:numPr>
        <w:jc w:val="both"/>
        <w:rPr>
          <w:rFonts w:ascii="Cambria" w:hAnsi="Cambria"/>
        </w:rPr>
      </w:pPr>
      <w:r w:rsidRPr="00B664BE">
        <w:rPr>
          <w:rFonts w:ascii="Cambria" w:hAnsi="Cambria"/>
        </w:rPr>
        <w:t>cel realizacji danego projektu</w:t>
      </w:r>
    </w:p>
    <w:p w:rsidR="004D2714" w:rsidRPr="00B664BE" w:rsidRDefault="004D2714" w:rsidP="00D81BB2">
      <w:pPr>
        <w:pStyle w:val="Akapitzlist"/>
        <w:numPr>
          <w:ilvl w:val="0"/>
          <w:numId w:val="26"/>
        </w:numPr>
        <w:jc w:val="both"/>
        <w:rPr>
          <w:rFonts w:ascii="Cambria" w:hAnsi="Cambria"/>
        </w:rPr>
      </w:pPr>
      <w:r w:rsidRPr="00B664BE">
        <w:rPr>
          <w:rFonts w:ascii="Cambria" w:hAnsi="Cambria"/>
        </w:rPr>
        <w:t>jednostkę koordynującą (odpowiadającą za realizację projektu)</w:t>
      </w:r>
    </w:p>
    <w:p w:rsidR="004D2714" w:rsidRPr="00B664BE" w:rsidRDefault="004D2714" w:rsidP="00D81BB2">
      <w:pPr>
        <w:pStyle w:val="Akapitzlist"/>
        <w:numPr>
          <w:ilvl w:val="0"/>
          <w:numId w:val="26"/>
        </w:numPr>
        <w:jc w:val="both"/>
        <w:rPr>
          <w:rFonts w:ascii="Cambria" w:hAnsi="Cambria"/>
        </w:rPr>
      </w:pPr>
      <w:r w:rsidRPr="00B664BE">
        <w:rPr>
          <w:rFonts w:ascii="Cambria" w:hAnsi="Cambria"/>
        </w:rPr>
        <w:t>inne podmioty, uczestniczące w projekcie</w:t>
      </w:r>
    </w:p>
    <w:p w:rsidR="004D2714" w:rsidRPr="00B664BE" w:rsidRDefault="004D2714" w:rsidP="00D81BB2">
      <w:pPr>
        <w:pStyle w:val="Akapitzlist"/>
        <w:numPr>
          <w:ilvl w:val="0"/>
          <w:numId w:val="26"/>
        </w:numPr>
        <w:jc w:val="both"/>
        <w:rPr>
          <w:rFonts w:ascii="Cambria" w:hAnsi="Cambria"/>
        </w:rPr>
      </w:pPr>
      <w:r w:rsidRPr="00B664BE">
        <w:rPr>
          <w:rFonts w:ascii="Cambria" w:hAnsi="Cambria"/>
        </w:rPr>
        <w:t>beneficjentów projektu</w:t>
      </w:r>
    </w:p>
    <w:p w:rsidR="004D2714" w:rsidRPr="00B664BE" w:rsidRDefault="004D2714" w:rsidP="00D81BB2">
      <w:pPr>
        <w:pStyle w:val="Akapitzlist"/>
        <w:numPr>
          <w:ilvl w:val="0"/>
          <w:numId w:val="26"/>
        </w:numPr>
        <w:jc w:val="both"/>
        <w:rPr>
          <w:rFonts w:ascii="Cambria" w:hAnsi="Cambria"/>
        </w:rPr>
      </w:pPr>
      <w:r w:rsidRPr="00B664BE">
        <w:rPr>
          <w:rFonts w:ascii="Cambria" w:hAnsi="Cambria"/>
        </w:rPr>
        <w:t>zadania w ramach projektu oraz terminy ich wykonania.</w:t>
      </w:r>
    </w:p>
    <w:p w:rsidR="004D2714" w:rsidRPr="00B664BE" w:rsidRDefault="004D2714" w:rsidP="004D2714">
      <w:pPr>
        <w:jc w:val="both"/>
        <w:rPr>
          <w:rFonts w:ascii="Cambria" w:hAnsi="Cambria"/>
        </w:rPr>
      </w:pPr>
      <w:r w:rsidRPr="00B664BE">
        <w:rPr>
          <w:rFonts w:ascii="Cambria" w:hAnsi="Cambria"/>
        </w:rPr>
        <w:t>Każdy projekt został także opatrzony komentarzem na temat tła projektu i uzasadnienia jego wyboru.</w:t>
      </w:r>
    </w:p>
    <w:p w:rsidR="00ED2933" w:rsidRPr="00B664BE" w:rsidRDefault="00ED2933" w:rsidP="00ED2933">
      <w:pPr>
        <w:jc w:val="both"/>
        <w:rPr>
          <w:rFonts w:ascii="Cambria" w:hAnsi="Cambria" w:cs="Arial"/>
        </w:rPr>
      </w:pPr>
    </w:p>
    <w:p w:rsidR="00ED2933" w:rsidRPr="00F2694F" w:rsidRDefault="00ED2933" w:rsidP="00ED2933">
      <w:pPr>
        <w:pStyle w:val="Tekstpodstawowy2"/>
        <w:spacing w:line="240" w:lineRule="auto"/>
        <w:jc w:val="center"/>
        <w:rPr>
          <w:rFonts w:ascii="Cambria" w:hAnsi="Cambria"/>
          <w:b/>
          <w:bCs/>
          <w:color w:val="CC0000"/>
          <w:sz w:val="26"/>
          <w:szCs w:val="26"/>
        </w:rPr>
      </w:pPr>
      <w:r w:rsidRPr="00F2694F">
        <w:rPr>
          <w:rFonts w:ascii="Cambria" w:hAnsi="Cambria"/>
          <w:b/>
          <w:bCs/>
          <w:color w:val="CC0000"/>
          <w:sz w:val="26"/>
          <w:szCs w:val="26"/>
        </w:rPr>
        <w:t>Cel strategiczny nr 1</w:t>
      </w:r>
    </w:p>
    <w:p w:rsidR="00ED2933" w:rsidRPr="00F2694F" w:rsidRDefault="00ED2933" w:rsidP="00ED2933">
      <w:pPr>
        <w:pStyle w:val="Tekstpodstawowy"/>
        <w:shd w:val="clear" w:color="auto" w:fill="C00000"/>
        <w:jc w:val="center"/>
        <w:rPr>
          <w:rFonts w:ascii="Cambria" w:hAnsi="Cambria" w:cs="Arial"/>
          <w:b/>
          <w:color w:val="FFFFFF" w:themeColor="background1"/>
          <w:sz w:val="26"/>
          <w:szCs w:val="26"/>
          <w:lang w:val="pl-PL"/>
        </w:rPr>
      </w:pPr>
      <w:r w:rsidRPr="00F2694F">
        <w:rPr>
          <w:rFonts w:ascii="Cambria" w:hAnsi="Cambria" w:cs="Arial"/>
          <w:b/>
          <w:color w:val="FFFFFF" w:themeColor="background1"/>
          <w:sz w:val="26"/>
          <w:szCs w:val="26"/>
          <w:lang w:val="pl-PL"/>
        </w:rPr>
        <w:t xml:space="preserve">Zapewnienie dogodnych warunków życia i </w:t>
      </w:r>
      <w:r w:rsidR="00C203AE">
        <w:rPr>
          <w:rFonts w:ascii="Cambria" w:hAnsi="Cambria" w:cs="Arial"/>
          <w:b/>
          <w:color w:val="FFFFFF" w:themeColor="background1"/>
          <w:sz w:val="26"/>
          <w:szCs w:val="26"/>
          <w:lang w:val="pl-PL"/>
        </w:rPr>
        <w:t>wypoczynku</w:t>
      </w:r>
      <w:r w:rsidRPr="00F2694F">
        <w:rPr>
          <w:rFonts w:ascii="Cambria" w:hAnsi="Cambria" w:cs="Arial"/>
          <w:b/>
          <w:color w:val="FFFFFF" w:themeColor="background1"/>
          <w:sz w:val="26"/>
          <w:szCs w:val="26"/>
          <w:lang w:val="pl-PL"/>
        </w:rPr>
        <w:t xml:space="preserve"> na terenie Gminy</w:t>
      </w:r>
    </w:p>
    <w:p w:rsidR="00ED2933" w:rsidRDefault="00ED2933" w:rsidP="00ED2933">
      <w:pPr>
        <w:pStyle w:val="Tekstpodstawowy"/>
        <w:rPr>
          <w:rFonts w:ascii="Cambria" w:hAnsi="Cambria"/>
          <w:color w:val="auto"/>
          <w:szCs w:val="24"/>
          <w:lang w:val="pl-PL"/>
        </w:rPr>
      </w:pPr>
    </w:p>
    <w:p w:rsidR="00C203AE" w:rsidRPr="006047DF" w:rsidRDefault="00C203AE" w:rsidP="00C203AE">
      <w:pPr>
        <w:pStyle w:val="Tekstpodstawowy2"/>
        <w:spacing w:after="0" w:line="240" w:lineRule="auto"/>
        <w:jc w:val="both"/>
        <w:rPr>
          <w:rFonts w:ascii="Cambria" w:hAnsi="Cambria"/>
        </w:rPr>
      </w:pPr>
      <w:r w:rsidRPr="006047DF">
        <w:rPr>
          <w:rFonts w:ascii="Cambria" w:hAnsi="Cambria"/>
        </w:rPr>
        <w:t>Pod hasł</w:t>
      </w:r>
      <w:r>
        <w:rPr>
          <w:rFonts w:ascii="Cambria" w:hAnsi="Cambria"/>
        </w:rPr>
        <w:t>em „dogodne warunki życia i wypoczynku</w:t>
      </w:r>
      <w:r w:rsidRPr="006047DF">
        <w:rPr>
          <w:rFonts w:ascii="Cambria" w:hAnsi="Cambria"/>
        </w:rPr>
        <w:t xml:space="preserve">” kryje się szereg czynników, jakie składają się na zadowolenie z życia </w:t>
      </w:r>
      <w:r>
        <w:rPr>
          <w:rFonts w:ascii="Cambria" w:hAnsi="Cambria"/>
        </w:rPr>
        <w:t xml:space="preserve">i spędzania wolnego czasu </w:t>
      </w:r>
      <w:r w:rsidRPr="006047DF">
        <w:rPr>
          <w:rFonts w:ascii="Cambria" w:hAnsi="Cambria"/>
        </w:rPr>
        <w:t>na danym terenie.</w:t>
      </w:r>
    </w:p>
    <w:p w:rsidR="00C203AE" w:rsidRPr="006047DF" w:rsidRDefault="00C203AE" w:rsidP="00C203AE">
      <w:pPr>
        <w:pStyle w:val="Tekstpodstawowy2"/>
        <w:spacing w:after="0" w:line="240" w:lineRule="auto"/>
        <w:rPr>
          <w:rFonts w:ascii="Cambria" w:hAnsi="Cambria"/>
        </w:rPr>
      </w:pPr>
    </w:p>
    <w:p w:rsidR="00C203AE" w:rsidRPr="006047DF" w:rsidRDefault="00C203AE" w:rsidP="00C203AE">
      <w:pPr>
        <w:pStyle w:val="Tekstpodstawowy2"/>
        <w:spacing w:after="0" w:line="240" w:lineRule="auto"/>
        <w:jc w:val="both"/>
        <w:rPr>
          <w:rFonts w:ascii="Cambria" w:hAnsi="Cambria"/>
        </w:rPr>
      </w:pPr>
      <w:r w:rsidRPr="006047DF">
        <w:rPr>
          <w:rFonts w:ascii="Cambria" w:hAnsi="Cambria"/>
        </w:rPr>
        <w:t xml:space="preserve">W przypadku niniejszego dokumentu strategii rozwoju gminy </w:t>
      </w:r>
      <w:r>
        <w:rPr>
          <w:rFonts w:ascii="Cambria" w:hAnsi="Cambria"/>
        </w:rPr>
        <w:t>Drawsko</w:t>
      </w:r>
      <w:r w:rsidRPr="006047DF">
        <w:rPr>
          <w:rFonts w:ascii="Cambria" w:hAnsi="Cambria"/>
        </w:rPr>
        <w:t>, zapewnienie dogodnych warunków zamieszkania to:</w:t>
      </w:r>
    </w:p>
    <w:p w:rsidR="00C203AE" w:rsidRPr="006047DF" w:rsidRDefault="00C203AE" w:rsidP="008A38CD">
      <w:pPr>
        <w:pStyle w:val="Stopka"/>
        <w:numPr>
          <w:ilvl w:val="0"/>
          <w:numId w:val="41"/>
        </w:numPr>
        <w:tabs>
          <w:tab w:val="clear" w:pos="4536"/>
          <w:tab w:val="clear" w:pos="9072"/>
        </w:tabs>
        <w:jc w:val="both"/>
        <w:rPr>
          <w:rFonts w:ascii="Cambria" w:hAnsi="Cambria"/>
          <w:sz w:val="24"/>
          <w:szCs w:val="24"/>
        </w:rPr>
      </w:pPr>
      <w:r w:rsidRPr="006047DF">
        <w:rPr>
          <w:rFonts w:ascii="Cambria" w:hAnsi="Cambria"/>
          <w:sz w:val="24"/>
          <w:szCs w:val="24"/>
        </w:rPr>
        <w:t xml:space="preserve">Zadowalający poziom infrastruktury drogowej i </w:t>
      </w:r>
      <w:proofErr w:type="spellStart"/>
      <w:r w:rsidRPr="006047DF">
        <w:rPr>
          <w:rFonts w:ascii="Cambria" w:hAnsi="Cambria"/>
          <w:sz w:val="24"/>
          <w:szCs w:val="24"/>
        </w:rPr>
        <w:t>okołodrogowej</w:t>
      </w:r>
      <w:proofErr w:type="spellEnd"/>
      <w:r w:rsidRPr="006047DF">
        <w:rPr>
          <w:rFonts w:ascii="Cambria" w:hAnsi="Cambria"/>
          <w:sz w:val="24"/>
          <w:szCs w:val="24"/>
        </w:rPr>
        <w:t xml:space="preserve"> (chodniki, oświetlenie, ścieżki pieszo-rowerowe)</w:t>
      </w:r>
    </w:p>
    <w:p w:rsidR="00C203AE" w:rsidRPr="00C203AE" w:rsidRDefault="00C203AE" w:rsidP="008A38CD">
      <w:pPr>
        <w:pStyle w:val="Stopka"/>
        <w:numPr>
          <w:ilvl w:val="0"/>
          <w:numId w:val="41"/>
        </w:numPr>
        <w:tabs>
          <w:tab w:val="clear" w:pos="4536"/>
          <w:tab w:val="clear" w:pos="9072"/>
        </w:tabs>
        <w:jc w:val="both"/>
        <w:rPr>
          <w:rFonts w:ascii="Cambria" w:hAnsi="Cambria"/>
          <w:sz w:val="24"/>
          <w:szCs w:val="24"/>
        </w:rPr>
      </w:pPr>
      <w:r w:rsidRPr="00C203AE">
        <w:rPr>
          <w:rFonts w:ascii="Cambria" w:hAnsi="Cambria"/>
          <w:sz w:val="24"/>
          <w:szCs w:val="24"/>
        </w:rPr>
        <w:t>Posiadanie sprawnego systemu odprowadzania ścieków (sieć kanalizacyjna lub przydomowe oczyszczalnie ścieków) oraz szybkiego dostępu do sieci internetowej</w:t>
      </w:r>
    </w:p>
    <w:p w:rsidR="00C203AE" w:rsidRPr="006047DF" w:rsidRDefault="00C203AE" w:rsidP="008A38CD">
      <w:pPr>
        <w:pStyle w:val="Stopka"/>
        <w:numPr>
          <w:ilvl w:val="0"/>
          <w:numId w:val="41"/>
        </w:numPr>
        <w:tabs>
          <w:tab w:val="clear" w:pos="4536"/>
          <w:tab w:val="clear" w:pos="9072"/>
        </w:tabs>
        <w:rPr>
          <w:rFonts w:ascii="Cambria" w:hAnsi="Cambria"/>
          <w:sz w:val="24"/>
          <w:szCs w:val="24"/>
        </w:rPr>
      </w:pPr>
      <w:r w:rsidRPr="006047DF">
        <w:rPr>
          <w:rFonts w:ascii="Cambria" w:hAnsi="Cambria"/>
          <w:sz w:val="24"/>
          <w:szCs w:val="24"/>
        </w:rPr>
        <w:t xml:space="preserve">Dobre zagospodarowanie przestrzenne, czyli uporządkowane, ładne, </w:t>
      </w:r>
      <w:r>
        <w:rPr>
          <w:rFonts w:ascii="Cambria" w:hAnsi="Cambria"/>
          <w:sz w:val="24"/>
          <w:szCs w:val="24"/>
        </w:rPr>
        <w:t>czyste</w:t>
      </w:r>
      <w:r w:rsidRPr="006047DF">
        <w:rPr>
          <w:rFonts w:ascii="Cambria" w:hAnsi="Cambria"/>
          <w:sz w:val="24"/>
          <w:szCs w:val="24"/>
        </w:rPr>
        <w:t xml:space="preserve"> otoczenie.</w:t>
      </w:r>
    </w:p>
    <w:p w:rsidR="00C203AE" w:rsidRPr="006047DF" w:rsidRDefault="00C203AE" w:rsidP="00C203AE">
      <w:pPr>
        <w:pStyle w:val="Tekstpodstawowy2"/>
        <w:spacing w:after="0" w:line="240" w:lineRule="auto"/>
        <w:rPr>
          <w:rFonts w:ascii="Cambria" w:hAnsi="Cambria"/>
        </w:rPr>
      </w:pPr>
    </w:p>
    <w:p w:rsidR="00C203AE" w:rsidRPr="006047DF" w:rsidRDefault="00C203AE" w:rsidP="00C203AE">
      <w:pPr>
        <w:pStyle w:val="Tekstpodstawowy2"/>
        <w:spacing w:after="0" w:line="240" w:lineRule="auto"/>
        <w:jc w:val="both"/>
        <w:rPr>
          <w:rFonts w:ascii="Cambria" w:hAnsi="Cambria"/>
        </w:rPr>
      </w:pPr>
      <w:r w:rsidRPr="006047DF">
        <w:rPr>
          <w:rFonts w:ascii="Cambria" w:hAnsi="Cambria"/>
        </w:rPr>
        <w:t>Właśnie takie są tematy poszczególnych programów strategicznych. Każdy z nich obejmuje kilka konkretnych projektów wraz z proponowanymi zestawami działań, z których każde powinno przyczyniać się do realizacji omawianego celu.</w:t>
      </w:r>
    </w:p>
    <w:p w:rsidR="00DA31D1" w:rsidRPr="00B664BE" w:rsidRDefault="00DA31D1" w:rsidP="000441C8">
      <w:pPr>
        <w:jc w:val="both"/>
        <w:rPr>
          <w:rFonts w:ascii="Cambria" w:hAnsi="Cambria" w:cs="Arial"/>
        </w:rPr>
      </w:pPr>
    </w:p>
    <w:p w:rsidR="009A0BEE" w:rsidRPr="009A0BEE" w:rsidRDefault="009A0BEE" w:rsidP="009A0BEE">
      <w:pPr>
        <w:spacing w:after="60"/>
        <w:jc w:val="center"/>
        <w:rPr>
          <w:rFonts w:ascii="Cambria" w:hAnsi="Cambria"/>
          <w:b/>
          <w:color w:val="C00000"/>
          <w:sz w:val="26"/>
          <w:szCs w:val="26"/>
        </w:rPr>
      </w:pPr>
      <w:r w:rsidRPr="009A0BEE">
        <w:rPr>
          <w:rFonts w:ascii="Cambria" w:hAnsi="Cambria"/>
          <w:b/>
          <w:color w:val="C00000"/>
          <w:sz w:val="26"/>
          <w:szCs w:val="26"/>
        </w:rPr>
        <w:t>Program 1. Poprawa stanu infrastruktury drogowej i komunikacji publicznej</w:t>
      </w:r>
    </w:p>
    <w:p w:rsidR="00DA31D1" w:rsidRPr="00B664BE" w:rsidRDefault="00DA31D1" w:rsidP="000441C8">
      <w:pPr>
        <w:jc w:val="both"/>
        <w:rPr>
          <w:rFonts w:ascii="Cambria" w:hAnsi="Cambria" w:cs="Arial"/>
        </w:rPr>
      </w:pPr>
    </w:p>
    <w:p w:rsidR="00C05478" w:rsidRPr="00B664BE" w:rsidRDefault="00C05478" w:rsidP="00C05478">
      <w:pPr>
        <w:contextualSpacing/>
        <w:jc w:val="both"/>
        <w:rPr>
          <w:rFonts w:ascii="Cambria" w:hAnsi="Cambria" w:cs="Arial"/>
        </w:rPr>
      </w:pPr>
      <w:r w:rsidRPr="00B664BE">
        <w:rPr>
          <w:rFonts w:ascii="Cambria" w:hAnsi="Cambria" w:cs="Arial"/>
        </w:rPr>
        <w:t>Z przeprowadzonego badania ankietowego wynika, że respondenci</w:t>
      </w:r>
      <w:r w:rsidR="00701090">
        <w:rPr>
          <w:rFonts w:ascii="Cambria" w:hAnsi="Cambria" w:cs="Arial"/>
        </w:rPr>
        <w:t>,</w:t>
      </w:r>
      <w:r w:rsidRPr="00B664BE">
        <w:rPr>
          <w:rFonts w:ascii="Cambria" w:hAnsi="Cambria" w:cs="Arial"/>
        </w:rPr>
        <w:t xml:space="preserve"> wyrażając swoją opinię </w:t>
      </w:r>
      <w:r w:rsidR="00AC6EB6">
        <w:rPr>
          <w:rFonts w:ascii="Cambria" w:hAnsi="Cambria" w:cs="Arial"/>
        </w:rPr>
        <w:t>na temat najpilniejszych zadań inwestycyjnych</w:t>
      </w:r>
      <w:r w:rsidRPr="00B664BE">
        <w:rPr>
          <w:rFonts w:ascii="Cambria" w:hAnsi="Cambria" w:cs="Arial"/>
        </w:rPr>
        <w:t xml:space="preserve"> na terenie Gminy</w:t>
      </w:r>
      <w:r w:rsidR="00701090">
        <w:rPr>
          <w:rFonts w:ascii="Cambria" w:hAnsi="Cambria" w:cs="Arial"/>
        </w:rPr>
        <w:t xml:space="preserve">, </w:t>
      </w:r>
      <w:r w:rsidR="00AC6EB6">
        <w:rPr>
          <w:rFonts w:ascii="Cambria" w:hAnsi="Cambria" w:cs="Arial"/>
        </w:rPr>
        <w:t xml:space="preserve">poprawę stanu </w:t>
      </w:r>
      <w:r w:rsidR="003417FC" w:rsidRPr="00B664BE">
        <w:rPr>
          <w:rFonts w:ascii="Cambria" w:hAnsi="Cambria" w:cs="Arial"/>
        </w:rPr>
        <w:t xml:space="preserve">infrastruktury drogowej </w:t>
      </w:r>
      <w:r w:rsidR="00AC6EB6">
        <w:rPr>
          <w:rFonts w:ascii="Cambria" w:hAnsi="Cambria" w:cs="Arial"/>
        </w:rPr>
        <w:t xml:space="preserve">i </w:t>
      </w:r>
      <w:proofErr w:type="spellStart"/>
      <w:r w:rsidR="00AC6EB6">
        <w:rPr>
          <w:rFonts w:ascii="Cambria" w:hAnsi="Cambria" w:cs="Arial"/>
        </w:rPr>
        <w:t>okołodrogowej</w:t>
      </w:r>
      <w:proofErr w:type="spellEnd"/>
      <w:r w:rsidR="00AC6EB6">
        <w:rPr>
          <w:rFonts w:ascii="Cambria" w:hAnsi="Cambria" w:cs="Arial"/>
        </w:rPr>
        <w:t xml:space="preserve"> (ścieżki pieszo-rowerowe,</w:t>
      </w:r>
      <w:r w:rsidR="00AC6EB6" w:rsidRPr="00B664BE">
        <w:rPr>
          <w:rFonts w:ascii="Cambria" w:hAnsi="Cambria" w:cs="Arial"/>
        </w:rPr>
        <w:t xml:space="preserve"> </w:t>
      </w:r>
      <w:r w:rsidR="00AC6EB6">
        <w:rPr>
          <w:rFonts w:ascii="Cambria" w:hAnsi="Cambria" w:cs="Arial"/>
        </w:rPr>
        <w:t xml:space="preserve">chodniki, oświetlenie i parkingi) </w:t>
      </w:r>
      <w:r w:rsidR="003417FC" w:rsidRPr="00B664BE">
        <w:rPr>
          <w:rFonts w:ascii="Cambria" w:hAnsi="Cambria" w:cs="Arial"/>
        </w:rPr>
        <w:t xml:space="preserve">wymienili </w:t>
      </w:r>
      <w:r w:rsidR="00AC6EB6">
        <w:rPr>
          <w:rFonts w:ascii="Cambria" w:hAnsi="Cambria" w:cs="Arial"/>
        </w:rPr>
        <w:t>zdecydowanie na pierwszym miejscu.</w:t>
      </w:r>
    </w:p>
    <w:p w:rsidR="00C05478" w:rsidRPr="00B664BE" w:rsidRDefault="00C05478" w:rsidP="00C05478">
      <w:pPr>
        <w:contextualSpacing/>
        <w:jc w:val="both"/>
        <w:rPr>
          <w:rFonts w:ascii="Cambria" w:hAnsi="Cambria" w:cs="Arial"/>
        </w:rPr>
      </w:pPr>
    </w:p>
    <w:p w:rsidR="00C05478" w:rsidRPr="00B664BE" w:rsidRDefault="00C05478" w:rsidP="00C05478">
      <w:pPr>
        <w:contextualSpacing/>
        <w:jc w:val="both"/>
        <w:rPr>
          <w:rFonts w:ascii="Cambria" w:hAnsi="Cambria"/>
        </w:rPr>
      </w:pPr>
      <w:r w:rsidRPr="00B664BE">
        <w:rPr>
          <w:rFonts w:ascii="Cambria" w:hAnsi="Cambria" w:cs="Arial"/>
        </w:rPr>
        <w:t xml:space="preserve">Oznacza to, że potrzeby i oczekiwania społeczności lokalnej są w sferze drogownictwa priorytetowe. </w:t>
      </w:r>
      <w:r w:rsidRPr="00B664BE">
        <w:rPr>
          <w:rFonts w:ascii="Cambria" w:hAnsi="Cambria"/>
        </w:rPr>
        <w:t xml:space="preserve">Odpowiedzią na powyższe problemy są </w:t>
      </w:r>
      <w:r w:rsidR="00AC6EB6">
        <w:rPr>
          <w:rFonts w:ascii="Cambria" w:hAnsi="Cambria"/>
        </w:rPr>
        <w:t>dwa</w:t>
      </w:r>
      <w:r w:rsidRPr="00B664BE">
        <w:rPr>
          <w:rFonts w:ascii="Cambria" w:hAnsi="Cambria"/>
        </w:rPr>
        <w:t xml:space="preserve"> projekty strategiczne, zaproponowane do realizacji w ramach niniejszego programu.</w:t>
      </w:r>
    </w:p>
    <w:p w:rsidR="00167485" w:rsidRPr="00B664BE" w:rsidRDefault="00167485">
      <w:pPr>
        <w:rPr>
          <w:rFonts w:ascii="Cambria" w:hAnsi="Cambria" w:cs="Arial"/>
        </w:rPr>
      </w:pPr>
      <w:r w:rsidRPr="00B664BE">
        <w:rPr>
          <w:rFonts w:ascii="Cambria" w:hAnsi="Cambria" w:cs="Arial"/>
        </w:rPr>
        <w:br w:type="page"/>
      </w:r>
    </w:p>
    <w:p w:rsidR="00167485" w:rsidRPr="00B664BE" w:rsidRDefault="00167485" w:rsidP="00167485">
      <w:pPr>
        <w:jc w:val="center"/>
        <w:rPr>
          <w:rFonts w:ascii="Cambria" w:hAnsi="Cambria"/>
          <w:b/>
          <w:sz w:val="26"/>
        </w:rPr>
      </w:pPr>
      <w:r w:rsidRPr="00B664BE">
        <w:rPr>
          <w:rFonts w:ascii="Cambria" w:hAnsi="Cambria"/>
          <w:b/>
          <w:sz w:val="26"/>
        </w:rPr>
        <w:lastRenderedPageBreak/>
        <w:t>Charakterystyka projektów</w:t>
      </w:r>
    </w:p>
    <w:p w:rsidR="00DA31D1" w:rsidRDefault="00DA31D1" w:rsidP="00DA31D1">
      <w:pPr>
        <w:jc w:val="both"/>
        <w:rPr>
          <w:rFonts w:ascii="Cambria" w:hAnsi="Cambria" w:cs="Arial"/>
        </w:rPr>
      </w:pPr>
    </w:p>
    <w:p w:rsidR="00AC6EB6" w:rsidRPr="00F11E7B" w:rsidRDefault="00AC6EB6" w:rsidP="00AC6EB6">
      <w:pPr>
        <w:spacing w:after="120"/>
        <w:jc w:val="both"/>
        <w:rPr>
          <w:rFonts w:ascii="Cambria" w:hAnsi="Cambria" w:cs="Arial"/>
          <w:sz w:val="22"/>
        </w:rPr>
      </w:pPr>
      <w:r w:rsidRPr="00F11E7B">
        <w:rPr>
          <w:rFonts w:ascii="Cambria" w:hAnsi="Cambria" w:cs="Arial"/>
          <w:b/>
          <w:sz w:val="22"/>
        </w:rPr>
        <w:t xml:space="preserve">KARTA PROJEKTU STRATEGICZNEGO nr </w:t>
      </w:r>
      <w:r>
        <w:rPr>
          <w:rFonts w:ascii="Cambria" w:hAnsi="Cambria" w:cs="Arial"/>
          <w:b/>
          <w:sz w:val="22"/>
        </w:rPr>
        <w:t>1.1</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AC6EB6" w:rsidTr="00532C04">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AC6EB6" w:rsidRDefault="00AC6EB6" w:rsidP="00532C04">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C6EB6" w:rsidRPr="00D00DD8" w:rsidRDefault="00AC6EB6" w:rsidP="00532C04">
            <w:pPr>
              <w:jc w:val="center"/>
              <w:rPr>
                <w:rFonts w:ascii="Cambria" w:hAnsi="Cambria" w:cs="Arial"/>
                <w:b/>
                <w:sz w:val="22"/>
              </w:rPr>
            </w:pPr>
            <w:r>
              <w:rPr>
                <w:rFonts w:ascii="Cambria" w:hAnsi="Cambria" w:cs="Arial"/>
                <w:b/>
                <w:sz w:val="22"/>
                <w:szCs w:val="22"/>
              </w:rPr>
              <w:t>Poprawa stanu infrastruktury drogowej</w:t>
            </w:r>
          </w:p>
        </w:tc>
        <w:tc>
          <w:tcPr>
            <w:tcW w:w="1132" w:type="dxa"/>
            <w:tcBorders>
              <w:top w:val="single" w:sz="4" w:space="0" w:color="auto"/>
              <w:left w:val="single" w:sz="4" w:space="0" w:color="auto"/>
              <w:bottom w:val="single" w:sz="4" w:space="0" w:color="auto"/>
              <w:right w:val="single" w:sz="4" w:space="0" w:color="auto"/>
            </w:tcBorders>
            <w:vAlign w:val="center"/>
            <w:hideMark/>
          </w:tcPr>
          <w:p w:rsidR="00AC6EB6" w:rsidRPr="00E36FA1" w:rsidRDefault="00AC6EB6" w:rsidP="00532C04">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AC6EB6" w:rsidRDefault="00AC6EB6" w:rsidP="00532C04">
            <w:pPr>
              <w:pStyle w:val="Tytu3Tytu3projekt"/>
              <w:ind w:firstLine="0"/>
              <w:rPr>
                <w:rFonts w:ascii="Cambria" w:hAnsi="Cambria" w:cs="Arial"/>
                <w:b w:val="0"/>
                <w:sz w:val="22"/>
                <w:szCs w:val="22"/>
              </w:rPr>
            </w:pPr>
            <w:r>
              <w:rPr>
                <w:rFonts w:ascii="Cambria" w:hAnsi="Cambria" w:cs="Arial"/>
                <w:b w:val="0"/>
                <w:sz w:val="22"/>
                <w:szCs w:val="22"/>
              </w:rPr>
              <w:t>1</w:t>
            </w:r>
          </w:p>
        </w:tc>
      </w:tr>
      <w:tr w:rsidR="00AC6EB6" w:rsidTr="00532C04">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AC6EB6" w:rsidRDefault="00AC6EB6" w:rsidP="00532C04">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AC6EB6" w:rsidRPr="00071063" w:rsidRDefault="00AC6EB6" w:rsidP="00532C04">
            <w:pPr>
              <w:ind w:left="10"/>
              <w:jc w:val="center"/>
              <w:rPr>
                <w:rFonts w:ascii="Cambria" w:hAnsi="Cambria"/>
                <w:b/>
                <w:color w:val="C00000"/>
              </w:rPr>
            </w:pPr>
            <w:r w:rsidRPr="00071063">
              <w:rPr>
                <w:rFonts w:ascii="Cambria" w:hAnsi="Cambria"/>
                <w:b/>
                <w:color w:val="C00000"/>
              </w:rPr>
              <w:t>Opracowanie i wdrażanie planu rozbudowy gminnej infrastruktury drogowej</w:t>
            </w:r>
          </w:p>
        </w:tc>
        <w:tc>
          <w:tcPr>
            <w:tcW w:w="1132" w:type="dxa"/>
            <w:tcBorders>
              <w:top w:val="single" w:sz="4" w:space="0" w:color="auto"/>
              <w:left w:val="single" w:sz="4" w:space="0" w:color="auto"/>
              <w:bottom w:val="single" w:sz="4" w:space="0" w:color="auto"/>
              <w:right w:val="single" w:sz="4" w:space="0" w:color="auto"/>
            </w:tcBorders>
            <w:vAlign w:val="center"/>
            <w:hideMark/>
          </w:tcPr>
          <w:p w:rsidR="00AC6EB6" w:rsidRPr="00E36FA1" w:rsidRDefault="00AC6EB6" w:rsidP="00532C04">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AC6EB6" w:rsidRPr="00E36FA1" w:rsidRDefault="00AC6EB6" w:rsidP="00532C04">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AC6EB6" w:rsidRDefault="00AC6EB6" w:rsidP="00532C04">
            <w:pPr>
              <w:pStyle w:val="Programy"/>
              <w:spacing w:before="0"/>
              <w:ind w:left="0" w:right="0" w:firstLine="0"/>
              <w:jc w:val="center"/>
              <w:rPr>
                <w:rFonts w:ascii="Cambria" w:hAnsi="Cambria" w:cs="Arial"/>
                <w:szCs w:val="22"/>
              </w:rPr>
            </w:pPr>
            <w:r>
              <w:rPr>
                <w:rFonts w:ascii="Cambria" w:hAnsi="Cambria" w:cs="Arial"/>
                <w:szCs w:val="22"/>
              </w:rPr>
              <w:t>1.1.</w:t>
            </w:r>
          </w:p>
        </w:tc>
      </w:tr>
      <w:tr w:rsidR="00AC6EB6" w:rsidTr="00532C04">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AC6EB6" w:rsidRDefault="00AC6EB6" w:rsidP="00532C04">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C6EB6" w:rsidRDefault="00AC6EB6" w:rsidP="00532C04">
            <w:pPr>
              <w:pStyle w:val="Programy"/>
              <w:spacing w:before="0"/>
              <w:ind w:left="0" w:firstLine="0"/>
              <w:jc w:val="center"/>
              <w:rPr>
                <w:rFonts w:ascii="Cambria" w:hAnsi="Cambria" w:cs="Arial"/>
                <w:szCs w:val="22"/>
              </w:rPr>
            </w:pPr>
            <w:r>
              <w:rPr>
                <w:rFonts w:ascii="Cambria" w:hAnsi="Cambria" w:cs="Arial"/>
                <w:szCs w:val="22"/>
              </w:rPr>
              <w:t>Posiadanie kompleksowego, z</w:t>
            </w:r>
            <w:r w:rsidRPr="00205FF3">
              <w:rPr>
                <w:rFonts w:ascii="Cambria" w:hAnsi="Cambria" w:cs="Arial"/>
                <w:szCs w:val="22"/>
              </w:rPr>
              <w:t>hierarchizowanego planu inwestycji w sferze infrastruktury drogowej. Uzyskanie przez mieszkańców i przedsiębiorców wiedzy na temat perspek</w:t>
            </w:r>
            <w:r w:rsidR="003E3748">
              <w:rPr>
                <w:rFonts w:ascii="Cambria" w:hAnsi="Cambria" w:cs="Arial"/>
                <w:szCs w:val="22"/>
              </w:rPr>
              <w:t>tywy realizacji ich potrzeb w w</w:t>
            </w:r>
            <w:r w:rsidRPr="00205FF3">
              <w:rPr>
                <w:rFonts w:ascii="Cambria" w:hAnsi="Cambria" w:cs="Arial"/>
                <w:szCs w:val="22"/>
              </w:rPr>
              <w:t>w</w:t>
            </w:r>
            <w:r w:rsidR="003E3748">
              <w:rPr>
                <w:rFonts w:ascii="Cambria" w:hAnsi="Cambria" w:cs="Arial"/>
                <w:szCs w:val="22"/>
              </w:rPr>
              <w:t>.</w:t>
            </w:r>
            <w:r w:rsidRPr="00205FF3">
              <w:rPr>
                <w:rFonts w:ascii="Cambria" w:hAnsi="Cambria" w:cs="Arial"/>
                <w:szCs w:val="22"/>
              </w:rPr>
              <w:t xml:space="preserve"> dziedzinie. Poprawa standardu życia i bezpieczeństwa</w:t>
            </w:r>
          </w:p>
        </w:tc>
      </w:tr>
      <w:tr w:rsidR="00AC6EB6" w:rsidTr="00532C04">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AC6EB6" w:rsidRDefault="00AC6EB6" w:rsidP="00532C04">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C6EB6" w:rsidRDefault="00AC6EB6" w:rsidP="00532C04">
            <w:pPr>
              <w:pStyle w:val="Programy"/>
              <w:spacing w:before="0"/>
              <w:ind w:firstLine="0"/>
              <w:jc w:val="center"/>
              <w:rPr>
                <w:rFonts w:ascii="Cambria" w:hAnsi="Cambria" w:cs="Arial"/>
                <w:szCs w:val="22"/>
              </w:rPr>
            </w:pPr>
            <w:r>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AC6EB6" w:rsidRDefault="00AC6EB6" w:rsidP="00532C04">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C6EB6" w:rsidRDefault="00AC6EB6" w:rsidP="00532C04">
            <w:pPr>
              <w:pStyle w:val="Programy"/>
              <w:spacing w:before="0"/>
              <w:ind w:firstLine="0"/>
              <w:jc w:val="center"/>
              <w:rPr>
                <w:rFonts w:ascii="Cambria" w:hAnsi="Cambria" w:cs="Arial"/>
                <w:szCs w:val="22"/>
              </w:rPr>
            </w:pPr>
          </w:p>
        </w:tc>
      </w:tr>
      <w:tr w:rsidR="00AC6EB6" w:rsidTr="00532C04">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AC6EB6" w:rsidRDefault="00AC6EB6" w:rsidP="00532C04">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C6EB6" w:rsidRDefault="00AC6EB6" w:rsidP="00532C04">
            <w:pPr>
              <w:pStyle w:val="Programy"/>
              <w:spacing w:before="0"/>
              <w:ind w:firstLine="0"/>
              <w:jc w:val="center"/>
              <w:rPr>
                <w:rFonts w:ascii="Cambria" w:hAnsi="Cambria" w:cs="Arial"/>
                <w:szCs w:val="22"/>
              </w:rPr>
            </w:pPr>
            <w:r w:rsidRPr="00205FF3">
              <w:rPr>
                <w:rFonts w:ascii="Cambria" w:hAnsi="Cambria" w:cs="Arial"/>
                <w:szCs w:val="22"/>
              </w:rPr>
              <w:t>Mieszkańcy, przedsiębiorcy, goście, przejezdni</w:t>
            </w:r>
          </w:p>
        </w:tc>
      </w:tr>
      <w:tr w:rsidR="00AC6EB6" w:rsidTr="00532C04">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AC6EB6" w:rsidRDefault="00AC6EB6" w:rsidP="00532C04">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AC6EB6" w:rsidRDefault="00AC6EB6" w:rsidP="00532C04">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AC6EB6" w:rsidRPr="0034155F" w:rsidTr="00532C04">
        <w:trPr>
          <w:trHeight w:val="2178"/>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C6EB6" w:rsidRPr="0065768A" w:rsidRDefault="00AC6EB6" w:rsidP="008A38CD">
            <w:pPr>
              <w:pStyle w:val="Akapitzlist"/>
              <w:numPr>
                <w:ilvl w:val="0"/>
                <w:numId w:val="43"/>
              </w:numPr>
              <w:rPr>
                <w:rFonts w:ascii="Cambria" w:hAnsi="Cambria" w:cs="Arial"/>
                <w:sz w:val="22"/>
              </w:rPr>
            </w:pPr>
            <w:r w:rsidRPr="0065768A">
              <w:rPr>
                <w:rFonts w:ascii="Cambria" w:hAnsi="Cambria" w:cs="Arial"/>
                <w:sz w:val="22"/>
                <w:szCs w:val="22"/>
              </w:rPr>
              <w:t>Przygotowanie planu rozbudowy gminnej infrastruktury drogowej.</w:t>
            </w:r>
          </w:p>
          <w:p w:rsidR="00AC6EB6" w:rsidRPr="0065768A" w:rsidRDefault="00AC6EB6" w:rsidP="00532C04">
            <w:pPr>
              <w:ind w:left="504"/>
              <w:rPr>
                <w:rFonts w:ascii="Cambria" w:hAnsi="Cambria" w:cs="Arial"/>
                <w:sz w:val="22"/>
              </w:rPr>
            </w:pPr>
            <w:r w:rsidRPr="0065768A">
              <w:rPr>
                <w:rFonts w:ascii="Cambria" w:hAnsi="Cambria" w:cs="Arial"/>
                <w:sz w:val="22"/>
                <w:szCs w:val="22"/>
              </w:rPr>
              <w:t>Ujęcie w planie:</w:t>
            </w:r>
          </w:p>
          <w:p w:rsidR="00AC6EB6" w:rsidRPr="0065768A" w:rsidRDefault="00AC6EB6" w:rsidP="008A38CD">
            <w:pPr>
              <w:pStyle w:val="Akapitzlist"/>
              <w:numPr>
                <w:ilvl w:val="0"/>
                <w:numId w:val="42"/>
              </w:numPr>
              <w:ind w:left="788" w:hanging="284"/>
              <w:rPr>
                <w:rFonts w:ascii="Cambria" w:hAnsi="Cambria"/>
                <w:color w:val="000000"/>
                <w:sz w:val="22"/>
              </w:rPr>
            </w:pPr>
            <w:r>
              <w:rPr>
                <w:rFonts w:ascii="Cambria" w:hAnsi="Cambria"/>
                <w:color w:val="000000"/>
                <w:sz w:val="22"/>
                <w:szCs w:val="22"/>
              </w:rPr>
              <w:t>dróg</w:t>
            </w:r>
          </w:p>
          <w:p w:rsidR="00AC6EB6" w:rsidRPr="0065768A" w:rsidRDefault="00AC6EB6" w:rsidP="008A38CD">
            <w:pPr>
              <w:pStyle w:val="Akapitzlist"/>
              <w:numPr>
                <w:ilvl w:val="0"/>
                <w:numId w:val="42"/>
              </w:numPr>
              <w:ind w:left="788" w:hanging="284"/>
              <w:rPr>
                <w:rFonts w:ascii="Cambria" w:hAnsi="Cambria"/>
                <w:color w:val="000000"/>
                <w:sz w:val="22"/>
              </w:rPr>
            </w:pPr>
            <w:r w:rsidRPr="0065768A">
              <w:rPr>
                <w:rFonts w:ascii="Cambria" w:hAnsi="Cambria"/>
                <w:color w:val="000000"/>
                <w:sz w:val="22"/>
                <w:szCs w:val="22"/>
              </w:rPr>
              <w:t>ścież</w:t>
            </w:r>
            <w:r>
              <w:rPr>
                <w:rFonts w:ascii="Cambria" w:hAnsi="Cambria"/>
                <w:color w:val="000000"/>
                <w:sz w:val="22"/>
                <w:szCs w:val="22"/>
              </w:rPr>
              <w:t>e</w:t>
            </w:r>
            <w:r w:rsidRPr="0065768A">
              <w:rPr>
                <w:rFonts w:ascii="Cambria" w:hAnsi="Cambria"/>
                <w:color w:val="000000"/>
                <w:sz w:val="22"/>
                <w:szCs w:val="22"/>
              </w:rPr>
              <w:t>k</w:t>
            </w:r>
            <w:r>
              <w:rPr>
                <w:rFonts w:ascii="Cambria" w:hAnsi="Cambria"/>
                <w:color w:val="000000"/>
                <w:sz w:val="22"/>
                <w:szCs w:val="22"/>
              </w:rPr>
              <w:t xml:space="preserve"> pieszo-rowerowych</w:t>
            </w:r>
          </w:p>
          <w:p w:rsidR="00AC6EB6" w:rsidRPr="0065768A" w:rsidRDefault="00AC6EB6" w:rsidP="008A38CD">
            <w:pPr>
              <w:pStyle w:val="Akapitzlist"/>
              <w:numPr>
                <w:ilvl w:val="0"/>
                <w:numId w:val="42"/>
              </w:numPr>
              <w:ind w:left="788" w:hanging="284"/>
              <w:rPr>
                <w:rFonts w:ascii="Cambria" w:hAnsi="Cambria"/>
                <w:color w:val="000000"/>
                <w:sz w:val="22"/>
              </w:rPr>
            </w:pPr>
            <w:r>
              <w:rPr>
                <w:rFonts w:ascii="Cambria" w:hAnsi="Cambria"/>
                <w:color w:val="000000"/>
                <w:sz w:val="22"/>
                <w:szCs w:val="22"/>
              </w:rPr>
              <w:t>chodników</w:t>
            </w:r>
          </w:p>
          <w:p w:rsidR="00AC6EB6" w:rsidRPr="0065768A" w:rsidRDefault="00AC6EB6" w:rsidP="008A38CD">
            <w:pPr>
              <w:pStyle w:val="Akapitzlist"/>
              <w:numPr>
                <w:ilvl w:val="0"/>
                <w:numId w:val="42"/>
              </w:numPr>
              <w:ind w:left="788" w:hanging="284"/>
              <w:rPr>
                <w:rFonts w:ascii="Cambria" w:hAnsi="Cambria"/>
                <w:color w:val="000000"/>
                <w:sz w:val="22"/>
              </w:rPr>
            </w:pPr>
            <w:r>
              <w:rPr>
                <w:rFonts w:ascii="Cambria" w:hAnsi="Cambria"/>
                <w:color w:val="000000"/>
                <w:sz w:val="22"/>
                <w:szCs w:val="22"/>
              </w:rPr>
              <w:t>parkingów</w:t>
            </w:r>
          </w:p>
          <w:p w:rsidR="00AC6EB6" w:rsidRPr="009C3A8A" w:rsidRDefault="00AC6EB6" w:rsidP="008A38CD">
            <w:pPr>
              <w:pStyle w:val="Akapitzlist"/>
              <w:numPr>
                <w:ilvl w:val="0"/>
                <w:numId w:val="42"/>
              </w:numPr>
              <w:ind w:left="788" w:hanging="284"/>
              <w:rPr>
                <w:rFonts w:ascii="Cambria" w:hAnsi="Cambria" w:cs="Arial"/>
                <w:sz w:val="22"/>
              </w:rPr>
            </w:pPr>
            <w:r w:rsidRPr="0065768A">
              <w:rPr>
                <w:rFonts w:ascii="Cambria" w:hAnsi="Cambria"/>
                <w:color w:val="000000"/>
                <w:sz w:val="22"/>
                <w:szCs w:val="22"/>
              </w:rPr>
              <w:t>oświetleni</w:t>
            </w:r>
            <w:r>
              <w:rPr>
                <w:rFonts w:ascii="Cambria" w:hAnsi="Cambria"/>
                <w:color w:val="000000"/>
                <w:sz w:val="22"/>
                <w:szCs w:val="22"/>
              </w:rPr>
              <w:t>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C6EB6" w:rsidRPr="00205FF3" w:rsidRDefault="00AC6EB6" w:rsidP="00532C04">
            <w:pPr>
              <w:ind w:left="360" w:hanging="284"/>
              <w:jc w:val="center"/>
              <w:rPr>
                <w:rFonts w:ascii="Cambria" w:hAnsi="Cambria" w:cs="Arial"/>
                <w:sz w:val="22"/>
              </w:rPr>
            </w:pPr>
            <w:r>
              <w:rPr>
                <w:rFonts w:ascii="Cambria" w:hAnsi="Cambria" w:cs="Arial"/>
                <w:sz w:val="22"/>
              </w:rPr>
              <w:t>2016</w:t>
            </w:r>
          </w:p>
        </w:tc>
      </w:tr>
      <w:tr w:rsidR="00AC6EB6" w:rsidRPr="0034155F" w:rsidTr="00532C04">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C6EB6" w:rsidRPr="009C3A8A" w:rsidRDefault="00AC6EB6" w:rsidP="008A38CD">
            <w:pPr>
              <w:pStyle w:val="Akapitzlist"/>
              <w:numPr>
                <w:ilvl w:val="0"/>
                <w:numId w:val="43"/>
              </w:numPr>
              <w:rPr>
                <w:rFonts w:ascii="Cambria" w:hAnsi="Cambria" w:cs="Arial"/>
                <w:sz w:val="22"/>
              </w:rPr>
            </w:pPr>
            <w:r w:rsidRPr="009C3A8A">
              <w:rPr>
                <w:rFonts w:ascii="Cambria" w:hAnsi="Cambria" w:cs="Arial"/>
                <w:sz w:val="22"/>
                <w:szCs w:val="22"/>
              </w:rPr>
              <w:t>Zatwierdzenie i wdrażanie planu</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C6EB6" w:rsidRDefault="00AC6EB6" w:rsidP="00532C04">
            <w:pPr>
              <w:ind w:left="360" w:hanging="284"/>
              <w:jc w:val="center"/>
              <w:rPr>
                <w:rFonts w:ascii="Cambria" w:hAnsi="Cambria" w:cs="Arial"/>
                <w:sz w:val="22"/>
              </w:rPr>
            </w:pPr>
            <w:r>
              <w:rPr>
                <w:rFonts w:ascii="Cambria" w:hAnsi="Cambria" w:cs="Arial"/>
                <w:sz w:val="22"/>
              </w:rPr>
              <w:t>2016-2024</w:t>
            </w:r>
          </w:p>
        </w:tc>
      </w:tr>
    </w:tbl>
    <w:p w:rsidR="00AC6EB6" w:rsidRDefault="00AC6EB6" w:rsidP="00DA31D1">
      <w:pPr>
        <w:jc w:val="both"/>
        <w:rPr>
          <w:rFonts w:ascii="Cambria" w:hAnsi="Cambria" w:cs="Arial"/>
        </w:rPr>
      </w:pPr>
    </w:p>
    <w:p w:rsidR="00E95445" w:rsidRPr="00F11E7B" w:rsidRDefault="00E95445" w:rsidP="00E95445">
      <w:pPr>
        <w:jc w:val="both"/>
        <w:rPr>
          <w:rFonts w:ascii="Cambria" w:hAnsi="Cambria" w:cs="Arial"/>
        </w:rPr>
      </w:pPr>
      <w:r w:rsidRPr="00F11E7B">
        <w:rPr>
          <w:rFonts w:ascii="Cambria" w:hAnsi="Cambria" w:cs="Arial"/>
        </w:rPr>
        <w:t>Drogi służą nie tylko mieszkańcom Gminy i działającym tutaj podmiotom gospodarczym, ale także ruchowi tranzytowemu oraz są jednym z podstawowych kryteriów przy wyborze lokalizacji inwestycji. Z tych powodów stanowią bardzo istotny element infrastruktury technicznej – ich odpowiednia jakość powoduje większą dostępność komunikacyjną Gminy oraz przyczynia się do poprawy bezpieczeństwa uczestników ruchu.</w:t>
      </w:r>
    </w:p>
    <w:p w:rsidR="00E95445" w:rsidRPr="00F11E7B" w:rsidRDefault="00E95445" w:rsidP="00E95445">
      <w:pPr>
        <w:jc w:val="both"/>
        <w:rPr>
          <w:rFonts w:ascii="Cambria" w:hAnsi="Cambria" w:cs="Arial"/>
        </w:rPr>
      </w:pPr>
    </w:p>
    <w:p w:rsidR="00E95445" w:rsidRDefault="00E95445" w:rsidP="00E95445">
      <w:pPr>
        <w:contextualSpacing/>
        <w:jc w:val="both"/>
        <w:rPr>
          <w:rFonts w:ascii="Cambria" w:hAnsi="Cambria" w:cs="Arial"/>
          <w:sz w:val="22"/>
        </w:rPr>
      </w:pPr>
      <w:r w:rsidRPr="00F11E7B">
        <w:rPr>
          <w:rFonts w:ascii="Cambria" w:hAnsi="Cambria" w:cs="Arial"/>
        </w:rPr>
        <w:t xml:space="preserve">W ramach niniejszego projektu planuje się sporządzenie </w:t>
      </w:r>
      <w:r>
        <w:rPr>
          <w:rFonts w:ascii="Cambria" w:hAnsi="Cambria" w:cs="Arial"/>
        </w:rPr>
        <w:t>w 2016</w:t>
      </w:r>
      <w:r w:rsidRPr="00F11E7B">
        <w:rPr>
          <w:rFonts w:ascii="Cambria" w:hAnsi="Cambria" w:cs="Arial"/>
        </w:rPr>
        <w:t xml:space="preserve"> roku planu rozbudowy gminnej sieci drogowej, w którym zostanie określona ko</w:t>
      </w:r>
      <w:r>
        <w:rPr>
          <w:rFonts w:ascii="Cambria" w:hAnsi="Cambria" w:cs="Arial"/>
        </w:rPr>
        <w:t xml:space="preserve">lejność realizacji inwestycji w </w:t>
      </w:r>
      <w:r w:rsidRPr="00F11E7B">
        <w:rPr>
          <w:rFonts w:ascii="Cambria" w:hAnsi="Cambria" w:cs="Arial"/>
        </w:rPr>
        <w:t>omawianej dziedzinie. Dzięki temu mieszkańcy i inwestorzy będą wiedzieli, kiedy mogą się spo</w:t>
      </w:r>
      <w:r w:rsidR="00701090">
        <w:rPr>
          <w:rFonts w:ascii="Cambria" w:hAnsi="Cambria" w:cs="Arial"/>
        </w:rPr>
        <w:t>dziewać budowy konkretnej drogi, czy ścieżki.</w:t>
      </w:r>
      <w:r w:rsidRPr="00F11E7B">
        <w:rPr>
          <w:rFonts w:ascii="Cambria" w:hAnsi="Cambria" w:cs="Arial"/>
        </w:rPr>
        <w:t xml:space="preserve"> Oczywiście, niezbędna jest realność zapisów planu oraz ich terminowa realizacja. </w:t>
      </w:r>
    </w:p>
    <w:p w:rsidR="00E95445" w:rsidRDefault="00E95445" w:rsidP="00E95445">
      <w:pPr>
        <w:jc w:val="both"/>
        <w:rPr>
          <w:rFonts w:ascii="Cambria" w:hAnsi="Cambria" w:cs="Arial"/>
          <w:sz w:val="22"/>
        </w:rPr>
      </w:pPr>
    </w:p>
    <w:p w:rsidR="00320EF4" w:rsidRDefault="00320EF4" w:rsidP="00E95445">
      <w:pPr>
        <w:jc w:val="both"/>
        <w:rPr>
          <w:rFonts w:ascii="Cambria" w:hAnsi="Cambria" w:cs="Arial"/>
          <w:sz w:val="22"/>
        </w:rPr>
      </w:pPr>
    </w:p>
    <w:p w:rsidR="00320EF4" w:rsidRDefault="00320EF4" w:rsidP="00E95445">
      <w:pPr>
        <w:jc w:val="both"/>
        <w:rPr>
          <w:rFonts w:ascii="Cambria" w:hAnsi="Cambria" w:cs="Arial"/>
          <w:sz w:val="22"/>
        </w:rPr>
      </w:pPr>
    </w:p>
    <w:p w:rsidR="00320EF4" w:rsidRPr="00F11E7B" w:rsidRDefault="00320EF4" w:rsidP="00E95445">
      <w:pPr>
        <w:jc w:val="both"/>
        <w:rPr>
          <w:rFonts w:ascii="Cambria" w:hAnsi="Cambria" w:cs="Arial"/>
          <w:sz w:val="22"/>
        </w:rPr>
      </w:pPr>
    </w:p>
    <w:p w:rsidR="007F193C" w:rsidRDefault="007F193C" w:rsidP="007F193C">
      <w:pPr>
        <w:jc w:val="both"/>
        <w:rPr>
          <w:rFonts w:ascii="Cambria" w:hAnsi="Cambria" w:cs="Arial"/>
        </w:rPr>
      </w:pPr>
      <w:r>
        <w:rPr>
          <w:rFonts w:ascii="Cambria" w:hAnsi="Cambria" w:cs="Arial"/>
        </w:rPr>
        <w:lastRenderedPageBreak/>
        <w:t>Wstępna analiza, dokonana na użytek niniejszego dokumentu wykazała, że n</w:t>
      </w:r>
      <w:r w:rsidRPr="00F11E7B">
        <w:rPr>
          <w:rFonts w:ascii="Cambria" w:hAnsi="Cambria" w:cs="Arial"/>
        </w:rPr>
        <w:t xml:space="preserve">ajpilniejsze przedsięwzięcia w sferze </w:t>
      </w:r>
      <w:r>
        <w:rPr>
          <w:rFonts w:ascii="Cambria" w:hAnsi="Cambria" w:cs="Arial"/>
        </w:rPr>
        <w:t xml:space="preserve">gminnej </w:t>
      </w:r>
      <w:r w:rsidRPr="00F11E7B">
        <w:rPr>
          <w:rFonts w:ascii="Cambria" w:hAnsi="Cambria" w:cs="Arial"/>
        </w:rPr>
        <w:t>infrastruktury drogowej na terenie Gminy to:</w:t>
      </w:r>
    </w:p>
    <w:p w:rsidR="007F193C" w:rsidRDefault="007F193C" w:rsidP="007F193C">
      <w:pPr>
        <w:rPr>
          <w:rFonts w:ascii="Cambria" w:hAnsi="Cambria" w:cs="Arial"/>
        </w:rPr>
      </w:pPr>
    </w:p>
    <w:p w:rsidR="007F193C" w:rsidRPr="007F193C" w:rsidRDefault="007F193C" w:rsidP="007F193C">
      <w:pPr>
        <w:pStyle w:val="Akapitzlist"/>
        <w:numPr>
          <w:ilvl w:val="0"/>
          <w:numId w:val="44"/>
        </w:numPr>
        <w:rPr>
          <w:rFonts w:ascii="Cambria" w:hAnsi="Cambria" w:cs="Arial"/>
        </w:rPr>
      </w:pPr>
      <w:r w:rsidRPr="007F193C">
        <w:rPr>
          <w:rFonts w:ascii="Cambria" w:hAnsi="Cambria" w:cs="Arial"/>
        </w:rPr>
        <w:t>Drogi wraz z chodnikami:</w:t>
      </w:r>
    </w:p>
    <w:p w:rsidR="007F193C" w:rsidRPr="007F193C" w:rsidRDefault="007F193C" w:rsidP="007F193C">
      <w:pPr>
        <w:pStyle w:val="Akapitzlist"/>
        <w:numPr>
          <w:ilvl w:val="0"/>
          <w:numId w:val="31"/>
        </w:numPr>
        <w:rPr>
          <w:rFonts w:ascii="Cambria" w:hAnsi="Cambria" w:cs="Arial"/>
        </w:rPr>
      </w:pPr>
      <w:r w:rsidRPr="007F193C">
        <w:rPr>
          <w:rFonts w:ascii="Cambria" w:hAnsi="Cambria" w:cs="Arial"/>
        </w:rPr>
        <w:t>droga dojazdowa do stacji PKP (Gmina stara się o jej przejęcie)</w:t>
      </w:r>
    </w:p>
    <w:p w:rsidR="007F193C" w:rsidRPr="007F193C" w:rsidRDefault="007F193C" w:rsidP="007F193C">
      <w:pPr>
        <w:pStyle w:val="Akapitzlist"/>
        <w:numPr>
          <w:ilvl w:val="0"/>
          <w:numId w:val="31"/>
        </w:numPr>
        <w:rPr>
          <w:rFonts w:ascii="Cambria" w:hAnsi="Cambria" w:cs="Arial"/>
        </w:rPr>
      </w:pPr>
      <w:r w:rsidRPr="007F193C">
        <w:rPr>
          <w:rFonts w:ascii="Cambria" w:hAnsi="Cambria" w:cs="Arial"/>
        </w:rPr>
        <w:t xml:space="preserve">Pęckowo, ul. </w:t>
      </w:r>
      <w:proofErr w:type="spellStart"/>
      <w:r w:rsidRPr="007F193C">
        <w:rPr>
          <w:rFonts w:ascii="Cambria" w:hAnsi="Cambria" w:cs="Arial"/>
        </w:rPr>
        <w:t>Noja</w:t>
      </w:r>
      <w:proofErr w:type="spellEnd"/>
    </w:p>
    <w:p w:rsidR="007F193C" w:rsidRPr="007F193C" w:rsidRDefault="007F193C" w:rsidP="007F193C">
      <w:pPr>
        <w:pStyle w:val="Akapitzlist"/>
        <w:numPr>
          <w:ilvl w:val="0"/>
          <w:numId w:val="31"/>
        </w:numPr>
        <w:rPr>
          <w:rFonts w:ascii="Cambria" w:hAnsi="Cambria" w:cs="Arial"/>
        </w:rPr>
      </w:pPr>
      <w:r w:rsidRPr="007F193C">
        <w:rPr>
          <w:rFonts w:ascii="Cambria" w:hAnsi="Cambria" w:cs="Arial"/>
        </w:rPr>
        <w:t>Drawski Młyn, ul. Słoneczna, Leśna, Kopernika</w:t>
      </w:r>
    </w:p>
    <w:p w:rsidR="007F193C" w:rsidRPr="007F193C" w:rsidRDefault="007F193C" w:rsidP="007F193C">
      <w:pPr>
        <w:pStyle w:val="Akapitzlist"/>
        <w:numPr>
          <w:ilvl w:val="0"/>
          <w:numId w:val="31"/>
        </w:numPr>
        <w:rPr>
          <w:rFonts w:ascii="Cambria" w:hAnsi="Cambria" w:cs="Arial"/>
        </w:rPr>
      </w:pPr>
      <w:r w:rsidRPr="007F193C">
        <w:rPr>
          <w:rFonts w:ascii="Cambria" w:hAnsi="Cambria" w:cs="Arial"/>
        </w:rPr>
        <w:t>Pęckowo, ul. Polna</w:t>
      </w:r>
    </w:p>
    <w:p w:rsidR="007F193C" w:rsidRPr="007F193C" w:rsidRDefault="007F193C" w:rsidP="007F193C">
      <w:pPr>
        <w:pStyle w:val="Akapitzlist"/>
        <w:numPr>
          <w:ilvl w:val="0"/>
          <w:numId w:val="31"/>
        </w:numPr>
        <w:rPr>
          <w:rFonts w:ascii="Cambria" w:hAnsi="Cambria" w:cs="Arial"/>
        </w:rPr>
      </w:pPr>
      <w:r w:rsidRPr="007F193C">
        <w:rPr>
          <w:rFonts w:ascii="Cambria" w:hAnsi="Cambria" w:cs="Arial"/>
        </w:rPr>
        <w:t>Piłka – Las</w:t>
      </w:r>
    </w:p>
    <w:p w:rsidR="007F193C" w:rsidRPr="007F193C" w:rsidRDefault="007F193C" w:rsidP="007F193C">
      <w:pPr>
        <w:pStyle w:val="Akapitzlist"/>
        <w:numPr>
          <w:ilvl w:val="0"/>
          <w:numId w:val="31"/>
        </w:numPr>
        <w:rPr>
          <w:rFonts w:ascii="Cambria" w:hAnsi="Cambria" w:cs="Arial"/>
        </w:rPr>
      </w:pPr>
      <w:r w:rsidRPr="007F193C">
        <w:rPr>
          <w:rFonts w:ascii="Cambria" w:hAnsi="Cambria" w:cs="Arial"/>
        </w:rPr>
        <w:t>utwardzenie dróg we wsi Moczydła</w:t>
      </w:r>
    </w:p>
    <w:p w:rsidR="007F193C" w:rsidRDefault="007F193C" w:rsidP="007F193C">
      <w:pPr>
        <w:pStyle w:val="Akapitzlist"/>
        <w:numPr>
          <w:ilvl w:val="0"/>
          <w:numId w:val="31"/>
        </w:numPr>
        <w:rPr>
          <w:rFonts w:ascii="Cambria" w:hAnsi="Cambria" w:cs="Arial"/>
        </w:rPr>
      </w:pPr>
      <w:r w:rsidRPr="007F193C">
        <w:rPr>
          <w:rFonts w:ascii="Cambria" w:hAnsi="Cambria" w:cs="Arial"/>
        </w:rPr>
        <w:t xml:space="preserve">remont drogi w Chełście w kierunku Kawczyna( we współpracy z Nadleśnictwem </w:t>
      </w:r>
      <w:proofErr w:type="spellStart"/>
      <w:r w:rsidRPr="007F193C">
        <w:rPr>
          <w:rFonts w:ascii="Cambria" w:hAnsi="Cambria" w:cs="Arial"/>
        </w:rPr>
        <w:t>Potrzebowice</w:t>
      </w:r>
      <w:proofErr w:type="spellEnd"/>
      <w:r w:rsidRPr="007F193C">
        <w:rPr>
          <w:rFonts w:ascii="Cambria" w:hAnsi="Cambria" w:cs="Arial"/>
        </w:rPr>
        <w:t>)</w:t>
      </w:r>
    </w:p>
    <w:p w:rsidR="00B3138D" w:rsidRPr="004326D9" w:rsidRDefault="00B3138D" w:rsidP="007F193C">
      <w:pPr>
        <w:pStyle w:val="Akapitzlist"/>
        <w:numPr>
          <w:ilvl w:val="0"/>
          <w:numId w:val="31"/>
        </w:numPr>
        <w:rPr>
          <w:rFonts w:ascii="Cambria" w:hAnsi="Cambria" w:cs="Arial"/>
        </w:rPr>
      </w:pPr>
      <w:r w:rsidRPr="004326D9">
        <w:rPr>
          <w:rFonts w:ascii="Cambria" w:hAnsi="Cambria" w:cs="Arial"/>
        </w:rPr>
        <w:t>Drawsko, ul. Łąkowa i Kościelna</w:t>
      </w:r>
      <w:r w:rsidR="0079017C" w:rsidRPr="004326D9">
        <w:rPr>
          <w:rFonts w:ascii="Cambria" w:hAnsi="Cambria" w:cs="Arial"/>
        </w:rPr>
        <w:t xml:space="preserve"> i na osiedlu ,,Abisynia”</w:t>
      </w:r>
    </w:p>
    <w:p w:rsidR="007F193C" w:rsidRPr="007F193C" w:rsidRDefault="007F193C" w:rsidP="007F193C">
      <w:pPr>
        <w:pStyle w:val="Akapitzlist"/>
        <w:numPr>
          <w:ilvl w:val="0"/>
          <w:numId w:val="31"/>
        </w:numPr>
        <w:rPr>
          <w:rFonts w:ascii="Cambria" w:hAnsi="Cambria" w:cs="Arial"/>
        </w:rPr>
      </w:pPr>
      <w:r w:rsidRPr="007F193C">
        <w:rPr>
          <w:rFonts w:ascii="Cambria" w:hAnsi="Cambria" w:cs="Arial"/>
        </w:rPr>
        <w:t>i inne</w:t>
      </w:r>
    </w:p>
    <w:p w:rsidR="007F193C" w:rsidRPr="007F193C" w:rsidRDefault="007F193C" w:rsidP="007F193C">
      <w:pPr>
        <w:ind w:left="76"/>
        <w:rPr>
          <w:rFonts w:ascii="Cambria" w:hAnsi="Cambria" w:cs="Arial"/>
        </w:rPr>
      </w:pPr>
    </w:p>
    <w:p w:rsidR="007F193C" w:rsidRPr="007F193C" w:rsidRDefault="007F193C" w:rsidP="007F193C">
      <w:pPr>
        <w:pStyle w:val="Akapitzlist"/>
        <w:numPr>
          <w:ilvl w:val="0"/>
          <w:numId w:val="44"/>
        </w:numPr>
        <w:rPr>
          <w:rFonts w:ascii="Cambria" w:hAnsi="Cambria" w:cs="Arial"/>
        </w:rPr>
      </w:pPr>
      <w:r w:rsidRPr="007F193C">
        <w:rPr>
          <w:rFonts w:ascii="Cambria" w:hAnsi="Cambria" w:cs="Arial"/>
        </w:rPr>
        <w:t>Chodniki:</w:t>
      </w:r>
    </w:p>
    <w:p w:rsidR="007F193C" w:rsidRPr="007F193C" w:rsidRDefault="007F193C" w:rsidP="007F193C">
      <w:pPr>
        <w:pStyle w:val="Akapitzlist"/>
        <w:numPr>
          <w:ilvl w:val="0"/>
          <w:numId w:val="31"/>
        </w:numPr>
        <w:rPr>
          <w:rFonts w:ascii="Cambria" w:hAnsi="Cambria" w:cs="Arial"/>
        </w:rPr>
      </w:pPr>
      <w:r w:rsidRPr="007F193C">
        <w:rPr>
          <w:rFonts w:ascii="Cambria" w:hAnsi="Cambria" w:cs="Arial"/>
        </w:rPr>
        <w:t>Drawsko na osiedlu ,,Abisynia”</w:t>
      </w:r>
    </w:p>
    <w:p w:rsidR="007F193C" w:rsidRPr="007F193C" w:rsidRDefault="007F193C" w:rsidP="007F193C">
      <w:pPr>
        <w:pStyle w:val="Akapitzlist"/>
        <w:numPr>
          <w:ilvl w:val="0"/>
          <w:numId w:val="31"/>
        </w:numPr>
        <w:rPr>
          <w:rFonts w:ascii="Cambria" w:hAnsi="Cambria" w:cs="Arial"/>
        </w:rPr>
      </w:pPr>
      <w:r w:rsidRPr="007F193C">
        <w:rPr>
          <w:rFonts w:ascii="Cambria" w:hAnsi="Cambria" w:cs="Arial"/>
        </w:rPr>
        <w:t>Pęckowo, ul. Wieleńska</w:t>
      </w:r>
    </w:p>
    <w:p w:rsidR="007F193C" w:rsidRPr="007F193C" w:rsidRDefault="007F193C" w:rsidP="007F193C">
      <w:pPr>
        <w:pStyle w:val="Akapitzlist"/>
        <w:numPr>
          <w:ilvl w:val="0"/>
          <w:numId w:val="31"/>
        </w:numPr>
        <w:rPr>
          <w:rFonts w:ascii="Cambria" w:hAnsi="Cambria" w:cs="Arial"/>
        </w:rPr>
      </w:pPr>
      <w:r w:rsidRPr="007F193C">
        <w:rPr>
          <w:rFonts w:ascii="Cambria" w:hAnsi="Cambria" w:cs="Arial"/>
        </w:rPr>
        <w:t>wybudowanie brakującego odcinka chodnika w Chełście ( we współpracy z WZDW)</w:t>
      </w:r>
    </w:p>
    <w:p w:rsidR="007F193C" w:rsidRPr="007F193C" w:rsidRDefault="007F193C" w:rsidP="007F193C">
      <w:pPr>
        <w:ind w:left="76"/>
        <w:rPr>
          <w:rFonts w:ascii="Cambria" w:hAnsi="Cambria" w:cs="Arial"/>
        </w:rPr>
      </w:pPr>
    </w:p>
    <w:p w:rsidR="007F193C" w:rsidRPr="007F193C" w:rsidRDefault="007F193C" w:rsidP="007F193C">
      <w:pPr>
        <w:pStyle w:val="Akapitzlist"/>
        <w:numPr>
          <w:ilvl w:val="0"/>
          <w:numId w:val="44"/>
        </w:numPr>
        <w:rPr>
          <w:rFonts w:ascii="Cambria" w:hAnsi="Cambria" w:cs="Arial"/>
        </w:rPr>
      </w:pPr>
      <w:r w:rsidRPr="007F193C">
        <w:rPr>
          <w:rFonts w:ascii="Cambria" w:hAnsi="Cambria" w:cs="Arial"/>
        </w:rPr>
        <w:t>Parkingi:</w:t>
      </w:r>
    </w:p>
    <w:p w:rsidR="007F193C" w:rsidRPr="007F193C" w:rsidRDefault="007F193C" w:rsidP="007F193C">
      <w:pPr>
        <w:pStyle w:val="Akapitzlist"/>
        <w:numPr>
          <w:ilvl w:val="0"/>
          <w:numId w:val="31"/>
        </w:numPr>
        <w:rPr>
          <w:rFonts w:ascii="Cambria" w:hAnsi="Cambria" w:cs="Arial"/>
        </w:rPr>
      </w:pPr>
      <w:r w:rsidRPr="007F193C">
        <w:rPr>
          <w:rFonts w:ascii="Cambria" w:hAnsi="Cambria" w:cs="Arial"/>
        </w:rPr>
        <w:t>za Urzędem Gminy</w:t>
      </w:r>
    </w:p>
    <w:p w:rsidR="007F193C" w:rsidRPr="007F193C" w:rsidRDefault="007F193C" w:rsidP="007F193C">
      <w:pPr>
        <w:pStyle w:val="Akapitzlist"/>
        <w:numPr>
          <w:ilvl w:val="0"/>
          <w:numId w:val="31"/>
        </w:numPr>
        <w:rPr>
          <w:rFonts w:ascii="Cambria" w:hAnsi="Cambria" w:cs="Arial"/>
        </w:rPr>
      </w:pPr>
      <w:r w:rsidRPr="007F193C">
        <w:rPr>
          <w:rFonts w:ascii="Cambria" w:hAnsi="Cambria" w:cs="Arial"/>
        </w:rPr>
        <w:t>w Pęckowie (przy kasztanach)</w:t>
      </w:r>
    </w:p>
    <w:p w:rsidR="007F193C" w:rsidRPr="007F193C" w:rsidRDefault="007F193C" w:rsidP="007F193C">
      <w:pPr>
        <w:pStyle w:val="Akapitzlist"/>
        <w:numPr>
          <w:ilvl w:val="0"/>
          <w:numId w:val="31"/>
        </w:numPr>
        <w:rPr>
          <w:rFonts w:ascii="Cambria" w:hAnsi="Cambria" w:cs="Arial"/>
        </w:rPr>
      </w:pPr>
      <w:r w:rsidRPr="007F193C">
        <w:rPr>
          <w:rFonts w:ascii="Cambria" w:hAnsi="Cambria" w:cs="Arial"/>
        </w:rPr>
        <w:t>przy stacji PKP (gmina stara się o grunt od PKP)</w:t>
      </w:r>
    </w:p>
    <w:p w:rsidR="007F193C" w:rsidRPr="007F193C" w:rsidRDefault="007F193C" w:rsidP="007F193C">
      <w:pPr>
        <w:pStyle w:val="Akapitzlist"/>
        <w:numPr>
          <w:ilvl w:val="0"/>
          <w:numId w:val="31"/>
        </w:numPr>
        <w:rPr>
          <w:rFonts w:ascii="Cambria" w:hAnsi="Cambria" w:cs="Arial"/>
        </w:rPr>
      </w:pPr>
      <w:r w:rsidRPr="007F193C">
        <w:rPr>
          <w:rFonts w:ascii="Cambria" w:hAnsi="Cambria" w:cs="Arial"/>
        </w:rPr>
        <w:t>przy przedszkolu w Drawskim Młynie</w:t>
      </w:r>
    </w:p>
    <w:p w:rsidR="007F193C" w:rsidRPr="007F193C" w:rsidRDefault="007F193C" w:rsidP="007F193C">
      <w:pPr>
        <w:pStyle w:val="Akapitzlist"/>
        <w:numPr>
          <w:ilvl w:val="0"/>
          <w:numId w:val="31"/>
        </w:numPr>
        <w:rPr>
          <w:rFonts w:ascii="Cambria" w:hAnsi="Cambria" w:cs="Arial"/>
        </w:rPr>
      </w:pPr>
      <w:r w:rsidRPr="007F193C">
        <w:rPr>
          <w:rFonts w:ascii="Cambria" w:hAnsi="Cambria" w:cs="Arial"/>
        </w:rPr>
        <w:t>w  Chełście przy obecnym gimnazjum</w:t>
      </w:r>
    </w:p>
    <w:p w:rsidR="007F193C" w:rsidRPr="007F193C" w:rsidRDefault="007F193C" w:rsidP="007F193C">
      <w:pPr>
        <w:pStyle w:val="Akapitzlist"/>
        <w:numPr>
          <w:ilvl w:val="0"/>
          <w:numId w:val="31"/>
        </w:numPr>
        <w:rPr>
          <w:rFonts w:ascii="Cambria" w:hAnsi="Cambria" w:cs="Arial"/>
        </w:rPr>
      </w:pPr>
      <w:r w:rsidRPr="007F193C">
        <w:rPr>
          <w:rFonts w:ascii="Cambria" w:hAnsi="Cambria" w:cs="Arial"/>
        </w:rPr>
        <w:t>i inne</w:t>
      </w:r>
    </w:p>
    <w:p w:rsidR="007F193C" w:rsidRPr="00F93C4D" w:rsidRDefault="007F193C" w:rsidP="007F193C">
      <w:pPr>
        <w:ind w:left="76"/>
        <w:rPr>
          <w:rFonts w:ascii="Cambria" w:hAnsi="Cambria" w:cs="Arial"/>
        </w:rPr>
      </w:pPr>
    </w:p>
    <w:p w:rsidR="007F193C" w:rsidRPr="00F93C4D" w:rsidRDefault="007F193C" w:rsidP="007F193C">
      <w:pPr>
        <w:pStyle w:val="Akapitzlist"/>
        <w:numPr>
          <w:ilvl w:val="0"/>
          <w:numId w:val="44"/>
        </w:numPr>
        <w:rPr>
          <w:rFonts w:ascii="Cambria" w:hAnsi="Cambria" w:cs="Arial"/>
        </w:rPr>
      </w:pPr>
      <w:r>
        <w:rPr>
          <w:rFonts w:ascii="Cambria" w:hAnsi="Cambria" w:cs="Arial"/>
        </w:rPr>
        <w:t>Oświetlenie – rozbudowa na terenie całej Gminy.</w:t>
      </w:r>
    </w:p>
    <w:p w:rsidR="007F193C" w:rsidRDefault="007F193C" w:rsidP="007F193C">
      <w:pPr>
        <w:rPr>
          <w:rFonts w:ascii="Cambria" w:hAnsi="Cambria" w:cs="Arial"/>
        </w:rPr>
      </w:pPr>
    </w:p>
    <w:p w:rsidR="007F193C" w:rsidRPr="00126AE3" w:rsidRDefault="007F193C" w:rsidP="007F193C">
      <w:pPr>
        <w:jc w:val="both"/>
        <w:rPr>
          <w:rFonts w:ascii="Cambria" w:hAnsi="Cambria" w:cs="Arial"/>
        </w:rPr>
      </w:pPr>
    </w:p>
    <w:p w:rsidR="007F193C" w:rsidRDefault="007F193C" w:rsidP="007F193C">
      <w:pPr>
        <w:jc w:val="both"/>
        <w:rPr>
          <w:rFonts w:ascii="Cambria" w:hAnsi="Cambria" w:cs="Arial"/>
        </w:rPr>
      </w:pPr>
      <w:r>
        <w:rPr>
          <w:rFonts w:ascii="Cambria" w:hAnsi="Cambria" w:cs="Arial"/>
        </w:rPr>
        <w:t>D</w:t>
      </w:r>
      <w:r w:rsidRPr="00126AE3">
        <w:rPr>
          <w:rFonts w:ascii="Cambria" w:hAnsi="Cambria" w:cs="Arial"/>
        </w:rPr>
        <w:t xml:space="preserve">okładna lista przedsięwzięć wraz z kolejnością ich realizacji, zostanie </w:t>
      </w:r>
      <w:r>
        <w:rPr>
          <w:rFonts w:ascii="Cambria" w:hAnsi="Cambria" w:cs="Arial"/>
        </w:rPr>
        <w:t>sporządzona w 2016 roku w formie osobnego dokumentu.</w:t>
      </w:r>
    </w:p>
    <w:p w:rsidR="00E95445" w:rsidRPr="00B664BE" w:rsidRDefault="00E95445" w:rsidP="00DA31D1">
      <w:pPr>
        <w:jc w:val="both"/>
        <w:rPr>
          <w:rFonts w:ascii="Cambria" w:hAnsi="Cambria" w:cs="Arial"/>
        </w:rPr>
      </w:pPr>
    </w:p>
    <w:p w:rsidR="003417FC" w:rsidRPr="00B664BE" w:rsidRDefault="003417FC" w:rsidP="003417FC">
      <w:pPr>
        <w:jc w:val="both"/>
        <w:rPr>
          <w:rFonts w:ascii="Cambria" w:hAnsi="Cambria" w:cs="Arial"/>
          <w:sz w:val="22"/>
        </w:rPr>
      </w:pPr>
    </w:p>
    <w:p w:rsidR="003417FC" w:rsidRPr="00B664BE" w:rsidRDefault="003417FC" w:rsidP="003417FC">
      <w:pPr>
        <w:spacing w:before="40" w:after="40"/>
        <w:ind w:left="312" w:hanging="284"/>
        <w:rPr>
          <w:rFonts w:ascii="Cambria" w:hAnsi="Cambria" w:cs="Arial"/>
          <w:sz w:val="22"/>
        </w:rPr>
      </w:pPr>
      <w:r w:rsidRPr="00B664BE">
        <w:rPr>
          <w:rFonts w:ascii="Cambria" w:hAnsi="Cambria" w:cs="Arial"/>
          <w:sz w:val="22"/>
        </w:rPr>
        <w:br w:type="page"/>
      </w:r>
    </w:p>
    <w:p w:rsidR="00320EF4" w:rsidRPr="00F11E7B" w:rsidRDefault="00320EF4" w:rsidP="00320EF4">
      <w:pPr>
        <w:spacing w:after="120"/>
        <w:jc w:val="both"/>
        <w:rPr>
          <w:rFonts w:ascii="Cambria" w:hAnsi="Cambria" w:cs="Arial"/>
          <w:sz w:val="22"/>
        </w:rPr>
      </w:pPr>
      <w:r w:rsidRPr="00F11E7B">
        <w:rPr>
          <w:rFonts w:ascii="Cambria" w:hAnsi="Cambria" w:cs="Arial"/>
          <w:b/>
          <w:sz w:val="22"/>
        </w:rPr>
        <w:lastRenderedPageBreak/>
        <w:t xml:space="preserve">KARTA PROJEKTU STRATEGICZNEGO nr </w:t>
      </w:r>
      <w:r>
        <w:rPr>
          <w:rFonts w:ascii="Cambria" w:hAnsi="Cambria" w:cs="Arial"/>
          <w:b/>
          <w:sz w:val="22"/>
        </w:rPr>
        <w:t>1.2</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320EF4" w:rsidTr="00532C04">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320EF4" w:rsidRDefault="00320EF4" w:rsidP="00532C04">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320EF4" w:rsidRPr="00D00DD8" w:rsidRDefault="00320EF4" w:rsidP="00532C04">
            <w:pPr>
              <w:jc w:val="center"/>
              <w:rPr>
                <w:rFonts w:ascii="Cambria" w:hAnsi="Cambria" w:cs="Arial"/>
                <w:b/>
                <w:sz w:val="22"/>
              </w:rPr>
            </w:pPr>
            <w:r>
              <w:rPr>
                <w:rFonts w:ascii="Cambria" w:hAnsi="Cambria" w:cs="Arial"/>
                <w:b/>
                <w:sz w:val="22"/>
                <w:szCs w:val="22"/>
              </w:rPr>
              <w:t>Poprawa stanu infrastruktury drogowej</w:t>
            </w:r>
          </w:p>
        </w:tc>
        <w:tc>
          <w:tcPr>
            <w:tcW w:w="1132" w:type="dxa"/>
            <w:tcBorders>
              <w:top w:val="single" w:sz="4" w:space="0" w:color="auto"/>
              <w:left w:val="single" w:sz="4" w:space="0" w:color="auto"/>
              <w:bottom w:val="single" w:sz="4" w:space="0" w:color="auto"/>
              <w:right w:val="single" w:sz="4" w:space="0" w:color="auto"/>
            </w:tcBorders>
            <w:vAlign w:val="center"/>
            <w:hideMark/>
          </w:tcPr>
          <w:p w:rsidR="00320EF4" w:rsidRPr="00E36FA1" w:rsidRDefault="00320EF4" w:rsidP="00532C04">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320EF4" w:rsidRDefault="00320EF4" w:rsidP="00532C04">
            <w:pPr>
              <w:pStyle w:val="Tytu3Tytu3projekt"/>
              <w:ind w:firstLine="0"/>
              <w:rPr>
                <w:rFonts w:ascii="Cambria" w:hAnsi="Cambria" w:cs="Arial"/>
                <w:b w:val="0"/>
                <w:sz w:val="22"/>
                <w:szCs w:val="22"/>
              </w:rPr>
            </w:pPr>
            <w:r>
              <w:rPr>
                <w:rFonts w:ascii="Cambria" w:hAnsi="Cambria" w:cs="Arial"/>
                <w:b w:val="0"/>
                <w:sz w:val="22"/>
                <w:szCs w:val="22"/>
              </w:rPr>
              <w:t>1</w:t>
            </w:r>
          </w:p>
        </w:tc>
      </w:tr>
      <w:tr w:rsidR="00320EF4" w:rsidTr="00532C04">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320EF4" w:rsidRDefault="00320EF4" w:rsidP="00532C04">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320EF4" w:rsidRPr="00071063" w:rsidRDefault="00320EF4" w:rsidP="00532C04">
            <w:pPr>
              <w:ind w:left="10"/>
              <w:jc w:val="center"/>
              <w:rPr>
                <w:rFonts w:ascii="Cambria" w:hAnsi="Cambria"/>
                <w:b/>
                <w:color w:val="C00000"/>
              </w:rPr>
            </w:pPr>
            <w:r w:rsidRPr="00071063">
              <w:rPr>
                <w:rFonts w:ascii="Cambria" w:hAnsi="Cambria"/>
                <w:b/>
                <w:color w:val="C00000"/>
              </w:rPr>
              <w:t>Podejmowanie działań na rzecz poprawy infrastruktury innych zarządców dróg</w:t>
            </w:r>
          </w:p>
        </w:tc>
        <w:tc>
          <w:tcPr>
            <w:tcW w:w="1132" w:type="dxa"/>
            <w:tcBorders>
              <w:top w:val="single" w:sz="4" w:space="0" w:color="auto"/>
              <w:left w:val="single" w:sz="4" w:space="0" w:color="auto"/>
              <w:bottom w:val="single" w:sz="4" w:space="0" w:color="auto"/>
              <w:right w:val="single" w:sz="4" w:space="0" w:color="auto"/>
            </w:tcBorders>
            <w:vAlign w:val="center"/>
            <w:hideMark/>
          </w:tcPr>
          <w:p w:rsidR="00320EF4" w:rsidRPr="00E36FA1" w:rsidRDefault="00320EF4" w:rsidP="00532C04">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320EF4" w:rsidRPr="00E36FA1" w:rsidRDefault="00320EF4" w:rsidP="00532C04">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320EF4" w:rsidRDefault="00320EF4" w:rsidP="00532C04">
            <w:pPr>
              <w:pStyle w:val="Programy"/>
              <w:spacing w:before="0"/>
              <w:ind w:left="0" w:right="0" w:firstLine="0"/>
              <w:jc w:val="center"/>
              <w:rPr>
                <w:rFonts w:ascii="Cambria" w:hAnsi="Cambria" w:cs="Arial"/>
                <w:szCs w:val="22"/>
              </w:rPr>
            </w:pPr>
            <w:r>
              <w:rPr>
                <w:rFonts w:ascii="Cambria" w:hAnsi="Cambria" w:cs="Arial"/>
                <w:szCs w:val="22"/>
              </w:rPr>
              <w:t>1.2.</w:t>
            </w:r>
          </w:p>
        </w:tc>
      </w:tr>
      <w:tr w:rsidR="00320EF4" w:rsidTr="00532C04">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320EF4" w:rsidRDefault="00320EF4" w:rsidP="00532C04">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320EF4" w:rsidRDefault="00320EF4" w:rsidP="00532C04">
            <w:pPr>
              <w:pStyle w:val="Programy"/>
              <w:spacing w:before="0"/>
              <w:ind w:left="0" w:firstLine="0"/>
              <w:jc w:val="center"/>
              <w:rPr>
                <w:rFonts w:ascii="Cambria" w:hAnsi="Cambria" w:cs="Arial"/>
                <w:szCs w:val="22"/>
              </w:rPr>
            </w:pPr>
            <w:r w:rsidRPr="00205FF3">
              <w:rPr>
                <w:rFonts w:ascii="Cambria" w:hAnsi="Cambria" w:cs="Arial"/>
                <w:szCs w:val="22"/>
              </w:rPr>
              <w:t>Poprawa standardu życia i bezpieczeństwa na drogach</w:t>
            </w:r>
          </w:p>
        </w:tc>
      </w:tr>
      <w:tr w:rsidR="00320EF4" w:rsidTr="00532C04">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320EF4" w:rsidRDefault="00320EF4" w:rsidP="00532C04">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320EF4" w:rsidRDefault="00320EF4" w:rsidP="00532C04">
            <w:pPr>
              <w:pStyle w:val="Programy"/>
              <w:spacing w:before="0"/>
              <w:ind w:firstLine="0"/>
              <w:jc w:val="center"/>
              <w:rPr>
                <w:rFonts w:ascii="Cambria" w:hAnsi="Cambria" w:cs="Arial"/>
                <w:szCs w:val="22"/>
              </w:rPr>
            </w:pPr>
            <w:r>
              <w:rPr>
                <w:rFonts w:ascii="Cambria" w:hAnsi="Cambria" w:cs="Arial"/>
                <w:szCs w:val="22"/>
              </w:rPr>
              <w:t>Wielkopolski Zarząd Dróg Wojewódzkich, Zarząd Dróg Powiatowych w Czarnkowie</w:t>
            </w:r>
          </w:p>
        </w:tc>
        <w:tc>
          <w:tcPr>
            <w:tcW w:w="2553" w:type="dxa"/>
            <w:tcBorders>
              <w:top w:val="single" w:sz="4" w:space="0" w:color="auto"/>
              <w:left w:val="single" w:sz="4" w:space="0" w:color="auto"/>
              <w:bottom w:val="single" w:sz="4" w:space="0" w:color="auto"/>
              <w:right w:val="single" w:sz="4" w:space="0" w:color="auto"/>
            </w:tcBorders>
            <w:vAlign w:val="center"/>
            <w:hideMark/>
          </w:tcPr>
          <w:p w:rsidR="00320EF4" w:rsidRDefault="00320EF4" w:rsidP="00532C04">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320EF4" w:rsidRDefault="00320EF4" w:rsidP="00532C04">
            <w:pPr>
              <w:pStyle w:val="Programy"/>
              <w:spacing w:before="0"/>
              <w:ind w:firstLine="0"/>
              <w:jc w:val="center"/>
              <w:rPr>
                <w:rFonts w:ascii="Cambria" w:hAnsi="Cambria" w:cs="Arial"/>
                <w:szCs w:val="22"/>
              </w:rPr>
            </w:pPr>
          </w:p>
        </w:tc>
      </w:tr>
      <w:tr w:rsidR="00320EF4" w:rsidTr="00532C04">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320EF4" w:rsidRDefault="00320EF4" w:rsidP="00532C04">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320EF4" w:rsidRDefault="00320EF4" w:rsidP="00532C04">
            <w:pPr>
              <w:pStyle w:val="Programy"/>
              <w:spacing w:before="0"/>
              <w:ind w:firstLine="0"/>
              <w:jc w:val="center"/>
              <w:rPr>
                <w:rFonts w:ascii="Cambria" w:hAnsi="Cambria" w:cs="Arial"/>
                <w:szCs w:val="22"/>
              </w:rPr>
            </w:pPr>
            <w:r w:rsidRPr="00205FF3">
              <w:rPr>
                <w:rFonts w:ascii="Cambria" w:hAnsi="Cambria" w:cs="Arial"/>
                <w:szCs w:val="22"/>
              </w:rPr>
              <w:t>Mieszkańcy, przedsiębiorcy, goście, przejezdni</w:t>
            </w:r>
          </w:p>
        </w:tc>
      </w:tr>
      <w:tr w:rsidR="00320EF4" w:rsidTr="00532C04">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320EF4" w:rsidRDefault="00320EF4" w:rsidP="00532C04">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320EF4" w:rsidRDefault="00320EF4" w:rsidP="00532C04">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320EF4" w:rsidRPr="00744C9B" w:rsidTr="00320EF4">
        <w:trPr>
          <w:trHeight w:val="2671"/>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320EF4" w:rsidRPr="00744C9B" w:rsidRDefault="00320EF4" w:rsidP="008A38CD">
            <w:pPr>
              <w:pStyle w:val="Akapitzlist"/>
              <w:numPr>
                <w:ilvl w:val="0"/>
                <w:numId w:val="45"/>
              </w:numPr>
              <w:rPr>
                <w:rFonts w:ascii="Cambria" w:hAnsi="Cambria" w:cs="Arial"/>
                <w:sz w:val="22"/>
              </w:rPr>
            </w:pPr>
            <w:r w:rsidRPr="00744C9B">
              <w:rPr>
                <w:rFonts w:ascii="Cambria" w:hAnsi="Cambria" w:cs="Arial"/>
                <w:sz w:val="22"/>
                <w:szCs w:val="22"/>
              </w:rPr>
              <w:t>Drogi wojewódzkie:</w:t>
            </w:r>
          </w:p>
          <w:p w:rsidR="00320EF4" w:rsidRPr="00447F11" w:rsidRDefault="00320EF4" w:rsidP="008A38CD">
            <w:pPr>
              <w:pStyle w:val="Akapitzlist"/>
              <w:numPr>
                <w:ilvl w:val="0"/>
                <w:numId w:val="46"/>
              </w:numPr>
              <w:ind w:left="788" w:hanging="284"/>
              <w:rPr>
                <w:rFonts w:ascii="Cambria" w:hAnsi="Cambria" w:cs="Arial"/>
                <w:sz w:val="22"/>
              </w:rPr>
            </w:pPr>
            <w:r w:rsidRPr="00447F11">
              <w:rPr>
                <w:rFonts w:ascii="Cambria" w:hAnsi="Cambria"/>
                <w:sz w:val="22"/>
                <w:szCs w:val="22"/>
              </w:rPr>
              <w:t>droga nr 133:</w:t>
            </w:r>
          </w:p>
          <w:p w:rsidR="00320EF4" w:rsidRPr="00447F11" w:rsidRDefault="00320EF4" w:rsidP="008A38CD">
            <w:pPr>
              <w:pStyle w:val="Akapitzlist"/>
              <w:numPr>
                <w:ilvl w:val="0"/>
                <w:numId w:val="47"/>
              </w:numPr>
              <w:rPr>
                <w:rFonts w:ascii="Cambria" w:hAnsi="Cambria" w:cs="Arial"/>
                <w:sz w:val="22"/>
              </w:rPr>
            </w:pPr>
            <w:r w:rsidRPr="00447F11">
              <w:rPr>
                <w:rFonts w:ascii="Cambria" w:hAnsi="Cambria" w:cs="Arial"/>
                <w:sz w:val="22"/>
                <w:szCs w:val="22"/>
              </w:rPr>
              <w:t xml:space="preserve">przebudowa odcinka Chełst – Kamiennik – </w:t>
            </w:r>
            <w:proofErr w:type="spellStart"/>
            <w:r w:rsidRPr="00447F11">
              <w:rPr>
                <w:rFonts w:ascii="Cambria" w:hAnsi="Cambria" w:cs="Arial"/>
                <w:sz w:val="22"/>
                <w:szCs w:val="22"/>
              </w:rPr>
              <w:t>Kwiejce</w:t>
            </w:r>
            <w:proofErr w:type="spellEnd"/>
          </w:p>
          <w:p w:rsidR="00320EF4" w:rsidRPr="00447F11" w:rsidRDefault="00146630" w:rsidP="008A38CD">
            <w:pPr>
              <w:pStyle w:val="Akapitzlist"/>
              <w:numPr>
                <w:ilvl w:val="0"/>
                <w:numId w:val="47"/>
              </w:numPr>
              <w:rPr>
                <w:rFonts w:ascii="Cambria" w:hAnsi="Cambria" w:cs="Arial"/>
                <w:sz w:val="22"/>
              </w:rPr>
            </w:pPr>
            <w:r w:rsidRPr="00447F11">
              <w:rPr>
                <w:rFonts w:ascii="Cambria" w:hAnsi="Cambria" w:cs="Arial"/>
                <w:sz w:val="22"/>
                <w:szCs w:val="22"/>
              </w:rPr>
              <w:t>budowa odcinka</w:t>
            </w:r>
            <w:r w:rsidR="00320EF4" w:rsidRPr="00447F11">
              <w:rPr>
                <w:rFonts w:ascii="Cambria" w:hAnsi="Cambria" w:cs="Arial"/>
                <w:sz w:val="22"/>
                <w:szCs w:val="22"/>
              </w:rPr>
              <w:t xml:space="preserve"> – </w:t>
            </w:r>
            <w:proofErr w:type="spellStart"/>
            <w:r w:rsidR="00320EF4" w:rsidRPr="00447F11">
              <w:rPr>
                <w:rFonts w:ascii="Cambria" w:hAnsi="Cambria" w:cs="Arial"/>
                <w:sz w:val="22"/>
                <w:szCs w:val="22"/>
              </w:rPr>
              <w:t>Borzysko</w:t>
            </w:r>
            <w:proofErr w:type="spellEnd"/>
            <w:r w:rsidR="00320EF4" w:rsidRPr="00447F11">
              <w:rPr>
                <w:rFonts w:ascii="Cambria" w:hAnsi="Cambria" w:cs="Arial"/>
                <w:sz w:val="22"/>
                <w:szCs w:val="22"/>
              </w:rPr>
              <w:t xml:space="preserve"> Młyn – Sieraków</w:t>
            </w:r>
          </w:p>
          <w:p w:rsidR="00320EF4" w:rsidRPr="00447F11" w:rsidRDefault="00320EF4" w:rsidP="008A38CD">
            <w:pPr>
              <w:pStyle w:val="Akapitzlist"/>
              <w:numPr>
                <w:ilvl w:val="0"/>
                <w:numId w:val="46"/>
              </w:numPr>
              <w:ind w:left="788" w:hanging="284"/>
              <w:rPr>
                <w:rFonts w:ascii="Cambria" w:hAnsi="Cambria"/>
                <w:sz w:val="22"/>
              </w:rPr>
            </w:pPr>
            <w:r w:rsidRPr="00447F11">
              <w:rPr>
                <w:rFonts w:ascii="Cambria" w:hAnsi="Cambria"/>
                <w:sz w:val="22"/>
                <w:szCs w:val="22"/>
              </w:rPr>
              <w:t xml:space="preserve">utwardzenie </w:t>
            </w:r>
            <w:r w:rsidR="0006313A" w:rsidRPr="00447F11">
              <w:rPr>
                <w:rFonts w:ascii="Cambria" w:hAnsi="Cambria"/>
                <w:sz w:val="22"/>
                <w:szCs w:val="22"/>
              </w:rPr>
              <w:t xml:space="preserve">części </w:t>
            </w:r>
            <w:r w:rsidRPr="00447F11">
              <w:rPr>
                <w:rFonts w:ascii="Cambria" w:hAnsi="Cambria"/>
                <w:sz w:val="22"/>
                <w:szCs w:val="22"/>
              </w:rPr>
              <w:t>ścieżki pieszo-rowerowej przy drodze nr 181 na odcinku Drawsko-Drawski Młyn</w:t>
            </w:r>
          </w:p>
          <w:p w:rsidR="00320EF4" w:rsidRPr="00744C9B" w:rsidRDefault="00320EF4" w:rsidP="008A38CD">
            <w:pPr>
              <w:pStyle w:val="Akapitzlist"/>
              <w:numPr>
                <w:ilvl w:val="0"/>
                <w:numId w:val="46"/>
              </w:numPr>
              <w:ind w:left="788" w:hanging="284"/>
              <w:rPr>
                <w:rFonts w:ascii="Cambria" w:hAnsi="Cambria"/>
                <w:color w:val="000000"/>
                <w:sz w:val="22"/>
              </w:rPr>
            </w:pPr>
            <w:r w:rsidRPr="00744C9B">
              <w:rPr>
                <w:rFonts w:ascii="Cambria" w:hAnsi="Cambria"/>
                <w:color w:val="000000"/>
                <w:sz w:val="22"/>
                <w:szCs w:val="22"/>
              </w:rPr>
              <w:t>budowa kolejnych ścieżek:</w:t>
            </w:r>
          </w:p>
          <w:p w:rsidR="00320EF4" w:rsidRPr="00744C9B" w:rsidRDefault="00320EF4" w:rsidP="008A38CD">
            <w:pPr>
              <w:pStyle w:val="Akapitzlist"/>
              <w:numPr>
                <w:ilvl w:val="0"/>
                <w:numId w:val="38"/>
              </w:numPr>
              <w:ind w:left="1213" w:hanging="425"/>
              <w:rPr>
                <w:rFonts w:ascii="Cambria" w:hAnsi="Cambria"/>
                <w:color w:val="000000"/>
                <w:sz w:val="22"/>
              </w:rPr>
            </w:pPr>
            <w:r w:rsidRPr="00744C9B">
              <w:rPr>
                <w:rFonts w:ascii="Cambria" w:hAnsi="Cambria" w:cs="Arial"/>
                <w:sz w:val="22"/>
                <w:szCs w:val="22"/>
              </w:rPr>
              <w:t>Drawsko – Chełst – Kawczyn</w:t>
            </w:r>
          </w:p>
          <w:p w:rsidR="00320EF4" w:rsidRPr="00744C9B" w:rsidRDefault="00320EF4" w:rsidP="008A38CD">
            <w:pPr>
              <w:pStyle w:val="Akapitzlist"/>
              <w:numPr>
                <w:ilvl w:val="0"/>
                <w:numId w:val="38"/>
              </w:numPr>
              <w:ind w:left="1213" w:hanging="425"/>
              <w:rPr>
                <w:rFonts w:ascii="Cambria" w:hAnsi="Cambria" w:cs="Arial"/>
                <w:sz w:val="22"/>
              </w:rPr>
            </w:pPr>
            <w:r>
              <w:rPr>
                <w:rFonts w:ascii="Cambria" w:hAnsi="Cambria" w:cs="Arial"/>
                <w:sz w:val="22"/>
                <w:szCs w:val="22"/>
              </w:rPr>
              <w:t xml:space="preserve">Chełst – Kamiennik – </w:t>
            </w:r>
            <w:proofErr w:type="spellStart"/>
            <w:r>
              <w:rPr>
                <w:rFonts w:ascii="Cambria" w:hAnsi="Cambria" w:cs="Arial"/>
                <w:sz w:val="22"/>
                <w:szCs w:val="22"/>
              </w:rPr>
              <w:t>Kwiejce</w:t>
            </w:r>
            <w:proofErr w:type="spellEnd"/>
            <w:r>
              <w:rPr>
                <w:rFonts w:ascii="Cambria" w:hAnsi="Cambria" w:cs="Arial"/>
                <w:sz w:val="22"/>
                <w:szCs w:val="22"/>
              </w:rPr>
              <w:t xml:space="preserve"> – </w:t>
            </w:r>
            <w:proofErr w:type="spellStart"/>
            <w:r>
              <w:rPr>
                <w:rFonts w:ascii="Cambria" w:hAnsi="Cambria" w:cs="Arial"/>
                <w:sz w:val="22"/>
                <w:szCs w:val="22"/>
              </w:rPr>
              <w:t>K</w:t>
            </w:r>
            <w:r w:rsidRPr="00744C9B">
              <w:rPr>
                <w:rFonts w:ascii="Cambria" w:hAnsi="Cambria" w:cs="Arial"/>
                <w:sz w:val="22"/>
                <w:szCs w:val="22"/>
              </w:rPr>
              <w:t>wiejce</w:t>
            </w:r>
            <w:proofErr w:type="spellEnd"/>
            <w:r w:rsidRPr="00744C9B">
              <w:rPr>
                <w:rFonts w:ascii="Cambria" w:hAnsi="Cambria" w:cs="Arial"/>
                <w:sz w:val="22"/>
                <w:szCs w:val="22"/>
              </w:rPr>
              <w:t xml:space="preserve"> Nowe – Piłka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320EF4" w:rsidRPr="00744C9B" w:rsidRDefault="00320EF4" w:rsidP="00532C04">
            <w:pPr>
              <w:ind w:left="360" w:hanging="284"/>
              <w:jc w:val="center"/>
              <w:rPr>
                <w:rFonts w:ascii="Cambria" w:hAnsi="Cambria" w:cs="Arial"/>
                <w:sz w:val="22"/>
              </w:rPr>
            </w:pPr>
            <w:r>
              <w:rPr>
                <w:rFonts w:ascii="Cambria" w:hAnsi="Cambria" w:cs="Arial"/>
                <w:sz w:val="22"/>
              </w:rPr>
              <w:t>Do skutku</w:t>
            </w:r>
          </w:p>
        </w:tc>
      </w:tr>
      <w:tr w:rsidR="00320EF4" w:rsidRPr="00744C9B" w:rsidTr="00320EF4">
        <w:trPr>
          <w:trHeight w:val="2114"/>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320EF4" w:rsidRPr="00744C9B" w:rsidRDefault="00320EF4" w:rsidP="008A38CD">
            <w:pPr>
              <w:pStyle w:val="Akapitzlist"/>
              <w:numPr>
                <w:ilvl w:val="0"/>
                <w:numId w:val="45"/>
              </w:numPr>
              <w:rPr>
                <w:rFonts w:ascii="Cambria" w:hAnsi="Cambria" w:cs="Arial"/>
                <w:sz w:val="22"/>
              </w:rPr>
            </w:pPr>
            <w:r w:rsidRPr="00744C9B">
              <w:rPr>
                <w:rFonts w:ascii="Cambria" w:hAnsi="Cambria" w:cs="Arial"/>
                <w:sz w:val="22"/>
                <w:szCs w:val="22"/>
              </w:rPr>
              <w:t>Drogi powiatowe:</w:t>
            </w:r>
          </w:p>
          <w:p w:rsidR="00320EF4" w:rsidRPr="00320EF4" w:rsidRDefault="00320EF4" w:rsidP="008A38CD">
            <w:pPr>
              <w:pStyle w:val="Akapitzlist"/>
              <w:numPr>
                <w:ilvl w:val="0"/>
                <w:numId w:val="46"/>
              </w:numPr>
              <w:ind w:left="788" w:hanging="284"/>
              <w:rPr>
                <w:rFonts w:ascii="Cambria" w:hAnsi="Cambria"/>
                <w:color w:val="000000"/>
                <w:sz w:val="22"/>
              </w:rPr>
            </w:pPr>
            <w:r w:rsidRPr="00744C9B">
              <w:rPr>
                <w:rFonts w:ascii="Cambria" w:hAnsi="Cambria"/>
                <w:color w:val="000000"/>
                <w:sz w:val="22"/>
                <w:szCs w:val="22"/>
              </w:rPr>
              <w:t>remont dróg</w:t>
            </w:r>
            <w:r>
              <w:rPr>
                <w:rFonts w:ascii="Cambria" w:hAnsi="Cambria"/>
                <w:color w:val="000000"/>
                <w:sz w:val="22"/>
                <w:szCs w:val="22"/>
              </w:rPr>
              <w:t>:</w:t>
            </w:r>
          </w:p>
          <w:p w:rsidR="00320EF4" w:rsidRPr="00320EF4" w:rsidRDefault="00320EF4" w:rsidP="008A38CD">
            <w:pPr>
              <w:pStyle w:val="Akapitzlist"/>
              <w:numPr>
                <w:ilvl w:val="0"/>
                <w:numId w:val="48"/>
              </w:numPr>
              <w:rPr>
                <w:rFonts w:ascii="Cambria" w:hAnsi="Cambria"/>
                <w:color w:val="000000"/>
                <w:sz w:val="22"/>
              </w:rPr>
            </w:pPr>
            <w:r w:rsidRPr="00320EF4">
              <w:rPr>
                <w:rFonts w:ascii="Cambria" w:hAnsi="Cambria"/>
                <w:color w:val="000000"/>
                <w:sz w:val="22"/>
                <w:szCs w:val="22"/>
              </w:rPr>
              <w:t>Drawsko-Pęckowo</w:t>
            </w:r>
          </w:p>
          <w:p w:rsidR="00320EF4" w:rsidRPr="00320EF4" w:rsidRDefault="00320EF4" w:rsidP="008A38CD">
            <w:pPr>
              <w:pStyle w:val="Akapitzlist"/>
              <w:numPr>
                <w:ilvl w:val="0"/>
                <w:numId w:val="48"/>
              </w:numPr>
              <w:rPr>
                <w:rFonts w:ascii="Cambria" w:hAnsi="Cambria"/>
                <w:color w:val="000000"/>
                <w:sz w:val="22"/>
              </w:rPr>
            </w:pPr>
            <w:r w:rsidRPr="00320EF4">
              <w:rPr>
                <w:rFonts w:ascii="Cambria" w:hAnsi="Cambria"/>
                <w:color w:val="000000"/>
                <w:sz w:val="22"/>
                <w:szCs w:val="22"/>
              </w:rPr>
              <w:t>Drawski Młyn-Pęckowo</w:t>
            </w:r>
          </w:p>
          <w:p w:rsidR="00320EF4" w:rsidRPr="00320EF4" w:rsidRDefault="00320EF4" w:rsidP="008A38CD">
            <w:pPr>
              <w:pStyle w:val="Akapitzlist"/>
              <w:numPr>
                <w:ilvl w:val="0"/>
                <w:numId w:val="48"/>
              </w:numPr>
              <w:rPr>
                <w:rFonts w:ascii="Cambria" w:hAnsi="Cambria"/>
                <w:color w:val="000000"/>
                <w:sz w:val="22"/>
              </w:rPr>
            </w:pPr>
            <w:r>
              <w:rPr>
                <w:rFonts w:ascii="Cambria" w:hAnsi="Cambria"/>
                <w:color w:val="000000"/>
                <w:sz w:val="22"/>
                <w:szCs w:val="22"/>
              </w:rPr>
              <w:t>Pęckowo – Piłka</w:t>
            </w:r>
          </w:p>
          <w:p w:rsidR="00320EF4" w:rsidRPr="00744C9B" w:rsidRDefault="00320EF4" w:rsidP="008A38CD">
            <w:pPr>
              <w:pStyle w:val="Akapitzlist"/>
              <w:numPr>
                <w:ilvl w:val="0"/>
                <w:numId w:val="46"/>
              </w:numPr>
              <w:ind w:left="788" w:hanging="284"/>
              <w:rPr>
                <w:rFonts w:ascii="Cambria" w:hAnsi="Cambria"/>
                <w:color w:val="000000"/>
                <w:sz w:val="22"/>
              </w:rPr>
            </w:pPr>
            <w:r w:rsidRPr="00744C9B">
              <w:rPr>
                <w:rFonts w:ascii="Cambria" w:hAnsi="Cambria"/>
                <w:color w:val="000000"/>
                <w:sz w:val="22"/>
                <w:szCs w:val="22"/>
              </w:rPr>
              <w:t>utwardzenie istniejących ścieżek pieszo-rowerowych</w:t>
            </w:r>
          </w:p>
          <w:p w:rsidR="00320EF4" w:rsidRPr="00744C9B" w:rsidRDefault="00320EF4" w:rsidP="008A38CD">
            <w:pPr>
              <w:pStyle w:val="Akapitzlist"/>
              <w:numPr>
                <w:ilvl w:val="0"/>
                <w:numId w:val="46"/>
              </w:numPr>
              <w:ind w:left="788" w:hanging="284"/>
              <w:rPr>
                <w:rFonts w:ascii="Cambria" w:hAnsi="Cambria" w:cs="Arial"/>
                <w:sz w:val="22"/>
              </w:rPr>
            </w:pPr>
            <w:r w:rsidRPr="00744C9B">
              <w:rPr>
                <w:rFonts w:ascii="Cambria" w:hAnsi="Cambria"/>
                <w:color w:val="000000"/>
                <w:sz w:val="22"/>
                <w:szCs w:val="22"/>
              </w:rPr>
              <w:t>budowa ścieżki przy drodze Drawsko - Krzyż</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320EF4" w:rsidRPr="00744C9B" w:rsidRDefault="00320EF4" w:rsidP="00532C04">
            <w:pPr>
              <w:ind w:left="360" w:hanging="284"/>
              <w:jc w:val="center"/>
              <w:rPr>
                <w:rFonts w:ascii="Cambria" w:hAnsi="Cambria" w:cs="Arial"/>
                <w:sz w:val="22"/>
              </w:rPr>
            </w:pPr>
            <w:r>
              <w:rPr>
                <w:rFonts w:ascii="Cambria" w:hAnsi="Cambria" w:cs="Arial"/>
                <w:sz w:val="22"/>
              </w:rPr>
              <w:t>Do skutku</w:t>
            </w:r>
          </w:p>
        </w:tc>
      </w:tr>
    </w:tbl>
    <w:p w:rsidR="00320EF4" w:rsidRDefault="00320EF4" w:rsidP="00320EF4">
      <w:pPr>
        <w:jc w:val="both"/>
        <w:rPr>
          <w:rFonts w:ascii="Cambria" w:hAnsi="Cambria" w:cs="Arial"/>
        </w:rPr>
      </w:pPr>
    </w:p>
    <w:p w:rsidR="00AC4A28" w:rsidRDefault="003417FC" w:rsidP="003417FC">
      <w:pPr>
        <w:jc w:val="both"/>
        <w:rPr>
          <w:rFonts w:ascii="Cambria" w:hAnsi="Cambria" w:cs="Arial"/>
        </w:rPr>
      </w:pPr>
      <w:r w:rsidRPr="00B664BE">
        <w:rPr>
          <w:rFonts w:ascii="Cambria" w:hAnsi="Cambria" w:cs="Arial"/>
        </w:rPr>
        <w:t>Przez teren Gminy przebiega</w:t>
      </w:r>
      <w:r w:rsidR="00320EF4">
        <w:rPr>
          <w:rFonts w:ascii="Cambria" w:hAnsi="Cambria" w:cs="Arial"/>
        </w:rPr>
        <w:t>ją 3 odcinki dró</w:t>
      </w:r>
      <w:r w:rsidR="00AC4A28">
        <w:rPr>
          <w:rFonts w:ascii="Cambria" w:hAnsi="Cambria" w:cs="Arial"/>
        </w:rPr>
        <w:t>g</w:t>
      </w:r>
      <w:r w:rsidR="00320EF4">
        <w:rPr>
          <w:rFonts w:ascii="Cambria" w:hAnsi="Cambria" w:cs="Arial"/>
        </w:rPr>
        <w:t xml:space="preserve"> wojewódzkich o łącznej długości 38,8 km (z czego ok. 7 km jest nieutwardzonych!) oraz 2 odcinki</w:t>
      </w:r>
      <w:r w:rsidR="00AC4A28">
        <w:rPr>
          <w:rFonts w:ascii="Cambria" w:hAnsi="Cambria" w:cs="Arial"/>
        </w:rPr>
        <w:t xml:space="preserve"> dróg powia</w:t>
      </w:r>
      <w:r w:rsidR="00320EF4">
        <w:rPr>
          <w:rFonts w:ascii="Cambria" w:hAnsi="Cambria" w:cs="Arial"/>
        </w:rPr>
        <w:t>towych o łącznej długości 12,86 km.</w:t>
      </w:r>
    </w:p>
    <w:p w:rsidR="00AC4A28" w:rsidRDefault="00AC4A28" w:rsidP="003417FC">
      <w:pPr>
        <w:jc w:val="both"/>
        <w:rPr>
          <w:rFonts w:ascii="Cambria" w:hAnsi="Cambria" w:cs="Arial"/>
        </w:rPr>
      </w:pPr>
    </w:p>
    <w:p w:rsidR="00AC4A28" w:rsidRPr="00FE1F66" w:rsidRDefault="003417FC" w:rsidP="00AC4A28">
      <w:pPr>
        <w:jc w:val="both"/>
        <w:rPr>
          <w:rFonts w:asciiTheme="majorHAnsi" w:hAnsiTheme="majorHAnsi"/>
        </w:rPr>
      </w:pPr>
      <w:r w:rsidRPr="00B664BE">
        <w:rPr>
          <w:rFonts w:ascii="Cambria" w:hAnsi="Cambria" w:cs="Arial"/>
        </w:rPr>
        <w:t>Z punktu widzenia użytkownika nie ma znaczenia, jaki podmiot jest zarządcą drogi – istotne jest, aby była ona w odpowiednim stanie technicznym.</w:t>
      </w:r>
      <w:r w:rsidR="00AC4A28" w:rsidRPr="00AC4A28">
        <w:rPr>
          <w:rFonts w:asciiTheme="majorHAnsi" w:hAnsiTheme="majorHAnsi"/>
        </w:rPr>
        <w:t xml:space="preserve"> </w:t>
      </w:r>
      <w:r w:rsidR="00AC4A28">
        <w:rPr>
          <w:rFonts w:asciiTheme="majorHAnsi" w:hAnsiTheme="majorHAnsi"/>
        </w:rPr>
        <w:t xml:space="preserve">Przeprowadzona analiza wykazała, że drogi każdej z w/w kategorii wymagają remontów. </w:t>
      </w:r>
      <w:r w:rsidR="00AC4A28">
        <w:rPr>
          <w:rFonts w:ascii="Cambria" w:hAnsi="Cambria" w:cs="Arial"/>
        </w:rPr>
        <w:t>Bardzo</w:t>
      </w:r>
      <w:r w:rsidR="00AC4A28" w:rsidRPr="00B664BE">
        <w:rPr>
          <w:rFonts w:ascii="Cambria" w:hAnsi="Cambria" w:cs="Arial"/>
        </w:rPr>
        <w:t xml:space="preserve"> ważna jest </w:t>
      </w:r>
      <w:r w:rsidR="00AC4A28">
        <w:rPr>
          <w:rFonts w:ascii="Cambria" w:hAnsi="Cambria" w:cs="Arial"/>
        </w:rPr>
        <w:t xml:space="preserve">także </w:t>
      </w:r>
      <w:r w:rsidR="00AC4A28" w:rsidRPr="00B664BE">
        <w:rPr>
          <w:rFonts w:ascii="Cambria" w:hAnsi="Cambria" w:cs="Arial"/>
        </w:rPr>
        <w:t>budowa ścieżek pieszo-rowerowych wzdłuż najbardziej ruchliwych tras, którymi mieszkańcy dojeżdżają do pracy i szkoły.</w:t>
      </w:r>
    </w:p>
    <w:p w:rsidR="003417FC" w:rsidRPr="00B664BE" w:rsidRDefault="003417FC" w:rsidP="003417FC">
      <w:pPr>
        <w:jc w:val="both"/>
        <w:rPr>
          <w:rFonts w:ascii="Cambria" w:hAnsi="Cambria" w:cs="Arial"/>
        </w:rPr>
      </w:pPr>
    </w:p>
    <w:p w:rsidR="003417FC" w:rsidRPr="00B664BE" w:rsidRDefault="003417FC" w:rsidP="003417FC">
      <w:pPr>
        <w:jc w:val="both"/>
        <w:rPr>
          <w:rFonts w:ascii="Cambria" w:hAnsi="Cambria" w:cs="Arial"/>
        </w:rPr>
      </w:pPr>
      <w:r w:rsidRPr="00B664BE">
        <w:rPr>
          <w:rFonts w:ascii="Cambria" w:hAnsi="Cambria" w:cs="Arial"/>
        </w:rPr>
        <w:t xml:space="preserve">Zadaniem Gminy jest zgłaszanie do </w:t>
      </w:r>
      <w:r w:rsidR="00AC4A28">
        <w:rPr>
          <w:rFonts w:ascii="Cambria" w:hAnsi="Cambria" w:cs="Arial"/>
          <w:szCs w:val="22"/>
        </w:rPr>
        <w:t xml:space="preserve">Wielkopolskiego Zarządu Dróg Wojewódzkich oraz Zarządu Dróg Powiatowych w </w:t>
      </w:r>
      <w:r w:rsidR="00320EF4">
        <w:rPr>
          <w:rFonts w:ascii="Cambria" w:hAnsi="Cambria" w:cs="Arial"/>
          <w:szCs w:val="22"/>
        </w:rPr>
        <w:t>Czarnkowie</w:t>
      </w:r>
      <w:r w:rsidR="00AC4A28">
        <w:rPr>
          <w:rFonts w:ascii="Cambria" w:hAnsi="Cambria" w:cs="Arial"/>
          <w:szCs w:val="22"/>
        </w:rPr>
        <w:t xml:space="preserve"> a</w:t>
      </w:r>
      <w:r w:rsidRPr="00B664BE">
        <w:rPr>
          <w:rFonts w:ascii="Cambria" w:hAnsi="Cambria" w:cs="Arial"/>
        </w:rPr>
        <w:t>peli</w:t>
      </w:r>
      <w:r w:rsidR="00E61EB2">
        <w:rPr>
          <w:rFonts w:ascii="Cambria" w:hAnsi="Cambria" w:cs="Arial"/>
        </w:rPr>
        <w:t xml:space="preserve"> o konkretne działania inwestycyjne</w:t>
      </w:r>
      <w:r w:rsidRPr="00B664BE">
        <w:rPr>
          <w:rFonts w:ascii="Cambria" w:hAnsi="Cambria" w:cs="Arial"/>
        </w:rPr>
        <w:t xml:space="preserve">, </w:t>
      </w:r>
      <w:r w:rsidR="00E61EB2">
        <w:rPr>
          <w:rFonts w:ascii="Cambria" w:hAnsi="Cambria" w:cs="Arial"/>
        </w:rPr>
        <w:t xml:space="preserve">które wynikają przecież </w:t>
      </w:r>
      <w:r w:rsidRPr="00B664BE">
        <w:rPr>
          <w:rFonts w:ascii="Cambria" w:hAnsi="Cambria" w:cs="Arial"/>
        </w:rPr>
        <w:t xml:space="preserve">z potrzeb mieszkańców i przejezdnych. </w:t>
      </w:r>
    </w:p>
    <w:p w:rsidR="00320EF4" w:rsidRDefault="00320EF4" w:rsidP="003417FC">
      <w:pPr>
        <w:jc w:val="both"/>
        <w:rPr>
          <w:rFonts w:ascii="Cambria" w:hAnsi="Cambria" w:cs="Arial"/>
        </w:rPr>
      </w:pPr>
      <w:r>
        <w:rPr>
          <w:rFonts w:ascii="Cambria" w:hAnsi="Cambria" w:cs="Arial"/>
        </w:rPr>
        <w:lastRenderedPageBreak/>
        <w:t xml:space="preserve">Z punktu widzenia rozwoju Gminy bardzo ważna jest budowa odcinka drogi wojewódzkiej nr 133 do Sierakowa, ponieważ </w:t>
      </w:r>
      <w:r w:rsidR="00701090">
        <w:rPr>
          <w:rFonts w:ascii="Cambria" w:hAnsi="Cambria" w:cs="Arial"/>
        </w:rPr>
        <w:t>w</w:t>
      </w:r>
      <w:r>
        <w:rPr>
          <w:rFonts w:ascii="Cambria" w:hAnsi="Cambria" w:cs="Arial"/>
        </w:rPr>
        <w:t xml:space="preserve"> dużym stopniu skróci to dojazd do Gminy od strony południowej, zwiększając tym samym jej dostępność komunikacyjną.</w:t>
      </w:r>
    </w:p>
    <w:p w:rsidR="00320EF4" w:rsidRPr="00B664BE" w:rsidRDefault="00320EF4" w:rsidP="003417FC">
      <w:pPr>
        <w:jc w:val="both"/>
        <w:rPr>
          <w:rFonts w:ascii="Cambria" w:hAnsi="Cambria" w:cs="Arial"/>
        </w:rPr>
      </w:pPr>
    </w:p>
    <w:p w:rsidR="003417FC" w:rsidRDefault="00320EF4" w:rsidP="003417FC">
      <w:pPr>
        <w:jc w:val="both"/>
        <w:rPr>
          <w:rFonts w:ascii="Cambria" w:hAnsi="Cambria" w:cs="Arial"/>
        </w:rPr>
      </w:pPr>
      <w:r>
        <w:rPr>
          <w:rFonts w:ascii="Cambria" w:hAnsi="Cambria" w:cs="Arial"/>
        </w:rPr>
        <w:t>Wszystkie n</w:t>
      </w:r>
      <w:r w:rsidR="003417FC" w:rsidRPr="00B664BE">
        <w:rPr>
          <w:rFonts w:ascii="Cambria" w:hAnsi="Cambria" w:cs="Arial"/>
        </w:rPr>
        <w:t>ajpilniejsze potrzeb</w:t>
      </w:r>
      <w:r w:rsidR="00CF5890">
        <w:rPr>
          <w:rFonts w:ascii="Cambria" w:hAnsi="Cambria" w:cs="Arial"/>
        </w:rPr>
        <w:t>y</w:t>
      </w:r>
      <w:r w:rsidR="003417FC" w:rsidRPr="00B664BE">
        <w:rPr>
          <w:rFonts w:ascii="Cambria" w:hAnsi="Cambria" w:cs="Arial"/>
        </w:rPr>
        <w:t xml:space="preserve"> zostały wymienione w powyższej tabeli.</w:t>
      </w:r>
    </w:p>
    <w:p w:rsidR="00AC4A28" w:rsidRDefault="00AC4A28" w:rsidP="003417FC">
      <w:pPr>
        <w:jc w:val="both"/>
        <w:rPr>
          <w:rFonts w:ascii="Cambria" w:hAnsi="Cambria" w:cs="Arial"/>
        </w:rPr>
      </w:pPr>
    </w:p>
    <w:p w:rsidR="006F7C98" w:rsidRDefault="006F7C98">
      <w:pPr>
        <w:rPr>
          <w:rFonts w:ascii="Cambria" w:hAnsi="Cambria" w:cs="Arial"/>
        </w:rPr>
      </w:pPr>
      <w:r>
        <w:rPr>
          <w:rFonts w:ascii="Cambria" w:hAnsi="Cambria" w:cs="Arial"/>
        </w:rPr>
        <w:br w:type="page"/>
      </w:r>
    </w:p>
    <w:p w:rsidR="006F7C98" w:rsidRPr="006047DF" w:rsidRDefault="006F7C98" w:rsidP="006F7C98">
      <w:pPr>
        <w:jc w:val="center"/>
        <w:rPr>
          <w:rFonts w:ascii="Cambria" w:hAnsi="Cambria"/>
          <w:b/>
          <w:color w:val="C00000"/>
          <w:sz w:val="26"/>
          <w:szCs w:val="26"/>
        </w:rPr>
      </w:pPr>
      <w:r>
        <w:rPr>
          <w:rFonts w:ascii="Cambria" w:hAnsi="Cambria"/>
          <w:b/>
          <w:color w:val="C00000"/>
          <w:sz w:val="26"/>
          <w:szCs w:val="26"/>
        </w:rPr>
        <w:lastRenderedPageBreak/>
        <w:t>Program 2</w:t>
      </w:r>
      <w:r w:rsidRPr="006047DF">
        <w:rPr>
          <w:rFonts w:ascii="Cambria" w:hAnsi="Cambria"/>
          <w:b/>
          <w:color w:val="C00000"/>
          <w:sz w:val="26"/>
          <w:szCs w:val="26"/>
        </w:rPr>
        <w:t>. Rozbudowa pozostałej infrastruktury technicznej</w:t>
      </w:r>
    </w:p>
    <w:p w:rsidR="006F7C98" w:rsidRPr="006047DF" w:rsidRDefault="006F7C98" w:rsidP="006F7C98">
      <w:pPr>
        <w:jc w:val="both"/>
        <w:rPr>
          <w:rFonts w:ascii="Cambria" w:hAnsi="Cambria"/>
        </w:rPr>
      </w:pPr>
    </w:p>
    <w:p w:rsidR="006F7C98" w:rsidRPr="006047DF" w:rsidRDefault="006F7C98" w:rsidP="006F7C98">
      <w:pPr>
        <w:jc w:val="both"/>
        <w:rPr>
          <w:rFonts w:ascii="Cambria" w:hAnsi="Cambria" w:cs="Arial"/>
        </w:rPr>
      </w:pPr>
      <w:r w:rsidRPr="006047DF">
        <w:rPr>
          <w:rFonts w:ascii="Cambria" w:hAnsi="Cambria" w:cs="Arial"/>
        </w:rPr>
        <w:t xml:space="preserve">W ramach niniejszego programu zaproponowano realizację </w:t>
      </w:r>
      <w:r>
        <w:rPr>
          <w:rFonts w:ascii="Cambria" w:hAnsi="Cambria" w:cs="Arial"/>
        </w:rPr>
        <w:t>dwóch</w:t>
      </w:r>
      <w:r w:rsidRPr="006047DF">
        <w:rPr>
          <w:rFonts w:ascii="Cambria" w:hAnsi="Cambria" w:cs="Arial"/>
        </w:rPr>
        <w:t xml:space="preserve"> projektów strategicznych</w:t>
      </w:r>
      <w:r>
        <w:rPr>
          <w:rFonts w:ascii="Cambria" w:hAnsi="Cambria" w:cs="Arial"/>
        </w:rPr>
        <w:t>.</w:t>
      </w:r>
    </w:p>
    <w:p w:rsidR="006F7C98" w:rsidRPr="006047DF" w:rsidRDefault="006F7C98" w:rsidP="006F7C98">
      <w:pPr>
        <w:jc w:val="both"/>
        <w:rPr>
          <w:rFonts w:ascii="Cambria" w:hAnsi="Cambria"/>
        </w:rPr>
      </w:pPr>
    </w:p>
    <w:p w:rsidR="00701090" w:rsidRDefault="006F7C98" w:rsidP="006F7C98">
      <w:pPr>
        <w:jc w:val="both"/>
        <w:rPr>
          <w:rFonts w:ascii="Cambria" w:hAnsi="Cambria" w:cs="Arial"/>
        </w:rPr>
      </w:pPr>
      <w:r w:rsidRPr="006047DF">
        <w:rPr>
          <w:rFonts w:ascii="Cambria" w:hAnsi="Cambria" w:cs="Arial"/>
        </w:rPr>
        <w:t>Pierwszy z nich dotyczy dokończenia budowy kanalizacji sanitarnej, co, obok budowy dróg i wspierania działalności gospodarczej, jest zdecydowanym priorytetem większości polskich gmin.</w:t>
      </w:r>
      <w:r>
        <w:rPr>
          <w:rFonts w:ascii="Cambria" w:hAnsi="Cambria" w:cs="Arial"/>
        </w:rPr>
        <w:t xml:space="preserve"> </w:t>
      </w:r>
    </w:p>
    <w:p w:rsidR="006F7C98" w:rsidRPr="006047DF" w:rsidRDefault="006F7C98" w:rsidP="006F7C98">
      <w:pPr>
        <w:jc w:val="both"/>
        <w:rPr>
          <w:rFonts w:ascii="Cambria" w:hAnsi="Cambria"/>
        </w:rPr>
      </w:pPr>
      <w:r>
        <w:rPr>
          <w:rFonts w:ascii="Cambria" w:hAnsi="Cambria" w:cs="Arial"/>
        </w:rPr>
        <w:t>Dostępność do sieci kanalizacyjnej oznacza poprawę</w:t>
      </w:r>
      <w:r w:rsidRPr="006047DF">
        <w:rPr>
          <w:rFonts w:ascii="Cambria" w:hAnsi="Cambria" w:cs="Arial"/>
        </w:rPr>
        <w:t xml:space="preserve"> warunków życia i prowadzenia działalności gospodarczej oraz stanu środowiska naturalnego.</w:t>
      </w:r>
    </w:p>
    <w:p w:rsidR="006F7C98" w:rsidRPr="006047DF" w:rsidRDefault="006F7C98" w:rsidP="006F7C98">
      <w:pPr>
        <w:jc w:val="both"/>
        <w:rPr>
          <w:rFonts w:ascii="Cambria" w:hAnsi="Cambria"/>
        </w:rPr>
      </w:pPr>
    </w:p>
    <w:p w:rsidR="006F7C98" w:rsidRDefault="006F7C98" w:rsidP="006F7C98">
      <w:pPr>
        <w:jc w:val="both"/>
        <w:rPr>
          <w:rFonts w:ascii="Cambria" w:hAnsi="Cambria"/>
          <w:color w:val="000000"/>
        </w:rPr>
      </w:pPr>
      <w:r>
        <w:rPr>
          <w:rFonts w:ascii="Cambria" w:hAnsi="Cambria"/>
          <w:color w:val="000000"/>
        </w:rPr>
        <w:t>Drugi</w:t>
      </w:r>
      <w:r w:rsidRPr="006047DF">
        <w:rPr>
          <w:rFonts w:ascii="Cambria" w:hAnsi="Cambria"/>
          <w:color w:val="000000"/>
        </w:rPr>
        <w:t xml:space="preserve"> projekt związany jest z </w:t>
      </w:r>
      <w:r w:rsidR="00701090">
        <w:rPr>
          <w:rFonts w:ascii="Cambria" w:hAnsi="Cambria"/>
          <w:color w:val="000000"/>
        </w:rPr>
        <w:t xml:space="preserve">inną, bardzo ważną inwestycją - </w:t>
      </w:r>
      <w:r w:rsidRPr="006047DF">
        <w:rPr>
          <w:rFonts w:ascii="Cambria" w:hAnsi="Cambria"/>
          <w:color w:val="000000"/>
        </w:rPr>
        <w:t>budową sieci światłowodowej w Gminie.</w:t>
      </w:r>
    </w:p>
    <w:p w:rsidR="00701090" w:rsidRPr="006047DF" w:rsidRDefault="00701090" w:rsidP="006F7C98">
      <w:pPr>
        <w:jc w:val="both"/>
        <w:rPr>
          <w:rFonts w:ascii="Cambria" w:hAnsi="Cambria"/>
        </w:rPr>
      </w:pPr>
    </w:p>
    <w:p w:rsidR="006F7C98" w:rsidRDefault="006F7C98" w:rsidP="006F7C98">
      <w:pPr>
        <w:jc w:val="both"/>
        <w:rPr>
          <w:rFonts w:ascii="Cambria" w:hAnsi="Cambria"/>
        </w:rPr>
      </w:pPr>
    </w:p>
    <w:p w:rsidR="006F7C98" w:rsidRDefault="006F7C98">
      <w:pPr>
        <w:rPr>
          <w:rFonts w:ascii="Cambria" w:hAnsi="Cambria"/>
        </w:rPr>
      </w:pPr>
      <w:r>
        <w:rPr>
          <w:rFonts w:ascii="Cambria" w:hAnsi="Cambria"/>
        </w:rPr>
        <w:br w:type="page"/>
      </w:r>
    </w:p>
    <w:p w:rsidR="006F7C98" w:rsidRPr="006047DF" w:rsidRDefault="006F7C98" w:rsidP="006F7C98">
      <w:pPr>
        <w:jc w:val="center"/>
        <w:rPr>
          <w:rFonts w:ascii="Cambria" w:hAnsi="Cambria"/>
          <w:b/>
          <w:sz w:val="26"/>
        </w:rPr>
      </w:pPr>
      <w:r w:rsidRPr="006047DF">
        <w:rPr>
          <w:rFonts w:ascii="Cambria" w:hAnsi="Cambria"/>
          <w:b/>
          <w:sz w:val="26"/>
        </w:rPr>
        <w:lastRenderedPageBreak/>
        <w:t>Charakterystyka projektów</w:t>
      </w:r>
    </w:p>
    <w:p w:rsidR="006F7C98" w:rsidRDefault="006F7C98" w:rsidP="006F7C98">
      <w:pPr>
        <w:jc w:val="both"/>
        <w:rPr>
          <w:rFonts w:ascii="Cambria" w:hAnsi="Cambria"/>
        </w:rPr>
      </w:pPr>
    </w:p>
    <w:p w:rsidR="006F7C98" w:rsidRPr="00F11E7B" w:rsidRDefault="006F7C98" w:rsidP="006F7C98">
      <w:pPr>
        <w:spacing w:after="120"/>
        <w:jc w:val="both"/>
        <w:rPr>
          <w:rFonts w:ascii="Cambria" w:hAnsi="Cambria" w:cs="Arial"/>
          <w:sz w:val="22"/>
        </w:rPr>
      </w:pPr>
      <w:r w:rsidRPr="00F11E7B">
        <w:rPr>
          <w:rFonts w:ascii="Cambria" w:hAnsi="Cambria" w:cs="Arial"/>
          <w:b/>
          <w:sz w:val="22"/>
        </w:rPr>
        <w:t xml:space="preserve">KARTA PROJEKTU STRATEGICZNEGO nr </w:t>
      </w:r>
      <w:r>
        <w:rPr>
          <w:rFonts w:ascii="Cambria" w:hAnsi="Cambria" w:cs="Arial"/>
          <w:b/>
          <w:sz w:val="22"/>
        </w:rPr>
        <w:t>2.1</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6F7C98" w:rsidTr="00532C04">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F7C98" w:rsidRDefault="006F7C98" w:rsidP="00532C04">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6F7C98" w:rsidRPr="00071063" w:rsidRDefault="006F7C98" w:rsidP="00532C04">
            <w:pPr>
              <w:jc w:val="center"/>
              <w:rPr>
                <w:rFonts w:ascii="Cambria" w:hAnsi="Cambria" w:cs="Arial"/>
                <w:b/>
                <w:sz w:val="22"/>
              </w:rPr>
            </w:pPr>
            <w:r w:rsidRPr="00071063">
              <w:rPr>
                <w:rFonts w:ascii="Cambria" w:hAnsi="Cambria" w:cs="Arial"/>
                <w:b/>
                <w:sz w:val="22"/>
                <w:szCs w:val="22"/>
              </w:rPr>
              <w:t>Rozbudowa pozostałej infrastruktury technicznej</w:t>
            </w:r>
          </w:p>
        </w:tc>
        <w:tc>
          <w:tcPr>
            <w:tcW w:w="1132" w:type="dxa"/>
            <w:tcBorders>
              <w:top w:val="single" w:sz="4" w:space="0" w:color="auto"/>
              <w:left w:val="single" w:sz="4" w:space="0" w:color="auto"/>
              <w:bottom w:val="single" w:sz="4" w:space="0" w:color="auto"/>
              <w:right w:val="single" w:sz="4" w:space="0" w:color="auto"/>
            </w:tcBorders>
            <w:vAlign w:val="center"/>
            <w:hideMark/>
          </w:tcPr>
          <w:p w:rsidR="006F7C98" w:rsidRPr="00E36FA1" w:rsidRDefault="006F7C98" w:rsidP="00532C04">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6F7C98" w:rsidRDefault="006F7C98" w:rsidP="00532C04">
            <w:pPr>
              <w:pStyle w:val="Tytu3Tytu3projekt"/>
              <w:ind w:firstLine="0"/>
              <w:rPr>
                <w:rFonts w:ascii="Cambria" w:hAnsi="Cambria" w:cs="Arial"/>
                <w:b w:val="0"/>
                <w:sz w:val="22"/>
                <w:szCs w:val="22"/>
              </w:rPr>
            </w:pPr>
            <w:r>
              <w:rPr>
                <w:rFonts w:ascii="Cambria" w:hAnsi="Cambria" w:cs="Arial"/>
                <w:b w:val="0"/>
                <w:sz w:val="22"/>
                <w:szCs w:val="22"/>
              </w:rPr>
              <w:t>2</w:t>
            </w:r>
          </w:p>
        </w:tc>
      </w:tr>
      <w:tr w:rsidR="006F7C98" w:rsidTr="00532C04">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F7C98" w:rsidRDefault="006F7C98" w:rsidP="00532C04">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6F7C98" w:rsidRPr="00071063" w:rsidRDefault="006F7C98" w:rsidP="00532C04">
            <w:pPr>
              <w:ind w:left="10"/>
              <w:jc w:val="center"/>
              <w:rPr>
                <w:rFonts w:ascii="Cambria" w:hAnsi="Cambria"/>
                <w:b/>
                <w:color w:val="C00000"/>
              </w:rPr>
            </w:pPr>
            <w:r w:rsidRPr="00071063">
              <w:rPr>
                <w:rFonts w:ascii="Cambria" w:hAnsi="Cambria"/>
                <w:b/>
                <w:color w:val="C00000"/>
              </w:rPr>
              <w:t>Dalsza budowa sieci kanalizacji sanitarnej</w:t>
            </w:r>
          </w:p>
        </w:tc>
        <w:tc>
          <w:tcPr>
            <w:tcW w:w="1132" w:type="dxa"/>
            <w:tcBorders>
              <w:top w:val="single" w:sz="4" w:space="0" w:color="auto"/>
              <w:left w:val="single" w:sz="4" w:space="0" w:color="auto"/>
              <w:bottom w:val="single" w:sz="4" w:space="0" w:color="auto"/>
              <w:right w:val="single" w:sz="4" w:space="0" w:color="auto"/>
            </w:tcBorders>
            <w:vAlign w:val="center"/>
            <w:hideMark/>
          </w:tcPr>
          <w:p w:rsidR="006F7C98" w:rsidRPr="00E36FA1" w:rsidRDefault="006F7C98" w:rsidP="00532C04">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6F7C98" w:rsidRPr="00E36FA1" w:rsidRDefault="006F7C98" w:rsidP="00532C04">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6F7C98" w:rsidRDefault="006F7C98" w:rsidP="00532C04">
            <w:pPr>
              <w:pStyle w:val="Programy"/>
              <w:spacing w:before="0"/>
              <w:ind w:left="0" w:right="0" w:firstLine="0"/>
              <w:jc w:val="center"/>
              <w:rPr>
                <w:rFonts w:ascii="Cambria" w:hAnsi="Cambria" w:cs="Arial"/>
                <w:szCs w:val="22"/>
              </w:rPr>
            </w:pPr>
            <w:r>
              <w:rPr>
                <w:rFonts w:ascii="Cambria" w:hAnsi="Cambria" w:cs="Arial"/>
                <w:szCs w:val="22"/>
              </w:rPr>
              <w:t>2.1.</w:t>
            </w:r>
          </w:p>
        </w:tc>
      </w:tr>
      <w:tr w:rsidR="006F7C98" w:rsidTr="00532C04">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F7C98" w:rsidRDefault="006F7C98" w:rsidP="00532C04">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6F7C98" w:rsidRDefault="006F7C98" w:rsidP="00532C04">
            <w:pPr>
              <w:pStyle w:val="Programy"/>
              <w:spacing w:before="0"/>
              <w:ind w:left="0" w:firstLine="0"/>
              <w:jc w:val="center"/>
              <w:rPr>
                <w:rFonts w:ascii="Cambria" w:hAnsi="Cambria" w:cs="Arial"/>
                <w:szCs w:val="22"/>
              </w:rPr>
            </w:pPr>
            <w:r w:rsidRPr="00205FF3">
              <w:rPr>
                <w:rFonts w:ascii="Cambria" w:hAnsi="Cambria" w:cs="Arial"/>
                <w:szCs w:val="22"/>
              </w:rPr>
              <w:t>Stworzenie możliwości podłączenia budynków użyteczności publicznej i prywatnych do sieci kanalizacyjnej, poprawa standardu życia, ochrona środowiska</w:t>
            </w:r>
          </w:p>
        </w:tc>
      </w:tr>
      <w:tr w:rsidR="006F7C98" w:rsidTr="00532C04">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F7C98" w:rsidRDefault="006F7C98" w:rsidP="00532C04">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6F7C98" w:rsidRDefault="006F7C98" w:rsidP="00532C04">
            <w:pPr>
              <w:pStyle w:val="Programy"/>
              <w:spacing w:before="0"/>
              <w:ind w:firstLine="0"/>
              <w:jc w:val="center"/>
              <w:rPr>
                <w:rFonts w:ascii="Cambria" w:hAnsi="Cambria" w:cs="Arial"/>
                <w:szCs w:val="22"/>
              </w:rPr>
            </w:pPr>
            <w:r>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6F7C98" w:rsidRDefault="006F7C98" w:rsidP="00532C04">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F7C98" w:rsidRDefault="006F7C98" w:rsidP="00532C04">
            <w:pPr>
              <w:pStyle w:val="Programy"/>
              <w:spacing w:before="0"/>
              <w:ind w:firstLine="0"/>
              <w:jc w:val="center"/>
              <w:rPr>
                <w:rFonts w:ascii="Cambria" w:hAnsi="Cambria" w:cs="Arial"/>
                <w:szCs w:val="22"/>
              </w:rPr>
            </w:pPr>
            <w:r>
              <w:rPr>
                <w:rFonts w:ascii="Cambria" w:hAnsi="Cambria" w:cs="Arial"/>
                <w:szCs w:val="22"/>
              </w:rPr>
              <w:t>Mieszkańcy</w:t>
            </w:r>
          </w:p>
        </w:tc>
      </w:tr>
      <w:tr w:rsidR="006F7C98" w:rsidTr="00532C04">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F7C98" w:rsidRDefault="006F7C98" w:rsidP="00532C04">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6F7C98" w:rsidRDefault="006F7C98" w:rsidP="00532C04">
            <w:pPr>
              <w:pStyle w:val="Programy"/>
              <w:spacing w:before="0"/>
              <w:ind w:firstLine="0"/>
              <w:jc w:val="center"/>
              <w:rPr>
                <w:rFonts w:ascii="Cambria" w:hAnsi="Cambria" w:cs="Arial"/>
                <w:szCs w:val="22"/>
              </w:rPr>
            </w:pPr>
            <w:r w:rsidRPr="00205FF3">
              <w:rPr>
                <w:rFonts w:ascii="Cambria" w:hAnsi="Cambria" w:cs="Arial"/>
                <w:szCs w:val="22"/>
              </w:rPr>
              <w:t>Mieszkańcy, przedsiębiorcy, goście</w:t>
            </w:r>
          </w:p>
        </w:tc>
      </w:tr>
      <w:tr w:rsidR="006F7C98" w:rsidTr="00532C04">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6F7C98" w:rsidRDefault="006F7C98" w:rsidP="00532C04">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6F7C98" w:rsidRDefault="006F7C98" w:rsidP="00532C04">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6F7C98" w:rsidRPr="0034155F" w:rsidTr="00532C04">
        <w:trPr>
          <w:trHeight w:val="78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F7C98" w:rsidRPr="00205FF3" w:rsidRDefault="006F7C98" w:rsidP="008A38CD">
            <w:pPr>
              <w:pStyle w:val="Akapitzlist"/>
              <w:numPr>
                <w:ilvl w:val="0"/>
                <w:numId w:val="49"/>
              </w:numPr>
              <w:rPr>
                <w:rFonts w:ascii="Cambria" w:hAnsi="Cambria" w:cs="Arial"/>
                <w:sz w:val="22"/>
              </w:rPr>
            </w:pPr>
            <w:r>
              <w:rPr>
                <w:rFonts w:ascii="Cambria" w:hAnsi="Cambria" w:cs="Arial"/>
                <w:sz w:val="22"/>
              </w:rPr>
              <w:t>M</w:t>
            </w:r>
            <w:r w:rsidRPr="00144AE2">
              <w:rPr>
                <w:rFonts w:ascii="Cambria" w:hAnsi="Cambria" w:cs="Arial"/>
                <w:sz w:val="22"/>
              </w:rPr>
              <w:t>odernizacja i rozbudowa oczyszczalni ścieków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F7C98" w:rsidRPr="00205FF3" w:rsidRDefault="00362297" w:rsidP="00532C04">
            <w:pPr>
              <w:ind w:left="360" w:hanging="284"/>
              <w:jc w:val="center"/>
              <w:rPr>
                <w:rFonts w:ascii="Cambria" w:hAnsi="Cambria" w:cs="Arial"/>
                <w:sz w:val="22"/>
              </w:rPr>
            </w:pPr>
            <w:r>
              <w:rPr>
                <w:rFonts w:ascii="Cambria" w:hAnsi="Cambria" w:cs="Arial"/>
                <w:sz w:val="22"/>
              </w:rPr>
              <w:t>2017</w:t>
            </w:r>
          </w:p>
        </w:tc>
      </w:tr>
      <w:tr w:rsidR="006F7C98" w:rsidRPr="00447F11" w:rsidTr="00532C04">
        <w:trPr>
          <w:trHeight w:val="1124"/>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F7C98" w:rsidRPr="00447F11" w:rsidRDefault="006F7C98" w:rsidP="008A38CD">
            <w:pPr>
              <w:pStyle w:val="Akapitzlist"/>
              <w:numPr>
                <w:ilvl w:val="0"/>
                <w:numId w:val="49"/>
              </w:numPr>
              <w:rPr>
                <w:rFonts w:ascii="Cambria" w:hAnsi="Cambria" w:cs="Arial"/>
                <w:sz w:val="22"/>
              </w:rPr>
            </w:pPr>
            <w:r w:rsidRPr="00447F11">
              <w:rPr>
                <w:rFonts w:ascii="Cambria" w:hAnsi="Cambria" w:cs="Arial"/>
                <w:sz w:val="22"/>
              </w:rPr>
              <w:t>Rozbudowa sieci kanalizacyjnej w aglomeracji - w miejscach nowej zabudowy mieszkaniowej (Drawsko, Drawski Młyn, Pęckowo), usługowej i przemysłowej</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F7C98" w:rsidRPr="00447F11" w:rsidRDefault="0006313A" w:rsidP="00532C04">
            <w:pPr>
              <w:ind w:left="360" w:hanging="284"/>
              <w:jc w:val="center"/>
              <w:rPr>
                <w:rFonts w:ascii="Cambria" w:hAnsi="Cambria" w:cs="Arial"/>
                <w:sz w:val="22"/>
              </w:rPr>
            </w:pPr>
            <w:r w:rsidRPr="00447F11">
              <w:rPr>
                <w:rFonts w:ascii="Cambria" w:hAnsi="Cambria" w:cs="Arial"/>
                <w:sz w:val="22"/>
              </w:rPr>
              <w:t>2016-2020</w:t>
            </w:r>
          </w:p>
        </w:tc>
      </w:tr>
      <w:tr w:rsidR="006F7C98" w:rsidRPr="00447F11" w:rsidTr="00532C04">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F7C98" w:rsidRPr="00447F11" w:rsidRDefault="006F7C98" w:rsidP="008A38CD">
            <w:pPr>
              <w:pStyle w:val="Akapitzlist"/>
              <w:numPr>
                <w:ilvl w:val="0"/>
                <w:numId w:val="49"/>
              </w:numPr>
              <w:rPr>
                <w:rFonts w:ascii="Cambria" w:hAnsi="Cambria" w:cs="Arial"/>
                <w:sz w:val="22"/>
              </w:rPr>
            </w:pPr>
            <w:r w:rsidRPr="00447F11">
              <w:rPr>
                <w:rFonts w:ascii="Cambria" w:hAnsi="Cambria" w:cs="Arial"/>
                <w:sz w:val="22"/>
              </w:rPr>
              <w:t>Rozbudowa sieci poza aglomeracją (Chełst, Kamiennik)</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F7C98" w:rsidRPr="00447F11" w:rsidRDefault="0006313A" w:rsidP="00532C04">
            <w:pPr>
              <w:ind w:left="360" w:hanging="284"/>
              <w:jc w:val="center"/>
              <w:rPr>
                <w:rFonts w:ascii="Cambria" w:hAnsi="Cambria" w:cs="Arial"/>
                <w:sz w:val="22"/>
              </w:rPr>
            </w:pPr>
            <w:r w:rsidRPr="00447F11">
              <w:rPr>
                <w:rFonts w:ascii="Cambria" w:hAnsi="Cambria" w:cs="Arial"/>
                <w:sz w:val="22"/>
              </w:rPr>
              <w:t>2017-2020</w:t>
            </w:r>
          </w:p>
        </w:tc>
      </w:tr>
      <w:tr w:rsidR="006F7C98" w:rsidRPr="0034155F" w:rsidTr="00532C04">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F7C98" w:rsidRPr="00205FF3" w:rsidRDefault="006F7C98" w:rsidP="008A38CD">
            <w:pPr>
              <w:pStyle w:val="Akapitzlist"/>
              <w:numPr>
                <w:ilvl w:val="0"/>
                <w:numId w:val="49"/>
              </w:numPr>
              <w:rPr>
                <w:rFonts w:ascii="Cambria" w:hAnsi="Cambria" w:cs="Arial"/>
                <w:sz w:val="22"/>
              </w:rPr>
            </w:pPr>
            <w:r>
              <w:rPr>
                <w:rFonts w:ascii="Cambria" w:hAnsi="Cambria" w:cs="Arial"/>
                <w:sz w:val="22"/>
              </w:rPr>
              <w:t>W</w:t>
            </w:r>
            <w:r w:rsidRPr="00144AE2">
              <w:rPr>
                <w:rFonts w:ascii="Cambria" w:hAnsi="Cambria" w:cs="Arial"/>
                <w:sz w:val="22"/>
              </w:rPr>
              <w:t>spieranie mieszkańców w budowie przydomowych oczyszczalni ścieków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F7C98" w:rsidRDefault="00F12169" w:rsidP="00532C04">
            <w:pPr>
              <w:ind w:left="360" w:hanging="284"/>
              <w:jc w:val="center"/>
              <w:rPr>
                <w:rFonts w:ascii="Cambria" w:hAnsi="Cambria" w:cs="Arial"/>
                <w:sz w:val="22"/>
              </w:rPr>
            </w:pPr>
            <w:r>
              <w:rPr>
                <w:rFonts w:ascii="Cambria" w:hAnsi="Cambria" w:cs="Arial"/>
                <w:sz w:val="22"/>
              </w:rPr>
              <w:t>2016-2024</w:t>
            </w:r>
          </w:p>
        </w:tc>
      </w:tr>
    </w:tbl>
    <w:p w:rsidR="006F7C98" w:rsidRDefault="006F7C98" w:rsidP="006F7C98">
      <w:pPr>
        <w:jc w:val="both"/>
        <w:rPr>
          <w:rFonts w:ascii="Cambria" w:hAnsi="Cambria" w:cs="Arial"/>
        </w:rPr>
      </w:pPr>
    </w:p>
    <w:p w:rsidR="00532C04" w:rsidRPr="006047DF" w:rsidRDefault="006F7C98" w:rsidP="006F7C98">
      <w:pPr>
        <w:jc w:val="both"/>
        <w:rPr>
          <w:rFonts w:ascii="Cambria" w:hAnsi="Cambria" w:cs="Arial"/>
        </w:rPr>
      </w:pPr>
      <w:r w:rsidRPr="006047DF">
        <w:rPr>
          <w:rFonts w:ascii="Cambria" w:hAnsi="Cambria" w:cs="Arial"/>
        </w:rPr>
        <w:t xml:space="preserve">W miarę generowania własnych środków budżetowych oraz pozyskiwania wsparcia z funduszy unijnych </w:t>
      </w:r>
      <w:r w:rsidR="00F12169">
        <w:rPr>
          <w:rFonts w:ascii="Cambria" w:hAnsi="Cambria" w:cs="Arial"/>
        </w:rPr>
        <w:t>oraz</w:t>
      </w:r>
      <w:r w:rsidRPr="006047DF">
        <w:rPr>
          <w:rFonts w:ascii="Cambria" w:hAnsi="Cambria" w:cs="Arial"/>
        </w:rPr>
        <w:t xml:space="preserve"> Wojewódzkiego Funduszu Ochrony Środowiska i Gospodarki Wodnej, planowana jest dalsza budow</w:t>
      </w:r>
      <w:r w:rsidR="00532C04">
        <w:rPr>
          <w:rFonts w:ascii="Cambria" w:hAnsi="Cambria" w:cs="Arial"/>
        </w:rPr>
        <w:t>a sieci kanalizacji sanitarnej – w miejscowościach, gdzie istnieje ekonomiczne uzasadnienie realizacji takich inwestycji.</w:t>
      </w:r>
    </w:p>
    <w:p w:rsidR="006F7C98" w:rsidRPr="006047DF" w:rsidRDefault="006F7C98" w:rsidP="006F7C98">
      <w:pPr>
        <w:jc w:val="both"/>
        <w:rPr>
          <w:rFonts w:ascii="Cambria" w:hAnsi="Cambria" w:cs="Arial"/>
        </w:rPr>
      </w:pPr>
    </w:p>
    <w:p w:rsidR="006F7C98" w:rsidRPr="006047DF" w:rsidRDefault="006F7C98" w:rsidP="00532C04">
      <w:pPr>
        <w:jc w:val="both"/>
        <w:rPr>
          <w:rFonts w:ascii="Cambria" w:hAnsi="Cambria" w:cs="Arial"/>
        </w:rPr>
      </w:pPr>
      <w:r w:rsidRPr="006047DF">
        <w:rPr>
          <w:rFonts w:ascii="Cambria" w:hAnsi="Cambria" w:cs="Arial"/>
        </w:rPr>
        <w:t xml:space="preserve">Ze względu na rozproszoną zabudowę na znacznej części powierzchni Gminy, niemożliwe będzie podłączenie wszystkich gospodarstw do sieci kanalizacyjnej. W </w:t>
      </w:r>
      <w:r w:rsidR="00532C04">
        <w:rPr>
          <w:rFonts w:ascii="Cambria" w:hAnsi="Cambria" w:cs="Arial"/>
        </w:rPr>
        <w:t xml:space="preserve">tym </w:t>
      </w:r>
      <w:r w:rsidRPr="006047DF">
        <w:rPr>
          <w:rFonts w:ascii="Cambria" w:hAnsi="Cambria" w:cs="Arial"/>
        </w:rPr>
        <w:t>przypadku Gmina</w:t>
      </w:r>
      <w:r w:rsidR="00532C04">
        <w:rPr>
          <w:rFonts w:ascii="Cambria" w:hAnsi="Cambria" w:cs="Arial"/>
        </w:rPr>
        <w:t xml:space="preserve"> będzie pomagała mieszkańcom</w:t>
      </w:r>
      <w:r w:rsidRPr="006047DF">
        <w:rPr>
          <w:rFonts w:ascii="Cambria" w:hAnsi="Cambria" w:cs="Arial"/>
        </w:rPr>
        <w:t>, korzystając z dofinansowania z unijnego Programu Rozwoju Obszarów Wiejskich</w:t>
      </w:r>
      <w:r w:rsidR="00532C04">
        <w:rPr>
          <w:rFonts w:ascii="Cambria" w:hAnsi="Cambria" w:cs="Arial"/>
        </w:rPr>
        <w:t xml:space="preserve"> na lata 2014-2020 oraz </w:t>
      </w:r>
      <w:r w:rsidRPr="006047DF">
        <w:rPr>
          <w:rFonts w:ascii="Cambria" w:hAnsi="Cambria" w:cs="Arial"/>
        </w:rPr>
        <w:t>Wojewódzkiego Funduszu Ochrony Środowiska i Gospodarki Wodnej (częściowo umarzalne pożyczki)</w:t>
      </w:r>
      <w:r w:rsidR="00532C04">
        <w:rPr>
          <w:rFonts w:ascii="Cambria" w:hAnsi="Cambria" w:cs="Arial"/>
        </w:rPr>
        <w:t>.</w:t>
      </w:r>
    </w:p>
    <w:p w:rsidR="006F7C98" w:rsidRPr="006047DF" w:rsidRDefault="006F7C98" w:rsidP="006F7C98">
      <w:pPr>
        <w:jc w:val="both"/>
        <w:rPr>
          <w:rFonts w:ascii="Cambria" w:hAnsi="Cambria"/>
        </w:rPr>
      </w:pPr>
    </w:p>
    <w:p w:rsidR="006F7C98" w:rsidRDefault="00532C04" w:rsidP="006F7C98">
      <w:pPr>
        <w:jc w:val="both"/>
        <w:rPr>
          <w:rFonts w:ascii="Cambria" w:hAnsi="Cambria"/>
        </w:rPr>
      </w:pPr>
      <w:r>
        <w:rPr>
          <w:rFonts w:ascii="Cambria" w:hAnsi="Cambria"/>
        </w:rPr>
        <w:t>Ważną inwestycją będzie także modernizacja i</w:t>
      </w:r>
      <w:r w:rsidR="00BE431F">
        <w:rPr>
          <w:rFonts w:ascii="Cambria" w:hAnsi="Cambria"/>
        </w:rPr>
        <w:t xml:space="preserve"> rozbudowa oczyszczalni ścieków; jej głównym elementem będzie budowa zbiornika uśredniającego.</w:t>
      </w:r>
    </w:p>
    <w:p w:rsidR="00BE431F" w:rsidRDefault="00BE431F">
      <w:pPr>
        <w:rPr>
          <w:rFonts w:ascii="Cambria" w:hAnsi="Cambria"/>
        </w:rPr>
      </w:pPr>
      <w:r>
        <w:rPr>
          <w:rFonts w:ascii="Cambria" w:hAnsi="Cambria"/>
        </w:rPr>
        <w:br w:type="page"/>
      </w:r>
    </w:p>
    <w:p w:rsidR="00BE431F" w:rsidRPr="00F11E7B" w:rsidRDefault="00BE431F" w:rsidP="00BE431F">
      <w:pPr>
        <w:spacing w:after="120"/>
        <w:jc w:val="both"/>
        <w:rPr>
          <w:rFonts w:ascii="Cambria" w:hAnsi="Cambria" w:cs="Arial"/>
          <w:sz w:val="22"/>
        </w:rPr>
      </w:pPr>
      <w:r w:rsidRPr="00F11E7B">
        <w:rPr>
          <w:rFonts w:ascii="Cambria" w:hAnsi="Cambria" w:cs="Arial"/>
          <w:b/>
          <w:sz w:val="22"/>
        </w:rPr>
        <w:lastRenderedPageBreak/>
        <w:t xml:space="preserve">KARTA PROJEKTU STRATEGICZNEGO nr </w:t>
      </w:r>
      <w:r>
        <w:rPr>
          <w:rFonts w:ascii="Cambria" w:hAnsi="Cambria" w:cs="Arial"/>
          <w:b/>
          <w:sz w:val="22"/>
        </w:rPr>
        <w:t>2.2</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BE431F" w:rsidTr="00C45C0A">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BE431F" w:rsidRDefault="00BE431F" w:rsidP="00C45C0A">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BE431F" w:rsidRPr="00071063" w:rsidRDefault="00BE431F" w:rsidP="00C45C0A">
            <w:pPr>
              <w:jc w:val="center"/>
              <w:rPr>
                <w:rFonts w:ascii="Cambria" w:hAnsi="Cambria" w:cs="Arial"/>
                <w:b/>
                <w:sz w:val="22"/>
              </w:rPr>
            </w:pPr>
            <w:r w:rsidRPr="00071063">
              <w:rPr>
                <w:rFonts w:ascii="Cambria" w:hAnsi="Cambria" w:cs="Arial"/>
                <w:b/>
                <w:sz w:val="22"/>
                <w:szCs w:val="22"/>
              </w:rPr>
              <w:t>Rozbudowa pozostałej infrastruktury technicznej</w:t>
            </w:r>
          </w:p>
        </w:tc>
        <w:tc>
          <w:tcPr>
            <w:tcW w:w="1132" w:type="dxa"/>
            <w:tcBorders>
              <w:top w:val="single" w:sz="4" w:space="0" w:color="auto"/>
              <w:left w:val="single" w:sz="4" w:space="0" w:color="auto"/>
              <w:bottom w:val="single" w:sz="4" w:space="0" w:color="auto"/>
              <w:right w:val="single" w:sz="4" w:space="0" w:color="auto"/>
            </w:tcBorders>
            <w:vAlign w:val="center"/>
            <w:hideMark/>
          </w:tcPr>
          <w:p w:rsidR="00BE431F" w:rsidRPr="00E36FA1" w:rsidRDefault="00BE431F" w:rsidP="00C45C0A">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BE431F" w:rsidRDefault="00BE431F" w:rsidP="00C45C0A">
            <w:pPr>
              <w:pStyle w:val="Tytu3Tytu3projekt"/>
              <w:ind w:firstLine="0"/>
              <w:rPr>
                <w:rFonts w:ascii="Cambria" w:hAnsi="Cambria" w:cs="Arial"/>
                <w:b w:val="0"/>
                <w:sz w:val="22"/>
                <w:szCs w:val="22"/>
              </w:rPr>
            </w:pPr>
            <w:r>
              <w:rPr>
                <w:rFonts w:ascii="Cambria" w:hAnsi="Cambria" w:cs="Arial"/>
                <w:b w:val="0"/>
                <w:sz w:val="22"/>
                <w:szCs w:val="22"/>
              </w:rPr>
              <w:t>2</w:t>
            </w:r>
          </w:p>
        </w:tc>
      </w:tr>
      <w:tr w:rsidR="00BE431F" w:rsidTr="00C45C0A">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BE431F" w:rsidRDefault="00BE431F" w:rsidP="00C45C0A">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BE431F" w:rsidRPr="00071063" w:rsidRDefault="00BE431F" w:rsidP="00C45C0A">
            <w:pPr>
              <w:ind w:left="10"/>
              <w:jc w:val="center"/>
              <w:rPr>
                <w:rFonts w:ascii="Cambria" w:hAnsi="Cambria"/>
                <w:b/>
                <w:color w:val="C00000"/>
              </w:rPr>
            </w:pPr>
            <w:r w:rsidRPr="00071063">
              <w:rPr>
                <w:rFonts w:ascii="Cambria" w:hAnsi="Cambria"/>
                <w:b/>
                <w:color w:val="C00000"/>
              </w:rPr>
              <w:t>Budowa sieci światłowodowej na terenie Gminy</w:t>
            </w:r>
          </w:p>
        </w:tc>
        <w:tc>
          <w:tcPr>
            <w:tcW w:w="1132" w:type="dxa"/>
            <w:tcBorders>
              <w:top w:val="single" w:sz="4" w:space="0" w:color="auto"/>
              <w:left w:val="single" w:sz="4" w:space="0" w:color="auto"/>
              <w:bottom w:val="single" w:sz="4" w:space="0" w:color="auto"/>
              <w:right w:val="single" w:sz="4" w:space="0" w:color="auto"/>
            </w:tcBorders>
            <w:vAlign w:val="center"/>
            <w:hideMark/>
          </w:tcPr>
          <w:p w:rsidR="00BE431F" w:rsidRPr="00E36FA1" w:rsidRDefault="00BE431F" w:rsidP="00C45C0A">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BE431F" w:rsidRPr="00E36FA1" w:rsidRDefault="00BE431F" w:rsidP="00C45C0A">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BE431F" w:rsidRDefault="00BE431F" w:rsidP="00C45C0A">
            <w:pPr>
              <w:pStyle w:val="Programy"/>
              <w:spacing w:before="0"/>
              <w:ind w:left="0" w:right="0" w:firstLine="0"/>
              <w:jc w:val="center"/>
              <w:rPr>
                <w:rFonts w:ascii="Cambria" w:hAnsi="Cambria" w:cs="Arial"/>
                <w:szCs w:val="22"/>
              </w:rPr>
            </w:pPr>
            <w:r>
              <w:rPr>
                <w:rFonts w:ascii="Cambria" w:hAnsi="Cambria" w:cs="Arial"/>
                <w:szCs w:val="22"/>
              </w:rPr>
              <w:t>2.2.</w:t>
            </w:r>
          </w:p>
        </w:tc>
      </w:tr>
      <w:tr w:rsidR="00BE431F" w:rsidTr="00C45C0A">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BE431F" w:rsidRDefault="00BE431F" w:rsidP="00C45C0A">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BE431F" w:rsidRDefault="00BE431F" w:rsidP="00C45C0A">
            <w:pPr>
              <w:pStyle w:val="Programy"/>
              <w:spacing w:before="0"/>
              <w:ind w:left="0" w:firstLine="0"/>
              <w:jc w:val="center"/>
              <w:rPr>
                <w:rFonts w:ascii="Cambria" w:hAnsi="Cambria" w:cs="Arial"/>
                <w:szCs w:val="22"/>
              </w:rPr>
            </w:pPr>
            <w:r w:rsidRPr="006047DF">
              <w:rPr>
                <w:rFonts w:ascii="Cambria" w:hAnsi="Cambria" w:cs="Arial"/>
                <w:szCs w:val="22"/>
              </w:rPr>
              <w:t>Zapewnienie szybkiego połączenia światłowodowego dla mieszkańców, instytucji i firm, przeciwdziałanie wykluczeniu cyfrowemu mieszkańców Gminy</w:t>
            </w:r>
          </w:p>
        </w:tc>
      </w:tr>
      <w:tr w:rsidR="00BE431F" w:rsidTr="00C45C0A">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BE431F" w:rsidRDefault="00BE431F" w:rsidP="00C45C0A">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BE431F" w:rsidRDefault="00BE431F" w:rsidP="00C45C0A">
            <w:pPr>
              <w:pStyle w:val="Programy"/>
              <w:spacing w:before="0"/>
              <w:ind w:firstLine="0"/>
              <w:jc w:val="center"/>
              <w:rPr>
                <w:rFonts w:ascii="Cambria" w:hAnsi="Cambria" w:cs="Arial"/>
                <w:szCs w:val="22"/>
              </w:rPr>
            </w:pPr>
            <w:r w:rsidRPr="006047DF">
              <w:rPr>
                <w:rFonts w:ascii="Cambria" w:hAnsi="Cambria" w:cs="Arial"/>
                <w:szCs w:val="22"/>
              </w:rPr>
              <w:t>Prywatny inwestor</w:t>
            </w:r>
          </w:p>
        </w:tc>
        <w:tc>
          <w:tcPr>
            <w:tcW w:w="2553" w:type="dxa"/>
            <w:tcBorders>
              <w:top w:val="single" w:sz="4" w:space="0" w:color="auto"/>
              <w:left w:val="single" w:sz="4" w:space="0" w:color="auto"/>
              <w:bottom w:val="single" w:sz="4" w:space="0" w:color="auto"/>
              <w:right w:val="single" w:sz="4" w:space="0" w:color="auto"/>
            </w:tcBorders>
            <w:vAlign w:val="center"/>
            <w:hideMark/>
          </w:tcPr>
          <w:p w:rsidR="00BE431F" w:rsidRDefault="00BE431F" w:rsidP="00C45C0A">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BE431F" w:rsidRDefault="00BE431F" w:rsidP="00C45C0A">
            <w:pPr>
              <w:pStyle w:val="Programy"/>
              <w:spacing w:before="0"/>
              <w:ind w:firstLine="0"/>
              <w:jc w:val="center"/>
              <w:rPr>
                <w:rFonts w:ascii="Cambria" w:hAnsi="Cambria" w:cs="Arial"/>
                <w:szCs w:val="22"/>
              </w:rPr>
            </w:pPr>
            <w:r>
              <w:rPr>
                <w:rFonts w:ascii="Cambria" w:hAnsi="Cambria" w:cs="Arial"/>
                <w:szCs w:val="22"/>
              </w:rPr>
              <w:t>Urząd Gminy</w:t>
            </w:r>
          </w:p>
        </w:tc>
      </w:tr>
      <w:tr w:rsidR="00BE431F" w:rsidTr="00C45C0A">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BE431F" w:rsidRDefault="00BE431F" w:rsidP="00C45C0A">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BE431F" w:rsidRDefault="00BE431F" w:rsidP="00C45C0A">
            <w:pPr>
              <w:pStyle w:val="Programy"/>
              <w:spacing w:before="0"/>
              <w:ind w:firstLine="0"/>
              <w:jc w:val="center"/>
              <w:rPr>
                <w:rFonts w:ascii="Cambria" w:hAnsi="Cambria" w:cs="Arial"/>
                <w:szCs w:val="22"/>
              </w:rPr>
            </w:pPr>
            <w:r w:rsidRPr="006047DF">
              <w:rPr>
                <w:rFonts w:ascii="Cambria" w:hAnsi="Cambria" w:cs="Arial"/>
                <w:szCs w:val="22"/>
                <w:lang w:eastAsia="en-US"/>
              </w:rPr>
              <w:t>Mieszkańcy, przedsiębiorcy, goście</w:t>
            </w:r>
          </w:p>
        </w:tc>
      </w:tr>
      <w:tr w:rsidR="00BE431F" w:rsidTr="00C45C0A">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BE431F" w:rsidRDefault="00BE431F" w:rsidP="00C45C0A">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BE431F" w:rsidRDefault="00BE431F" w:rsidP="00C45C0A">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BE431F" w:rsidRPr="00447F11" w:rsidTr="00C45C0A">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BE431F" w:rsidRPr="00447F11" w:rsidRDefault="00BE431F" w:rsidP="008A38CD">
            <w:pPr>
              <w:pStyle w:val="Akapitzlist"/>
              <w:numPr>
                <w:ilvl w:val="0"/>
                <w:numId w:val="50"/>
              </w:numPr>
              <w:rPr>
                <w:rFonts w:ascii="Cambria" w:hAnsi="Cambria" w:cs="Arial"/>
                <w:sz w:val="22"/>
              </w:rPr>
            </w:pPr>
            <w:r w:rsidRPr="00447F11">
              <w:rPr>
                <w:rFonts w:ascii="Cambria" w:hAnsi="Cambria" w:cs="Arial"/>
                <w:sz w:val="22"/>
              </w:rPr>
              <w:t>Budowa sieci przez prywatnego inwestora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BE431F" w:rsidRPr="00447F11" w:rsidRDefault="0006313A" w:rsidP="00C45C0A">
            <w:pPr>
              <w:ind w:left="360" w:hanging="284"/>
              <w:jc w:val="center"/>
              <w:rPr>
                <w:rFonts w:ascii="Cambria" w:hAnsi="Cambria" w:cs="Arial"/>
                <w:sz w:val="22"/>
              </w:rPr>
            </w:pPr>
            <w:r w:rsidRPr="00447F11">
              <w:rPr>
                <w:rFonts w:ascii="Cambria" w:hAnsi="Cambria" w:cs="Arial"/>
                <w:sz w:val="22"/>
              </w:rPr>
              <w:t>2016-2020</w:t>
            </w:r>
          </w:p>
        </w:tc>
      </w:tr>
      <w:tr w:rsidR="00BE431F" w:rsidRPr="00447F11" w:rsidTr="00C45C0A">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BE431F" w:rsidRPr="00447F11" w:rsidRDefault="00BE431F" w:rsidP="008A38CD">
            <w:pPr>
              <w:pStyle w:val="Akapitzlist"/>
              <w:numPr>
                <w:ilvl w:val="0"/>
                <w:numId w:val="50"/>
              </w:numPr>
              <w:rPr>
                <w:rFonts w:ascii="Cambria" w:hAnsi="Cambria" w:cs="Arial"/>
                <w:sz w:val="22"/>
              </w:rPr>
            </w:pPr>
            <w:r w:rsidRPr="00447F11">
              <w:rPr>
                <w:rFonts w:ascii="Cambria" w:hAnsi="Cambria" w:cs="Arial"/>
                <w:sz w:val="22"/>
              </w:rPr>
              <w:t>Podłączanie do sieci kolejnych odbiorców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BE431F" w:rsidRPr="00447F11" w:rsidRDefault="003E3748" w:rsidP="00C45C0A">
            <w:pPr>
              <w:ind w:left="360" w:hanging="284"/>
              <w:jc w:val="center"/>
              <w:rPr>
                <w:rFonts w:ascii="Cambria" w:hAnsi="Cambria" w:cs="Arial"/>
                <w:sz w:val="22"/>
              </w:rPr>
            </w:pPr>
            <w:r w:rsidRPr="00447F11">
              <w:rPr>
                <w:rFonts w:ascii="Cambria" w:hAnsi="Cambria" w:cs="Arial"/>
                <w:sz w:val="22"/>
              </w:rPr>
              <w:t>D</w:t>
            </w:r>
            <w:r w:rsidR="0006313A" w:rsidRPr="00447F11">
              <w:rPr>
                <w:rFonts w:ascii="Cambria" w:hAnsi="Cambria" w:cs="Arial"/>
                <w:sz w:val="22"/>
              </w:rPr>
              <w:t>o 2024</w:t>
            </w:r>
          </w:p>
        </w:tc>
      </w:tr>
      <w:tr w:rsidR="00BE431F" w:rsidRPr="00447F11" w:rsidTr="00C45C0A">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BE431F" w:rsidRPr="00447F11" w:rsidRDefault="00146630" w:rsidP="00146630">
            <w:pPr>
              <w:pStyle w:val="Akapitzlist"/>
              <w:numPr>
                <w:ilvl w:val="0"/>
                <w:numId w:val="50"/>
              </w:numPr>
              <w:rPr>
                <w:rFonts w:ascii="Cambria" w:hAnsi="Cambria" w:cs="Arial"/>
                <w:sz w:val="22"/>
              </w:rPr>
            </w:pPr>
            <w:r w:rsidRPr="00447F11">
              <w:rPr>
                <w:rFonts w:ascii="Cambria" w:hAnsi="Cambria" w:cs="Arial"/>
                <w:sz w:val="22"/>
              </w:rPr>
              <w:t>Umożliwienie podłączenia</w:t>
            </w:r>
            <w:r w:rsidR="00BE431F" w:rsidRPr="00447F11">
              <w:rPr>
                <w:rFonts w:ascii="Cambria" w:hAnsi="Cambria" w:cs="Arial"/>
                <w:sz w:val="22"/>
              </w:rPr>
              <w:t xml:space="preserve"> do Internetu</w:t>
            </w:r>
            <w:r w:rsidR="00FE4A72" w:rsidRPr="00447F11">
              <w:rPr>
                <w:rFonts w:ascii="Cambria" w:hAnsi="Cambria" w:cs="Arial"/>
                <w:sz w:val="22"/>
              </w:rPr>
              <w:t xml:space="preserve"> obiektów gminnych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BE431F" w:rsidRPr="00447F11" w:rsidRDefault="00146630" w:rsidP="00C45C0A">
            <w:pPr>
              <w:ind w:left="360" w:hanging="284"/>
              <w:jc w:val="center"/>
              <w:rPr>
                <w:rFonts w:ascii="Cambria" w:hAnsi="Cambria" w:cs="Arial"/>
                <w:sz w:val="22"/>
              </w:rPr>
            </w:pPr>
            <w:r w:rsidRPr="00447F11">
              <w:rPr>
                <w:rFonts w:ascii="Cambria" w:hAnsi="Cambria" w:cs="Arial"/>
                <w:sz w:val="22"/>
              </w:rPr>
              <w:t>Do 2024</w:t>
            </w:r>
          </w:p>
        </w:tc>
      </w:tr>
      <w:tr w:rsidR="00FE4A72" w:rsidRPr="00447F11" w:rsidTr="00FE4A72">
        <w:trPr>
          <w:trHeight w:val="985"/>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FE4A72" w:rsidRPr="00447F11" w:rsidRDefault="00FE4A72" w:rsidP="008A38CD">
            <w:pPr>
              <w:pStyle w:val="Akapitzlist"/>
              <w:numPr>
                <w:ilvl w:val="0"/>
                <w:numId w:val="50"/>
              </w:numPr>
              <w:rPr>
                <w:rFonts w:ascii="Cambria" w:hAnsi="Cambria" w:cs="Arial"/>
                <w:sz w:val="22"/>
              </w:rPr>
            </w:pPr>
            <w:r w:rsidRPr="00447F11">
              <w:rPr>
                <w:rFonts w:ascii="Cambria" w:hAnsi="Cambria" w:cs="Arial"/>
                <w:sz w:val="22"/>
                <w:lang w:eastAsia="en-US"/>
              </w:rPr>
              <w:t xml:space="preserve">Uruchomienie bezpłatnych punktów dostępów do Internetu </w:t>
            </w:r>
            <w:r w:rsidR="00F12169" w:rsidRPr="00447F11">
              <w:rPr>
                <w:rFonts w:ascii="Cambria" w:hAnsi="Cambria" w:cs="Arial"/>
                <w:sz w:val="22"/>
                <w:lang w:eastAsia="en-US"/>
              </w:rPr>
              <w:t>(</w:t>
            </w:r>
            <w:r w:rsidRPr="00447F11">
              <w:rPr>
                <w:rFonts w:ascii="Cambria" w:hAnsi="Cambria" w:cs="Arial"/>
                <w:sz w:val="22"/>
                <w:lang w:eastAsia="en-US"/>
              </w:rPr>
              <w:t>tzw. hot spotów</w:t>
            </w:r>
            <w:r w:rsidR="00F12169" w:rsidRPr="00447F11">
              <w:rPr>
                <w:rFonts w:ascii="Cambria" w:hAnsi="Cambria" w:cs="Arial"/>
                <w:sz w:val="22"/>
                <w:lang w:eastAsia="en-US"/>
              </w:rPr>
              <w:t>)</w:t>
            </w:r>
            <w:r w:rsidRPr="00447F11">
              <w:rPr>
                <w:rFonts w:ascii="Cambria" w:hAnsi="Cambria" w:cs="Arial"/>
                <w:sz w:val="22"/>
                <w:lang w:eastAsia="en-US"/>
              </w:rPr>
              <w:t xml:space="preserve"> w miejscach publicznych, np. na przystani, przy świetlicach wiejskich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FE4A72" w:rsidRPr="00447F11" w:rsidRDefault="0006313A" w:rsidP="00C45C0A">
            <w:pPr>
              <w:ind w:left="360" w:hanging="284"/>
              <w:jc w:val="center"/>
              <w:rPr>
                <w:rFonts w:ascii="Cambria" w:hAnsi="Cambria" w:cs="Arial"/>
                <w:sz w:val="22"/>
              </w:rPr>
            </w:pPr>
            <w:r w:rsidRPr="00447F11">
              <w:rPr>
                <w:rFonts w:ascii="Cambria" w:hAnsi="Cambria" w:cs="Arial"/>
                <w:sz w:val="22"/>
              </w:rPr>
              <w:t>2018</w:t>
            </w:r>
          </w:p>
        </w:tc>
      </w:tr>
    </w:tbl>
    <w:p w:rsidR="00BE431F" w:rsidRDefault="00BE431F" w:rsidP="00BE431F">
      <w:pPr>
        <w:jc w:val="both"/>
        <w:rPr>
          <w:rFonts w:ascii="Cambria" w:hAnsi="Cambria" w:cs="Arial"/>
        </w:rPr>
      </w:pPr>
    </w:p>
    <w:p w:rsidR="00FE4A72" w:rsidRPr="00205FF3" w:rsidRDefault="00FE4A72" w:rsidP="00FE4A72">
      <w:pPr>
        <w:jc w:val="both"/>
        <w:rPr>
          <w:rFonts w:ascii="Cambria" w:hAnsi="Cambria" w:cs="Arial"/>
        </w:rPr>
      </w:pPr>
      <w:r w:rsidRPr="00205FF3">
        <w:rPr>
          <w:rFonts w:ascii="Cambria" w:hAnsi="Cambria" w:cs="Arial"/>
        </w:rPr>
        <w:t>Jednym z tzw. projektów kluczowych, zrealizowanych w ramach W</w:t>
      </w:r>
      <w:r>
        <w:rPr>
          <w:rFonts w:ascii="Cambria" w:hAnsi="Cambria" w:cs="Arial"/>
        </w:rPr>
        <w:t xml:space="preserve">ielkopolskiego </w:t>
      </w:r>
      <w:r w:rsidRPr="00205FF3">
        <w:rPr>
          <w:rFonts w:ascii="Cambria" w:hAnsi="Cambria" w:cs="Arial"/>
        </w:rPr>
        <w:t>R</w:t>
      </w:r>
      <w:r>
        <w:rPr>
          <w:rFonts w:ascii="Cambria" w:hAnsi="Cambria" w:cs="Arial"/>
        </w:rPr>
        <w:t xml:space="preserve">egionalnego </w:t>
      </w:r>
      <w:r w:rsidRPr="00205FF3">
        <w:rPr>
          <w:rFonts w:ascii="Cambria" w:hAnsi="Cambria" w:cs="Arial"/>
        </w:rPr>
        <w:t>P</w:t>
      </w:r>
      <w:r>
        <w:rPr>
          <w:rFonts w:ascii="Cambria" w:hAnsi="Cambria" w:cs="Arial"/>
        </w:rPr>
        <w:t xml:space="preserve">rogramu </w:t>
      </w:r>
      <w:r w:rsidRPr="00205FF3">
        <w:rPr>
          <w:rFonts w:ascii="Cambria" w:hAnsi="Cambria" w:cs="Arial"/>
        </w:rPr>
        <w:t>O</w:t>
      </w:r>
      <w:r>
        <w:rPr>
          <w:rFonts w:ascii="Cambria" w:hAnsi="Cambria" w:cs="Arial"/>
        </w:rPr>
        <w:t>peracyjnego</w:t>
      </w:r>
      <w:r w:rsidRPr="00205FF3">
        <w:rPr>
          <w:rFonts w:ascii="Cambria" w:hAnsi="Cambria" w:cs="Arial"/>
        </w:rPr>
        <w:t xml:space="preserve"> na lata 2007-2013 jest „Budowa Wielkopolskiej Sieci Szerokopasmowej”. Do końca 2014 roku wszystkie wielkopolskie gminy zostały włączone do sieci. Efektem realizacji inwestycji są sieci</w:t>
      </w:r>
      <w:r>
        <w:rPr>
          <w:rFonts w:ascii="Cambria" w:hAnsi="Cambria" w:cs="Arial"/>
        </w:rPr>
        <w:t>:</w:t>
      </w:r>
      <w:r w:rsidRPr="00205FF3">
        <w:rPr>
          <w:rFonts w:ascii="Cambria" w:hAnsi="Cambria" w:cs="Arial"/>
        </w:rPr>
        <w:t xml:space="preserve"> szkieletowa oraz dystrybucyjna wraz z węzłami szkieletowymi i węzłami dystrybucyjnymi - dostępne dla różnych operatorów. Węzły sieci szkieletowej są zlokalizowane we wszystkich miastach, będących siedzibami powiatów. Oprócz tego powstało 576 węzłów dystrybucyjnych; w każdej gminie Wielkopolski znalazł się przynajmniej jeden węzeł dystrybucyjny. Stwarza to szansę na utworzenie bezpiecznej i otwartej sieci, m.in. dla placówek ochrony zdrowia i jednostek administracji publicznej.</w:t>
      </w:r>
    </w:p>
    <w:p w:rsidR="00FE4A72" w:rsidRPr="00205FF3" w:rsidRDefault="00FE4A72" w:rsidP="00FE4A72">
      <w:pPr>
        <w:jc w:val="both"/>
        <w:rPr>
          <w:rFonts w:ascii="Cambria" w:hAnsi="Cambria" w:cs="Arial"/>
        </w:rPr>
      </w:pPr>
      <w:r w:rsidRPr="00205FF3">
        <w:rPr>
          <w:rFonts w:ascii="Cambria" w:hAnsi="Cambria" w:cs="Arial"/>
        </w:rPr>
        <w:t xml:space="preserve">Jeżeli chodzi o gminę </w:t>
      </w:r>
      <w:r>
        <w:rPr>
          <w:rFonts w:ascii="Cambria" w:hAnsi="Cambria" w:cs="Arial"/>
        </w:rPr>
        <w:t>Drawsko</w:t>
      </w:r>
      <w:r w:rsidRPr="00205FF3">
        <w:rPr>
          <w:rFonts w:ascii="Cambria" w:hAnsi="Cambria" w:cs="Arial"/>
        </w:rPr>
        <w:t>, to sieć dystrybucyjna jest w tej chw</w:t>
      </w:r>
      <w:r>
        <w:rPr>
          <w:rFonts w:ascii="Cambria" w:hAnsi="Cambria" w:cs="Arial"/>
        </w:rPr>
        <w:t>ili budowana przez prywatnego inwestora.</w:t>
      </w:r>
    </w:p>
    <w:p w:rsidR="00FE4A72" w:rsidRPr="00205FF3" w:rsidRDefault="00FE4A72" w:rsidP="00FE4A72">
      <w:pPr>
        <w:jc w:val="both"/>
        <w:rPr>
          <w:rFonts w:ascii="Cambria" w:hAnsi="Cambria" w:cs="Arial"/>
        </w:rPr>
      </w:pPr>
    </w:p>
    <w:p w:rsidR="00FE4A72" w:rsidRPr="00447F11" w:rsidRDefault="00447F11" w:rsidP="00FE4A72">
      <w:pPr>
        <w:jc w:val="both"/>
        <w:rPr>
          <w:rFonts w:ascii="Cambria" w:hAnsi="Cambria" w:cs="Arial"/>
        </w:rPr>
      </w:pPr>
      <w:r>
        <w:rPr>
          <w:rFonts w:ascii="Cambria" w:hAnsi="Cambria" w:cs="Arial"/>
        </w:rPr>
        <w:t>Gmina umożliwi doprowadzenie</w:t>
      </w:r>
      <w:r w:rsidR="00146630" w:rsidRPr="00447F11">
        <w:rPr>
          <w:rFonts w:ascii="Cambria" w:hAnsi="Cambria" w:cs="Arial"/>
        </w:rPr>
        <w:t xml:space="preserve"> Internetu</w:t>
      </w:r>
      <w:r w:rsidR="00FE4A72" w:rsidRPr="00447F11">
        <w:rPr>
          <w:rFonts w:ascii="Cambria" w:hAnsi="Cambria" w:cs="Arial"/>
        </w:rPr>
        <w:t xml:space="preserve"> do wszystkich swoich jednostek, najlepiej korzystając z dotacji unijnych.</w:t>
      </w:r>
    </w:p>
    <w:p w:rsidR="003417FC" w:rsidRPr="00B664BE" w:rsidRDefault="00FE4A72" w:rsidP="00FE4A72">
      <w:pPr>
        <w:jc w:val="both"/>
        <w:rPr>
          <w:rFonts w:ascii="Cambria" w:hAnsi="Cambria" w:cs="Arial"/>
          <w:sz w:val="22"/>
        </w:rPr>
      </w:pPr>
      <w:r w:rsidRPr="00205FF3">
        <w:rPr>
          <w:rFonts w:ascii="Cambria" w:hAnsi="Cambria" w:cs="Arial"/>
        </w:rPr>
        <w:t>Ponadto Gmina zamierza stworzyć strefy nieodpłatnego dostępu do Internetu poprzez instalację tzw. hot spotów.</w:t>
      </w:r>
      <w:r w:rsidR="003417FC" w:rsidRPr="00B664BE">
        <w:rPr>
          <w:rFonts w:ascii="Cambria" w:hAnsi="Cambria" w:cs="Arial"/>
          <w:sz w:val="22"/>
        </w:rPr>
        <w:br w:type="page"/>
      </w:r>
    </w:p>
    <w:p w:rsidR="009F495D" w:rsidRPr="009F495D" w:rsidRDefault="009F495D" w:rsidP="009F495D">
      <w:pPr>
        <w:spacing w:after="60"/>
        <w:jc w:val="center"/>
        <w:rPr>
          <w:rFonts w:ascii="Cambria" w:hAnsi="Cambria"/>
          <w:b/>
          <w:color w:val="C00000"/>
          <w:sz w:val="26"/>
          <w:szCs w:val="26"/>
        </w:rPr>
      </w:pPr>
      <w:r w:rsidRPr="009F495D">
        <w:rPr>
          <w:rFonts w:ascii="Cambria" w:hAnsi="Cambria"/>
          <w:b/>
          <w:color w:val="C00000"/>
          <w:sz w:val="26"/>
          <w:szCs w:val="26"/>
        </w:rPr>
        <w:lastRenderedPageBreak/>
        <w:t xml:space="preserve">Program </w:t>
      </w:r>
      <w:r w:rsidR="00FE4A72">
        <w:rPr>
          <w:rFonts w:ascii="Cambria" w:hAnsi="Cambria"/>
          <w:b/>
          <w:color w:val="C00000"/>
          <w:sz w:val="26"/>
          <w:szCs w:val="26"/>
        </w:rPr>
        <w:t>3</w:t>
      </w:r>
      <w:r w:rsidRPr="009F495D">
        <w:rPr>
          <w:rFonts w:ascii="Cambria" w:hAnsi="Cambria"/>
          <w:b/>
          <w:color w:val="C00000"/>
          <w:sz w:val="26"/>
          <w:szCs w:val="26"/>
        </w:rPr>
        <w:t xml:space="preserve">. </w:t>
      </w:r>
      <w:r w:rsidR="00FE4A72">
        <w:rPr>
          <w:rFonts w:ascii="Cambria" w:hAnsi="Cambria"/>
          <w:b/>
          <w:color w:val="C00000"/>
          <w:sz w:val="26"/>
          <w:szCs w:val="26"/>
        </w:rPr>
        <w:t>Z</w:t>
      </w:r>
      <w:r w:rsidR="00FE4A72" w:rsidRPr="009F495D">
        <w:rPr>
          <w:rFonts w:ascii="Cambria" w:hAnsi="Cambria"/>
          <w:b/>
          <w:color w:val="C00000"/>
          <w:sz w:val="26"/>
          <w:szCs w:val="26"/>
        </w:rPr>
        <w:t xml:space="preserve">agospodarowanie przestrzenne </w:t>
      </w:r>
      <w:r w:rsidR="00FE4A72">
        <w:rPr>
          <w:rFonts w:ascii="Cambria" w:hAnsi="Cambria"/>
          <w:b/>
          <w:color w:val="C00000"/>
          <w:sz w:val="26"/>
          <w:szCs w:val="26"/>
        </w:rPr>
        <w:t>i ochrona środowiska</w:t>
      </w:r>
    </w:p>
    <w:p w:rsidR="00DA31D1" w:rsidRDefault="00DA31D1" w:rsidP="00DA31D1">
      <w:pPr>
        <w:jc w:val="both"/>
        <w:rPr>
          <w:rFonts w:ascii="Cambria" w:hAnsi="Cambria" w:cs="Arial"/>
        </w:rPr>
      </w:pPr>
    </w:p>
    <w:p w:rsidR="00FE4A72" w:rsidRPr="006047DF" w:rsidRDefault="00FE4A72" w:rsidP="00FE4A72">
      <w:pPr>
        <w:jc w:val="both"/>
        <w:rPr>
          <w:rFonts w:ascii="Cambria" w:hAnsi="Cambria" w:cs="Arial"/>
        </w:rPr>
      </w:pPr>
      <w:r w:rsidRPr="006047DF">
        <w:rPr>
          <w:rFonts w:ascii="Cambria" w:hAnsi="Cambria" w:cs="Arial"/>
        </w:rPr>
        <w:t>Dobrze zagospodarowana przestrzeń oznacza uporządkowane, ładne, estetyczne otoczenie. Ma to bardzo duże znaczenie zarówno dla zadowolenia z życia na danym terenie, jak i zewnętrznego wizerunku, zachęcającego do odwiedzenia danego miejsca.</w:t>
      </w:r>
    </w:p>
    <w:p w:rsidR="00FE4A72" w:rsidRPr="006047DF" w:rsidRDefault="00FE4A72" w:rsidP="00FE4A72">
      <w:pPr>
        <w:jc w:val="both"/>
        <w:rPr>
          <w:rFonts w:ascii="Cambria" w:hAnsi="Cambria" w:cs="Arial"/>
        </w:rPr>
      </w:pPr>
    </w:p>
    <w:p w:rsidR="00FE4A72" w:rsidRPr="006047DF" w:rsidRDefault="00FE4A72" w:rsidP="00FE4A72">
      <w:pPr>
        <w:jc w:val="both"/>
        <w:rPr>
          <w:rFonts w:ascii="Cambria" w:hAnsi="Cambria" w:cs="Arial"/>
        </w:rPr>
      </w:pPr>
      <w:r w:rsidRPr="006047DF">
        <w:rPr>
          <w:rFonts w:ascii="Cambria" w:hAnsi="Cambria" w:cs="Arial"/>
        </w:rPr>
        <w:t>Dlatego też w ramach niniejszego pro</w:t>
      </w:r>
      <w:r>
        <w:rPr>
          <w:rFonts w:ascii="Cambria" w:hAnsi="Cambria" w:cs="Arial"/>
        </w:rPr>
        <w:t>gramu</w:t>
      </w:r>
      <w:r w:rsidRPr="006047DF">
        <w:rPr>
          <w:rFonts w:ascii="Cambria" w:hAnsi="Cambria" w:cs="Arial"/>
        </w:rPr>
        <w:t xml:space="preserve"> przewidziano do wykonania </w:t>
      </w:r>
      <w:r>
        <w:rPr>
          <w:rFonts w:ascii="Cambria" w:hAnsi="Cambria" w:cs="Arial"/>
        </w:rPr>
        <w:t>cztery</w:t>
      </w:r>
      <w:r w:rsidRPr="006047DF">
        <w:rPr>
          <w:rFonts w:ascii="Cambria" w:hAnsi="Cambria" w:cs="Arial"/>
        </w:rPr>
        <w:t xml:space="preserve"> projekty, dotyczące </w:t>
      </w:r>
      <w:r>
        <w:rPr>
          <w:rFonts w:ascii="Cambria" w:hAnsi="Cambria" w:cs="Arial"/>
        </w:rPr>
        <w:t>zagospodarowania terenu Gminy i ochrony środowiska.</w:t>
      </w:r>
    </w:p>
    <w:p w:rsidR="00FE4A72" w:rsidRPr="006047DF" w:rsidRDefault="00FE4A72" w:rsidP="00FE4A72">
      <w:pPr>
        <w:jc w:val="both"/>
        <w:rPr>
          <w:rFonts w:ascii="Cambria" w:hAnsi="Cambria" w:cs="Arial"/>
        </w:rPr>
      </w:pPr>
    </w:p>
    <w:p w:rsidR="00FE4A72" w:rsidRDefault="00FE4A72" w:rsidP="00DA31D1">
      <w:pPr>
        <w:jc w:val="both"/>
        <w:rPr>
          <w:rFonts w:ascii="Cambria" w:hAnsi="Cambria" w:cs="Arial"/>
        </w:rPr>
      </w:pPr>
      <w:r>
        <w:rPr>
          <w:rFonts w:ascii="Cambria" w:hAnsi="Cambria" w:cs="Arial"/>
        </w:rPr>
        <w:t xml:space="preserve">Pierwszy projekt dotyczy </w:t>
      </w:r>
      <w:r w:rsidR="001C4936">
        <w:rPr>
          <w:rFonts w:ascii="Cambria" w:hAnsi="Cambria" w:cs="Arial"/>
        </w:rPr>
        <w:t>działań Gminy na rzecz zapewnienia drożności zbiorników i cieków wodnych.</w:t>
      </w:r>
    </w:p>
    <w:p w:rsidR="00FE4A72" w:rsidRDefault="00FE4A72" w:rsidP="00DA31D1">
      <w:pPr>
        <w:jc w:val="both"/>
        <w:rPr>
          <w:rFonts w:ascii="Cambria" w:hAnsi="Cambria" w:cs="Arial"/>
        </w:rPr>
      </w:pPr>
    </w:p>
    <w:p w:rsidR="00AF38D8" w:rsidRDefault="001C4936" w:rsidP="00DA31D1">
      <w:pPr>
        <w:jc w:val="both"/>
        <w:rPr>
          <w:rFonts w:ascii="Cambria" w:hAnsi="Cambria" w:cs="Arial"/>
        </w:rPr>
      </w:pPr>
      <w:r>
        <w:rPr>
          <w:rFonts w:ascii="Cambria" w:hAnsi="Cambria" w:cs="Arial"/>
        </w:rPr>
        <w:t>Treścią drugiego projektu jest rewitalizacja wybranych terenów i obiektów oraz poprawa estetyki w Gminie.</w:t>
      </w:r>
    </w:p>
    <w:p w:rsidR="001C4936" w:rsidRPr="00B664BE" w:rsidRDefault="001C4936" w:rsidP="00DA31D1">
      <w:pPr>
        <w:jc w:val="both"/>
        <w:rPr>
          <w:rFonts w:ascii="Cambria" w:hAnsi="Cambria" w:cs="Arial"/>
        </w:rPr>
      </w:pPr>
    </w:p>
    <w:p w:rsidR="00212BDE" w:rsidRDefault="00212BDE" w:rsidP="00DA31D1">
      <w:pPr>
        <w:jc w:val="both"/>
        <w:rPr>
          <w:rFonts w:ascii="Cambria" w:hAnsi="Cambria" w:cs="Arial"/>
        </w:rPr>
      </w:pPr>
      <w:r>
        <w:rPr>
          <w:rFonts w:ascii="Cambria" w:hAnsi="Cambria" w:cs="Arial"/>
        </w:rPr>
        <w:t xml:space="preserve">Kolejny projekt </w:t>
      </w:r>
      <w:r w:rsidR="00AF38D8" w:rsidRPr="00B664BE">
        <w:rPr>
          <w:rFonts w:ascii="Cambria" w:hAnsi="Cambria" w:cs="Arial"/>
        </w:rPr>
        <w:t xml:space="preserve">zawiera </w:t>
      </w:r>
      <w:r>
        <w:rPr>
          <w:rFonts w:ascii="Cambria" w:hAnsi="Cambria" w:cs="Arial"/>
        </w:rPr>
        <w:t>działani</w:t>
      </w:r>
      <w:r w:rsidR="00AF38D8" w:rsidRPr="00B664BE">
        <w:rPr>
          <w:rFonts w:ascii="Cambria" w:hAnsi="Cambria" w:cs="Arial"/>
        </w:rPr>
        <w:t>a</w:t>
      </w:r>
      <w:r>
        <w:rPr>
          <w:rFonts w:ascii="Cambria" w:hAnsi="Cambria" w:cs="Arial"/>
        </w:rPr>
        <w:t xml:space="preserve"> proekologiczne</w:t>
      </w:r>
      <w:r w:rsidR="00AF38D8" w:rsidRPr="00B664BE">
        <w:rPr>
          <w:rFonts w:ascii="Cambria" w:hAnsi="Cambria" w:cs="Arial"/>
        </w:rPr>
        <w:t xml:space="preserve">, </w:t>
      </w:r>
      <w:r>
        <w:rPr>
          <w:rFonts w:ascii="Cambria" w:hAnsi="Cambria" w:cs="Arial"/>
        </w:rPr>
        <w:t>zmierzające do zmniejszenia zużycia energii z paliw nieodnawialnych.</w:t>
      </w:r>
    </w:p>
    <w:p w:rsidR="00212BDE" w:rsidRDefault="00212BDE" w:rsidP="00DA31D1">
      <w:pPr>
        <w:jc w:val="both"/>
        <w:rPr>
          <w:rFonts w:ascii="Cambria" w:hAnsi="Cambria" w:cs="Arial"/>
        </w:rPr>
      </w:pPr>
    </w:p>
    <w:p w:rsidR="00016C83" w:rsidRPr="00B664BE" w:rsidRDefault="00212BDE" w:rsidP="00DA31D1">
      <w:pPr>
        <w:jc w:val="both"/>
        <w:rPr>
          <w:rFonts w:ascii="Cambria" w:hAnsi="Cambria" w:cs="Arial"/>
        </w:rPr>
      </w:pPr>
      <w:r>
        <w:rPr>
          <w:rFonts w:ascii="Cambria" w:hAnsi="Cambria" w:cs="Arial"/>
        </w:rPr>
        <w:t>Ostatni projekt związany jest z</w:t>
      </w:r>
      <w:r w:rsidR="00142E9D">
        <w:rPr>
          <w:rFonts w:ascii="Cambria" w:hAnsi="Cambria" w:cs="Arial"/>
        </w:rPr>
        <w:t xml:space="preserve"> </w:t>
      </w:r>
      <w:r w:rsidR="00AF38D8" w:rsidRPr="00B664BE">
        <w:rPr>
          <w:rFonts w:ascii="Cambria" w:hAnsi="Cambria" w:cs="Arial"/>
        </w:rPr>
        <w:t>edukacją ekologiczną mieszkańców i wspieraniem ich w wykorzystaniu alternatywnych źródeł energii.</w:t>
      </w:r>
    </w:p>
    <w:p w:rsidR="00AF38D8" w:rsidRPr="00B664BE" w:rsidRDefault="00AF38D8" w:rsidP="00DA31D1">
      <w:pPr>
        <w:jc w:val="both"/>
        <w:rPr>
          <w:rFonts w:ascii="Cambria" w:hAnsi="Cambria" w:cs="Arial"/>
        </w:rPr>
      </w:pPr>
    </w:p>
    <w:p w:rsidR="00AF38D8" w:rsidRPr="00B664BE" w:rsidRDefault="00AF38D8" w:rsidP="00DA31D1">
      <w:pPr>
        <w:jc w:val="both"/>
        <w:rPr>
          <w:rFonts w:ascii="Cambria" w:hAnsi="Cambria" w:cs="Arial"/>
        </w:rPr>
      </w:pPr>
    </w:p>
    <w:p w:rsidR="00AF38D8" w:rsidRPr="00B664BE" w:rsidRDefault="00AF38D8" w:rsidP="00DA31D1">
      <w:pPr>
        <w:jc w:val="both"/>
        <w:rPr>
          <w:rFonts w:ascii="Cambria" w:hAnsi="Cambria" w:cs="Arial"/>
        </w:rPr>
      </w:pPr>
    </w:p>
    <w:p w:rsidR="00DA31D1" w:rsidRPr="00B664BE" w:rsidRDefault="00DA31D1" w:rsidP="00DA31D1">
      <w:pPr>
        <w:spacing w:before="40" w:after="40"/>
        <w:ind w:left="312" w:hanging="284"/>
      </w:pPr>
      <w:r w:rsidRPr="00B664BE">
        <w:br w:type="page"/>
      </w:r>
    </w:p>
    <w:p w:rsidR="00167485" w:rsidRPr="00B664BE" w:rsidRDefault="00167485" w:rsidP="00167485">
      <w:pPr>
        <w:jc w:val="center"/>
        <w:rPr>
          <w:rFonts w:ascii="Cambria" w:hAnsi="Cambria"/>
          <w:b/>
          <w:sz w:val="26"/>
        </w:rPr>
      </w:pPr>
      <w:r w:rsidRPr="00B664BE">
        <w:rPr>
          <w:rFonts w:ascii="Cambria" w:hAnsi="Cambria"/>
          <w:b/>
          <w:sz w:val="26"/>
        </w:rPr>
        <w:lastRenderedPageBreak/>
        <w:t>Charakterystyka projektów</w:t>
      </w:r>
    </w:p>
    <w:p w:rsidR="00167485" w:rsidRPr="00B664BE" w:rsidRDefault="00167485" w:rsidP="00167485">
      <w:pPr>
        <w:jc w:val="both"/>
        <w:rPr>
          <w:rFonts w:ascii="Cambria" w:hAnsi="Cambria" w:cs="Arial"/>
        </w:rPr>
      </w:pPr>
    </w:p>
    <w:p w:rsidR="0063555C" w:rsidRPr="00F11E7B" w:rsidRDefault="0063555C" w:rsidP="0063555C">
      <w:pPr>
        <w:spacing w:after="120"/>
        <w:jc w:val="both"/>
        <w:rPr>
          <w:rFonts w:ascii="Cambria" w:hAnsi="Cambria" w:cs="Arial"/>
          <w:sz w:val="22"/>
        </w:rPr>
      </w:pPr>
      <w:r w:rsidRPr="00F11E7B">
        <w:rPr>
          <w:rFonts w:ascii="Cambria" w:hAnsi="Cambria" w:cs="Arial"/>
          <w:b/>
          <w:sz w:val="22"/>
        </w:rPr>
        <w:t xml:space="preserve">KARTA PROJEKTU STRATEGICZNEGO nr </w:t>
      </w:r>
      <w:r>
        <w:rPr>
          <w:rFonts w:ascii="Cambria" w:hAnsi="Cambria" w:cs="Arial"/>
          <w:b/>
          <w:sz w:val="22"/>
        </w:rPr>
        <w:t>3.1</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63555C" w:rsidTr="00C45C0A">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3555C" w:rsidRDefault="0063555C" w:rsidP="00C45C0A">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63555C" w:rsidRPr="00071063" w:rsidRDefault="0063555C" w:rsidP="00C45C0A">
            <w:pPr>
              <w:jc w:val="center"/>
              <w:rPr>
                <w:rFonts w:ascii="Cambria" w:hAnsi="Cambria" w:cs="Arial"/>
                <w:b/>
                <w:sz w:val="22"/>
              </w:rPr>
            </w:pPr>
            <w:r w:rsidRPr="00F969CD">
              <w:rPr>
                <w:rFonts w:ascii="Cambria" w:hAnsi="Cambria" w:cs="Arial"/>
                <w:b/>
                <w:sz w:val="22"/>
                <w:szCs w:val="22"/>
              </w:rPr>
              <w:t>Zagospodarowanie przestrzenne i ochrona środowiska</w:t>
            </w:r>
          </w:p>
        </w:tc>
        <w:tc>
          <w:tcPr>
            <w:tcW w:w="1132" w:type="dxa"/>
            <w:tcBorders>
              <w:top w:val="single" w:sz="4" w:space="0" w:color="auto"/>
              <w:left w:val="single" w:sz="4" w:space="0" w:color="auto"/>
              <w:bottom w:val="single" w:sz="4" w:space="0" w:color="auto"/>
              <w:right w:val="single" w:sz="4" w:space="0" w:color="auto"/>
            </w:tcBorders>
            <w:vAlign w:val="center"/>
            <w:hideMark/>
          </w:tcPr>
          <w:p w:rsidR="0063555C" w:rsidRPr="00E36FA1" w:rsidRDefault="0063555C" w:rsidP="00C45C0A">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63555C" w:rsidRDefault="0063555C" w:rsidP="00C45C0A">
            <w:pPr>
              <w:pStyle w:val="Tytu3Tytu3projekt"/>
              <w:ind w:firstLine="0"/>
              <w:rPr>
                <w:rFonts w:ascii="Cambria" w:hAnsi="Cambria" w:cs="Arial"/>
                <w:b w:val="0"/>
                <w:sz w:val="22"/>
                <w:szCs w:val="22"/>
              </w:rPr>
            </w:pPr>
            <w:r>
              <w:rPr>
                <w:rFonts w:ascii="Cambria" w:hAnsi="Cambria" w:cs="Arial"/>
                <w:b w:val="0"/>
                <w:sz w:val="22"/>
                <w:szCs w:val="22"/>
              </w:rPr>
              <w:t>3</w:t>
            </w:r>
          </w:p>
        </w:tc>
      </w:tr>
      <w:tr w:rsidR="0063555C" w:rsidTr="00C45C0A">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3555C" w:rsidRDefault="0063555C" w:rsidP="00C45C0A">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63555C" w:rsidRPr="00F969CD" w:rsidRDefault="0063555C" w:rsidP="00323397">
            <w:pPr>
              <w:ind w:left="10"/>
              <w:jc w:val="center"/>
              <w:rPr>
                <w:rFonts w:ascii="Cambria" w:hAnsi="Cambria"/>
                <w:b/>
                <w:color w:val="C00000"/>
              </w:rPr>
            </w:pPr>
            <w:r w:rsidRPr="00F969CD">
              <w:rPr>
                <w:rFonts w:ascii="Cambria" w:hAnsi="Cambria"/>
                <w:b/>
                <w:color w:val="C00000"/>
              </w:rPr>
              <w:t xml:space="preserve">Podejmowanie działań na rzecz </w:t>
            </w:r>
            <w:r w:rsidR="00323397">
              <w:rPr>
                <w:rFonts w:ascii="Cambria" w:hAnsi="Cambria"/>
                <w:b/>
                <w:color w:val="C00000"/>
              </w:rPr>
              <w:t xml:space="preserve">drożności jezior i </w:t>
            </w:r>
            <w:r w:rsidRPr="00F969CD">
              <w:rPr>
                <w:rFonts w:ascii="Cambria" w:hAnsi="Cambria"/>
                <w:b/>
                <w:color w:val="C00000"/>
              </w:rPr>
              <w:t>rzek</w:t>
            </w:r>
          </w:p>
        </w:tc>
        <w:tc>
          <w:tcPr>
            <w:tcW w:w="1132" w:type="dxa"/>
            <w:tcBorders>
              <w:top w:val="single" w:sz="4" w:space="0" w:color="auto"/>
              <w:left w:val="single" w:sz="4" w:space="0" w:color="auto"/>
              <w:bottom w:val="single" w:sz="4" w:space="0" w:color="auto"/>
              <w:right w:val="single" w:sz="4" w:space="0" w:color="auto"/>
            </w:tcBorders>
            <w:vAlign w:val="center"/>
            <w:hideMark/>
          </w:tcPr>
          <w:p w:rsidR="0063555C" w:rsidRPr="00E36FA1" w:rsidRDefault="0063555C" w:rsidP="00C45C0A">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63555C" w:rsidRPr="00E36FA1" w:rsidRDefault="0063555C" w:rsidP="00C45C0A">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63555C" w:rsidRDefault="0063555C" w:rsidP="00C45C0A">
            <w:pPr>
              <w:pStyle w:val="Programy"/>
              <w:spacing w:before="0"/>
              <w:ind w:left="0" w:right="0" w:firstLine="0"/>
              <w:jc w:val="center"/>
              <w:rPr>
                <w:rFonts w:ascii="Cambria" w:hAnsi="Cambria" w:cs="Arial"/>
                <w:szCs w:val="22"/>
              </w:rPr>
            </w:pPr>
            <w:r>
              <w:rPr>
                <w:rFonts w:ascii="Cambria" w:hAnsi="Cambria" w:cs="Arial"/>
                <w:szCs w:val="22"/>
              </w:rPr>
              <w:t>3.1.</w:t>
            </w:r>
          </w:p>
        </w:tc>
      </w:tr>
      <w:tr w:rsidR="0063555C" w:rsidTr="00C45C0A">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3555C" w:rsidRDefault="0063555C" w:rsidP="00C45C0A">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63555C" w:rsidRDefault="0063555C" w:rsidP="00C45C0A">
            <w:pPr>
              <w:pStyle w:val="Programy"/>
              <w:spacing w:before="0"/>
              <w:ind w:left="0" w:firstLine="0"/>
              <w:jc w:val="center"/>
              <w:rPr>
                <w:rFonts w:ascii="Cambria" w:hAnsi="Cambria" w:cs="Arial"/>
                <w:szCs w:val="22"/>
              </w:rPr>
            </w:pPr>
            <w:r>
              <w:rPr>
                <w:rFonts w:ascii="Cambria" w:hAnsi="Cambria" w:cs="Arial"/>
                <w:szCs w:val="22"/>
              </w:rPr>
              <w:t xml:space="preserve">Ochrona przyrody, </w:t>
            </w:r>
            <w:r w:rsidRPr="006047DF">
              <w:rPr>
                <w:rFonts w:ascii="Cambria" w:hAnsi="Cambria" w:cs="Arial"/>
                <w:szCs w:val="22"/>
              </w:rPr>
              <w:t xml:space="preserve">poprawa gospodarki wodnej na terenie </w:t>
            </w:r>
            <w:r>
              <w:rPr>
                <w:rFonts w:ascii="Cambria" w:hAnsi="Cambria" w:cs="Arial"/>
                <w:szCs w:val="22"/>
              </w:rPr>
              <w:t>G</w:t>
            </w:r>
            <w:r w:rsidRPr="006047DF">
              <w:rPr>
                <w:rFonts w:ascii="Cambria" w:hAnsi="Cambria" w:cs="Arial"/>
                <w:szCs w:val="22"/>
              </w:rPr>
              <w:t>miny</w:t>
            </w:r>
            <w:r>
              <w:rPr>
                <w:rFonts w:ascii="Cambria" w:hAnsi="Cambria" w:cs="Arial"/>
                <w:szCs w:val="22"/>
              </w:rPr>
              <w:t>, zapobieganie powodziom i podtopieniom, zapewnienie atrakcyjnych terenów rekreacyjno-turystycznych</w:t>
            </w:r>
          </w:p>
        </w:tc>
      </w:tr>
      <w:tr w:rsidR="0063555C" w:rsidTr="00C45C0A">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3555C" w:rsidRDefault="0063555C" w:rsidP="00C45C0A">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63555C" w:rsidRPr="00323397" w:rsidRDefault="0063555C" w:rsidP="00C45C0A">
            <w:pPr>
              <w:pStyle w:val="Programy"/>
              <w:spacing w:before="0"/>
              <w:ind w:firstLine="0"/>
              <w:jc w:val="center"/>
              <w:rPr>
                <w:rFonts w:ascii="Cambria" w:hAnsi="Cambria" w:cs="Arial"/>
                <w:szCs w:val="22"/>
              </w:rPr>
            </w:pPr>
            <w:r w:rsidRPr="00323397">
              <w:rPr>
                <w:rFonts w:ascii="Cambria" w:hAnsi="Cambria" w:cs="Arial"/>
                <w:szCs w:val="22"/>
              </w:rPr>
              <w:t>Wielkopolski Zarząd Melioracji i Urządzeń Wodnych</w:t>
            </w:r>
          </w:p>
        </w:tc>
        <w:tc>
          <w:tcPr>
            <w:tcW w:w="2553" w:type="dxa"/>
            <w:tcBorders>
              <w:top w:val="single" w:sz="4" w:space="0" w:color="auto"/>
              <w:left w:val="single" w:sz="4" w:space="0" w:color="auto"/>
              <w:bottom w:val="single" w:sz="4" w:space="0" w:color="auto"/>
              <w:right w:val="single" w:sz="4" w:space="0" w:color="auto"/>
            </w:tcBorders>
            <w:vAlign w:val="center"/>
            <w:hideMark/>
          </w:tcPr>
          <w:p w:rsidR="0063555C" w:rsidRPr="00323397" w:rsidRDefault="0063555C" w:rsidP="00C45C0A">
            <w:pPr>
              <w:pStyle w:val="Programy"/>
              <w:spacing w:before="0"/>
              <w:ind w:firstLine="0"/>
              <w:jc w:val="center"/>
              <w:rPr>
                <w:rFonts w:ascii="Cambria" w:hAnsi="Cambria" w:cs="Arial"/>
                <w:b/>
                <w:szCs w:val="22"/>
              </w:rPr>
            </w:pPr>
            <w:r w:rsidRPr="00323397">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3555C" w:rsidRPr="00323397" w:rsidRDefault="0063555C" w:rsidP="00C45C0A">
            <w:pPr>
              <w:pStyle w:val="Programy"/>
              <w:spacing w:before="0"/>
              <w:ind w:firstLine="0"/>
              <w:jc w:val="center"/>
              <w:rPr>
                <w:rFonts w:ascii="Cambria" w:hAnsi="Cambria" w:cs="Arial"/>
                <w:szCs w:val="22"/>
              </w:rPr>
            </w:pPr>
            <w:r w:rsidRPr="00323397">
              <w:rPr>
                <w:rFonts w:ascii="Cambria" w:hAnsi="Cambria" w:cs="Arial"/>
                <w:szCs w:val="22"/>
              </w:rPr>
              <w:t>Urząd Gminy</w:t>
            </w:r>
          </w:p>
        </w:tc>
      </w:tr>
      <w:tr w:rsidR="0063555C" w:rsidTr="00C45C0A">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3555C" w:rsidRDefault="0063555C" w:rsidP="00C45C0A">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63555C" w:rsidRDefault="0063555C" w:rsidP="00C45C0A">
            <w:pPr>
              <w:pStyle w:val="Programy"/>
              <w:spacing w:before="0"/>
              <w:ind w:firstLine="0"/>
              <w:jc w:val="center"/>
              <w:rPr>
                <w:rFonts w:ascii="Cambria" w:hAnsi="Cambria" w:cs="Arial"/>
                <w:szCs w:val="22"/>
              </w:rPr>
            </w:pPr>
            <w:r>
              <w:rPr>
                <w:rFonts w:ascii="Cambria" w:hAnsi="Cambria" w:cs="Arial"/>
                <w:szCs w:val="22"/>
              </w:rPr>
              <w:t>Mieszkańcy, goście</w:t>
            </w:r>
          </w:p>
        </w:tc>
      </w:tr>
      <w:tr w:rsidR="0063555C" w:rsidTr="00C45C0A">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63555C" w:rsidRDefault="0063555C" w:rsidP="00C45C0A">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63555C" w:rsidRDefault="0063555C" w:rsidP="00C45C0A">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63555C" w:rsidRPr="0034155F" w:rsidTr="00C45C0A">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3555C" w:rsidRPr="00205FF3" w:rsidRDefault="00323397" w:rsidP="008A38CD">
            <w:pPr>
              <w:pStyle w:val="Akapitzlist"/>
              <w:numPr>
                <w:ilvl w:val="0"/>
                <w:numId w:val="51"/>
              </w:numPr>
              <w:rPr>
                <w:rFonts w:ascii="Cambria" w:hAnsi="Cambria" w:cs="Arial"/>
                <w:sz w:val="22"/>
              </w:rPr>
            </w:pPr>
            <w:r>
              <w:rPr>
                <w:rFonts w:ascii="Cambria" w:hAnsi="Cambria" w:cs="Arial"/>
                <w:sz w:val="22"/>
              </w:rPr>
              <w:t>Stałe zapewnienie przepływowości jezior (gł. Jeziora Piast)</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3555C" w:rsidRPr="00205FF3" w:rsidRDefault="0063555C" w:rsidP="00C45C0A">
            <w:pPr>
              <w:ind w:left="360" w:hanging="284"/>
              <w:jc w:val="center"/>
              <w:rPr>
                <w:rFonts w:ascii="Cambria" w:hAnsi="Cambria" w:cs="Arial"/>
                <w:sz w:val="22"/>
              </w:rPr>
            </w:pPr>
            <w:r>
              <w:rPr>
                <w:rFonts w:ascii="Cambria" w:hAnsi="Cambria" w:cs="Arial"/>
                <w:sz w:val="22"/>
              </w:rPr>
              <w:t>Proces ciągły</w:t>
            </w:r>
          </w:p>
        </w:tc>
      </w:tr>
      <w:tr w:rsidR="0063555C" w:rsidRPr="00447F11" w:rsidTr="00C45C0A">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3555C" w:rsidRPr="00447F11" w:rsidRDefault="0063555C" w:rsidP="008A38CD">
            <w:pPr>
              <w:pStyle w:val="Akapitzlist"/>
              <w:numPr>
                <w:ilvl w:val="0"/>
                <w:numId w:val="51"/>
              </w:numPr>
              <w:rPr>
                <w:rFonts w:ascii="Cambria" w:hAnsi="Cambria" w:cs="Arial"/>
                <w:sz w:val="22"/>
              </w:rPr>
            </w:pPr>
            <w:r w:rsidRPr="00447F11">
              <w:rPr>
                <w:rFonts w:ascii="Cambria" w:hAnsi="Cambria" w:cs="Arial"/>
                <w:sz w:val="22"/>
              </w:rPr>
              <w:t>Odmulanie przystani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3555C" w:rsidRPr="00447F11" w:rsidRDefault="0006313A" w:rsidP="00C45C0A">
            <w:pPr>
              <w:ind w:left="360" w:hanging="284"/>
              <w:jc w:val="center"/>
              <w:rPr>
                <w:rFonts w:ascii="Cambria" w:hAnsi="Cambria" w:cs="Arial"/>
                <w:sz w:val="22"/>
              </w:rPr>
            </w:pPr>
            <w:r w:rsidRPr="00447F11">
              <w:rPr>
                <w:rFonts w:ascii="Cambria" w:hAnsi="Cambria" w:cs="Arial"/>
                <w:sz w:val="22"/>
              </w:rPr>
              <w:t>Proces ciągły</w:t>
            </w:r>
          </w:p>
        </w:tc>
      </w:tr>
      <w:tr w:rsidR="0063555C" w:rsidRPr="00447F11" w:rsidTr="00C45C0A">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3555C" w:rsidRPr="00447F11" w:rsidRDefault="0063555C" w:rsidP="008A38CD">
            <w:pPr>
              <w:pStyle w:val="Akapitzlist"/>
              <w:numPr>
                <w:ilvl w:val="0"/>
                <w:numId w:val="51"/>
              </w:numPr>
              <w:rPr>
                <w:rFonts w:ascii="Cambria" w:hAnsi="Cambria" w:cs="Arial"/>
                <w:sz w:val="22"/>
              </w:rPr>
            </w:pPr>
            <w:r w:rsidRPr="00447F11">
              <w:rPr>
                <w:rFonts w:ascii="Cambria" w:hAnsi="Cambria" w:cs="Arial"/>
                <w:sz w:val="22"/>
              </w:rPr>
              <w:t>Zapewnienie drożności rzeki Miały</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3555C" w:rsidRPr="00447F11" w:rsidRDefault="0006313A" w:rsidP="00C45C0A">
            <w:pPr>
              <w:ind w:left="360" w:hanging="284"/>
              <w:jc w:val="center"/>
              <w:rPr>
                <w:rFonts w:ascii="Cambria" w:hAnsi="Cambria" w:cs="Arial"/>
                <w:sz w:val="22"/>
              </w:rPr>
            </w:pPr>
            <w:r w:rsidRPr="00447F11">
              <w:rPr>
                <w:rFonts w:ascii="Cambria" w:hAnsi="Cambria" w:cs="Arial"/>
                <w:sz w:val="22"/>
              </w:rPr>
              <w:t>Proces ciągły</w:t>
            </w:r>
          </w:p>
        </w:tc>
      </w:tr>
      <w:tr w:rsidR="0063555C" w:rsidRPr="00447F11" w:rsidTr="00C45C0A">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3555C" w:rsidRPr="00447F11" w:rsidRDefault="0063555C" w:rsidP="008A38CD">
            <w:pPr>
              <w:pStyle w:val="Akapitzlist"/>
              <w:numPr>
                <w:ilvl w:val="0"/>
                <w:numId w:val="51"/>
              </w:numPr>
              <w:rPr>
                <w:rFonts w:ascii="Cambria" w:hAnsi="Cambria" w:cs="Arial"/>
                <w:sz w:val="22"/>
              </w:rPr>
            </w:pPr>
            <w:r w:rsidRPr="00447F11">
              <w:rPr>
                <w:rFonts w:ascii="Cambria" w:hAnsi="Cambria" w:cs="Arial"/>
                <w:sz w:val="22"/>
              </w:rPr>
              <w:t>O</w:t>
            </w:r>
            <w:r w:rsidR="00323397" w:rsidRPr="00447F11">
              <w:rPr>
                <w:rFonts w:ascii="Cambria" w:hAnsi="Cambria" w:cs="Arial"/>
                <w:sz w:val="22"/>
              </w:rPr>
              <w:t>dmulenie</w:t>
            </w:r>
            <w:r w:rsidRPr="00447F11">
              <w:rPr>
                <w:rFonts w:ascii="Cambria" w:hAnsi="Cambria" w:cs="Arial"/>
                <w:sz w:val="22"/>
              </w:rPr>
              <w:t xml:space="preserve"> Zalewu Kamiennik na Miale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3555C" w:rsidRPr="00447F11" w:rsidRDefault="0006313A" w:rsidP="00C45C0A">
            <w:pPr>
              <w:ind w:left="360" w:hanging="284"/>
              <w:jc w:val="center"/>
              <w:rPr>
                <w:rFonts w:ascii="Cambria" w:hAnsi="Cambria" w:cs="Arial"/>
                <w:sz w:val="22"/>
              </w:rPr>
            </w:pPr>
            <w:r w:rsidRPr="00447F11">
              <w:rPr>
                <w:rFonts w:ascii="Cambria" w:hAnsi="Cambria" w:cs="Arial"/>
                <w:sz w:val="22"/>
              </w:rPr>
              <w:t>2016-2018</w:t>
            </w:r>
          </w:p>
        </w:tc>
      </w:tr>
      <w:tr w:rsidR="0063555C" w:rsidRPr="00447F11" w:rsidTr="00C45C0A">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3555C" w:rsidRPr="00447F11" w:rsidRDefault="0063555C" w:rsidP="008A38CD">
            <w:pPr>
              <w:pStyle w:val="Akapitzlist"/>
              <w:numPr>
                <w:ilvl w:val="0"/>
                <w:numId w:val="51"/>
              </w:numPr>
              <w:rPr>
                <w:rFonts w:ascii="Cambria" w:hAnsi="Cambria" w:cs="Arial"/>
                <w:sz w:val="22"/>
              </w:rPr>
            </w:pPr>
            <w:r w:rsidRPr="00447F11">
              <w:rPr>
                <w:rFonts w:ascii="Cambria" w:hAnsi="Cambria" w:cs="Arial"/>
                <w:sz w:val="22"/>
              </w:rPr>
              <w:t>Starania o utworzenie zbiornika w Piłce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3555C" w:rsidRPr="00447F11" w:rsidRDefault="0063555C" w:rsidP="00C45C0A">
            <w:pPr>
              <w:ind w:left="360" w:hanging="284"/>
              <w:jc w:val="center"/>
              <w:rPr>
                <w:rFonts w:ascii="Cambria" w:hAnsi="Cambria" w:cs="Arial"/>
                <w:sz w:val="22"/>
              </w:rPr>
            </w:pPr>
            <w:r w:rsidRPr="00447F11">
              <w:rPr>
                <w:rFonts w:ascii="Cambria" w:hAnsi="Cambria" w:cs="Arial"/>
                <w:sz w:val="22"/>
              </w:rPr>
              <w:t>Do skutku</w:t>
            </w:r>
          </w:p>
        </w:tc>
      </w:tr>
    </w:tbl>
    <w:p w:rsidR="0063555C" w:rsidRDefault="0063555C" w:rsidP="0063555C">
      <w:pPr>
        <w:jc w:val="both"/>
        <w:rPr>
          <w:rFonts w:ascii="Cambria" w:hAnsi="Cambria" w:cs="Arial"/>
        </w:rPr>
      </w:pPr>
    </w:p>
    <w:p w:rsidR="004A0711" w:rsidRDefault="00663AB6" w:rsidP="004A0711">
      <w:pPr>
        <w:jc w:val="both"/>
        <w:rPr>
          <w:rFonts w:ascii="Cambria" w:hAnsi="Cambria" w:cs="Arial"/>
        </w:rPr>
      </w:pPr>
      <w:r>
        <w:rPr>
          <w:rFonts w:ascii="Cambria" w:hAnsi="Cambria" w:cs="Arial"/>
        </w:rPr>
        <w:t xml:space="preserve">Działania, polegające na udrażnianiu rzek i jezior nie leżą w kompetencji władz Gminy, ale mają poważne konsekwencje dla jej mieszkańców. </w:t>
      </w:r>
    </w:p>
    <w:p w:rsidR="00323397" w:rsidRDefault="00323397" w:rsidP="004A0711">
      <w:pPr>
        <w:jc w:val="both"/>
        <w:rPr>
          <w:rFonts w:ascii="Cambria" w:hAnsi="Cambria" w:cs="Arial"/>
        </w:rPr>
      </w:pPr>
    </w:p>
    <w:p w:rsidR="00663AB6" w:rsidRDefault="00663AB6" w:rsidP="004A0711">
      <w:pPr>
        <w:jc w:val="both"/>
        <w:rPr>
          <w:rFonts w:ascii="Cambria" w:hAnsi="Cambria" w:cs="Arial"/>
        </w:rPr>
      </w:pPr>
      <w:r>
        <w:rPr>
          <w:rFonts w:ascii="Cambria" w:hAnsi="Cambria" w:cs="Arial"/>
        </w:rPr>
        <w:t>Pozostające w odpowiednim, dobrym stanie cieki i zbiorniki wodne to nie tylko ważny element gospodarki wodnej, ale także możliwość turystycznego zagospodarowania, co ma kapitalne znaczenie dla atrakcyjności Gminy</w:t>
      </w:r>
      <w:r w:rsidR="0031281E">
        <w:rPr>
          <w:rFonts w:ascii="Cambria" w:hAnsi="Cambria" w:cs="Arial"/>
        </w:rPr>
        <w:t xml:space="preserve"> dla potencjalnych gości</w:t>
      </w:r>
      <w:r>
        <w:rPr>
          <w:rFonts w:ascii="Cambria" w:hAnsi="Cambria" w:cs="Arial"/>
        </w:rPr>
        <w:t xml:space="preserve">. </w:t>
      </w:r>
    </w:p>
    <w:p w:rsidR="00663AB6" w:rsidRDefault="00663AB6" w:rsidP="004A0711">
      <w:pPr>
        <w:jc w:val="both"/>
        <w:rPr>
          <w:rFonts w:ascii="Cambria" w:hAnsi="Cambria" w:cs="Arial"/>
        </w:rPr>
      </w:pPr>
    </w:p>
    <w:p w:rsidR="00663AB6" w:rsidRPr="006047DF" w:rsidRDefault="00663AB6" w:rsidP="004A0711">
      <w:pPr>
        <w:jc w:val="both"/>
        <w:rPr>
          <w:rFonts w:ascii="Cambria" w:hAnsi="Cambria" w:cs="Arial"/>
        </w:rPr>
      </w:pPr>
      <w:r>
        <w:rPr>
          <w:rFonts w:ascii="Cambria" w:hAnsi="Cambria" w:cs="Arial"/>
        </w:rPr>
        <w:t>Zbyt mało zagospodarowanych jezior i ich brzegów jest poważną barierą dla rozwoju turystyki – wobec konkurencji wielu innych ośrodków posiadanie nie tylko lasów, ale i dobrej infrastruktury „przywodnej” jest warunkiem koniecznym zwiększenia znaczenia Gminy jako ciekawego miejsca spędzania wolnego czasu.</w:t>
      </w:r>
    </w:p>
    <w:p w:rsidR="00BF708F" w:rsidRPr="00BF708F" w:rsidRDefault="00BF708F" w:rsidP="00216EB4">
      <w:pPr>
        <w:rPr>
          <w:rFonts w:ascii="Cambria" w:hAnsi="Cambria"/>
        </w:rPr>
      </w:pPr>
    </w:p>
    <w:p w:rsidR="00216EB4" w:rsidRDefault="00216EB4">
      <w:pPr>
        <w:rPr>
          <w:rFonts w:ascii="Cambria" w:hAnsi="Cambria" w:cs="Arial"/>
          <w:b/>
          <w:sz w:val="22"/>
        </w:rPr>
      </w:pPr>
      <w:r>
        <w:rPr>
          <w:rFonts w:ascii="Cambria" w:hAnsi="Cambria" w:cs="Arial"/>
          <w:b/>
          <w:sz w:val="22"/>
        </w:rPr>
        <w:br w:type="page"/>
      </w:r>
    </w:p>
    <w:p w:rsidR="00F773EF" w:rsidRPr="00F11E7B" w:rsidRDefault="00F773EF" w:rsidP="00F773EF">
      <w:pPr>
        <w:spacing w:after="120"/>
        <w:jc w:val="both"/>
        <w:rPr>
          <w:rFonts w:ascii="Cambria" w:hAnsi="Cambria" w:cs="Arial"/>
          <w:sz w:val="22"/>
        </w:rPr>
      </w:pPr>
      <w:r w:rsidRPr="00F11E7B">
        <w:rPr>
          <w:rFonts w:ascii="Cambria" w:hAnsi="Cambria" w:cs="Arial"/>
          <w:b/>
          <w:sz w:val="22"/>
        </w:rPr>
        <w:lastRenderedPageBreak/>
        <w:t xml:space="preserve">KARTA PROJEKTU STRATEGICZNEGO nr </w:t>
      </w:r>
      <w:r>
        <w:rPr>
          <w:rFonts w:ascii="Cambria" w:hAnsi="Cambria" w:cs="Arial"/>
          <w:b/>
          <w:sz w:val="22"/>
        </w:rPr>
        <w:t>3.2</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F773EF" w:rsidTr="00C45C0A">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F773EF" w:rsidRDefault="00F773EF" w:rsidP="00C45C0A">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F773EF" w:rsidRPr="00071063" w:rsidRDefault="00F773EF" w:rsidP="00C45C0A">
            <w:pPr>
              <w:jc w:val="center"/>
              <w:rPr>
                <w:rFonts w:ascii="Cambria" w:hAnsi="Cambria" w:cs="Arial"/>
                <w:b/>
                <w:sz w:val="22"/>
              </w:rPr>
            </w:pPr>
            <w:r w:rsidRPr="00F969CD">
              <w:rPr>
                <w:rFonts w:ascii="Cambria" w:hAnsi="Cambria" w:cs="Arial"/>
                <w:b/>
                <w:sz w:val="22"/>
                <w:szCs w:val="22"/>
              </w:rPr>
              <w:t>Zagospodarowanie przestrzenne i ochrona środowiska</w:t>
            </w:r>
          </w:p>
        </w:tc>
        <w:tc>
          <w:tcPr>
            <w:tcW w:w="1132" w:type="dxa"/>
            <w:tcBorders>
              <w:top w:val="single" w:sz="4" w:space="0" w:color="auto"/>
              <w:left w:val="single" w:sz="4" w:space="0" w:color="auto"/>
              <w:bottom w:val="single" w:sz="4" w:space="0" w:color="auto"/>
              <w:right w:val="single" w:sz="4" w:space="0" w:color="auto"/>
            </w:tcBorders>
            <w:vAlign w:val="center"/>
            <w:hideMark/>
          </w:tcPr>
          <w:p w:rsidR="00F773EF" w:rsidRPr="00E36FA1" w:rsidRDefault="00F773EF" w:rsidP="00C45C0A">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F773EF" w:rsidRDefault="00F773EF" w:rsidP="00C45C0A">
            <w:pPr>
              <w:pStyle w:val="Tytu3Tytu3projekt"/>
              <w:ind w:firstLine="0"/>
              <w:rPr>
                <w:rFonts w:ascii="Cambria" w:hAnsi="Cambria" w:cs="Arial"/>
                <w:b w:val="0"/>
                <w:sz w:val="22"/>
                <w:szCs w:val="22"/>
              </w:rPr>
            </w:pPr>
            <w:r>
              <w:rPr>
                <w:rFonts w:ascii="Cambria" w:hAnsi="Cambria" w:cs="Arial"/>
                <w:b w:val="0"/>
                <w:sz w:val="22"/>
                <w:szCs w:val="22"/>
              </w:rPr>
              <w:t>3</w:t>
            </w:r>
          </w:p>
        </w:tc>
      </w:tr>
      <w:tr w:rsidR="00F773EF" w:rsidTr="00C45C0A">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F773EF" w:rsidRDefault="00F773EF" w:rsidP="00C45C0A">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F773EF" w:rsidRPr="00F969CD" w:rsidRDefault="00F773EF" w:rsidP="00F773EF">
            <w:pPr>
              <w:ind w:left="10"/>
              <w:jc w:val="center"/>
              <w:rPr>
                <w:rFonts w:ascii="Cambria" w:hAnsi="Cambria"/>
                <w:b/>
                <w:color w:val="C00000"/>
              </w:rPr>
            </w:pPr>
            <w:r w:rsidRPr="00F969CD">
              <w:rPr>
                <w:rFonts w:ascii="Cambria" w:hAnsi="Cambria"/>
                <w:b/>
                <w:color w:val="C00000"/>
              </w:rPr>
              <w:t xml:space="preserve">Poprawa </w:t>
            </w:r>
            <w:r>
              <w:rPr>
                <w:rFonts w:ascii="Cambria" w:hAnsi="Cambria"/>
                <w:b/>
                <w:color w:val="C00000"/>
              </w:rPr>
              <w:t xml:space="preserve">ładu i </w:t>
            </w:r>
            <w:r w:rsidRPr="00F969CD">
              <w:rPr>
                <w:rFonts w:ascii="Cambria" w:hAnsi="Cambria"/>
                <w:b/>
                <w:color w:val="C00000"/>
              </w:rPr>
              <w:t xml:space="preserve">estetyki </w:t>
            </w:r>
            <w:r>
              <w:rPr>
                <w:rFonts w:ascii="Cambria" w:hAnsi="Cambria"/>
                <w:b/>
                <w:color w:val="C00000"/>
              </w:rPr>
              <w:t>w G</w:t>
            </w:r>
            <w:r w:rsidRPr="00F969CD">
              <w:rPr>
                <w:rFonts w:ascii="Cambria" w:hAnsi="Cambria"/>
                <w:b/>
                <w:color w:val="C00000"/>
              </w:rPr>
              <w:t>min</w:t>
            </w:r>
            <w:r>
              <w:rPr>
                <w:rFonts w:ascii="Cambria" w:hAnsi="Cambria"/>
                <w:b/>
                <w:color w:val="C00000"/>
              </w:rPr>
              <w:t>ie</w:t>
            </w:r>
          </w:p>
        </w:tc>
        <w:tc>
          <w:tcPr>
            <w:tcW w:w="1132" w:type="dxa"/>
            <w:tcBorders>
              <w:top w:val="single" w:sz="4" w:space="0" w:color="auto"/>
              <w:left w:val="single" w:sz="4" w:space="0" w:color="auto"/>
              <w:bottom w:val="single" w:sz="4" w:space="0" w:color="auto"/>
              <w:right w:val="single" w:sz="4" w:space="0" w:color="auto"/>
            </w:tcBorders>
            <w:vAlign w:val="center"/>
            <w:hideMark/>
          </w:tcPr>
          <w:p w:rsidR="00F773EF" w:rsidRPr="00E36FA1" w:rsidRDefault="00F773EF" w:rsidP="00C45C0A">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F773EF" w:rsidRPr="00E36FA1" w:rsidRDefault="00F773EF" w:rsidP="00C45C0A">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F773EF" w:rsidRDefault="00F773EF" w:rsidP="00C45C0A">
            <w:pPr>
              <w:pStyle w:val="Programy"/>
              <w:spacing w:before="0"/>
              <w:ind w:left="0" w:right="0" w:firstLine="0"/>
              <w:jc w:val="center"/>
              <w:rPr>
                <w:rFonts w:ascii="Cambria" w:hAnsi="Cambria" w:cs="Arial"/>
                <w:szCs w:val="22"/>
              </w:rPr>
            </w:pPr>
            <w:r>
              <w:rPr>
                <w:rFonts w:ascii="Cambria" w:hAnsi="Cambria" w:cs="Arial"/>
                <w:szCs w:val="22"/>
              </w:rPr>
              <w:t>3.2.</w:t>
            </w:r>
          </w:p>
        </w:tc>
      </w:tr>
      <w:tr w:rsidR="00F773EF" w:rsidTr="00C45C0A">
        <w:trPr>
          <w:trHeight w:val="74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F773EF" w:rsidRDefault="00F773EF" w:rsidP="00C45C0A">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F773EF" w:rsidRDefault="00F773EF" w:rsidP="0031281E">
            <w:pPr>
              <w:pStyle w:val="Programy"/>
              <w:spacing w:before="0"/>
              <w:ind w:left="0" w:firstLine="0"/>
              <w:jc w:val="center"/>
              <w:rPr>
                <w:rFonts w:ascii="Cambria" w:hAnsi="Cambria" w:cs="Arial"/>
                <w:szCs w:val="22"/>
              </w:rPr>
            </w:pPr>
            <w:r w:rsidRPr="006047DF">
              <w:rPr>
                <w:rFonts w:ascii="Cambria" w:hAnsi="Cambria" w:cs="Arial"/>
                <w:szCs w:val="22"/>
              </w:rPr>
              <w:t xml:space="preserve">Poprawa ładu przestrzennego i estetyki na terenie </w:t>
            </w:r>
            <w:r w:rsidR="0031281E">
              <w:rPr>
                <w:rFonts w:ascii="Cambria" w:hAnsi="Cambria" w:cs="Arial"/>
                <w:szCs w:val="22"/>
              </w:rPr>
              <w:t>G</w:t>
            </w:r>
            <w:r w:rsidRPr="006047DF">
              <w:rPr>
                <w:rFonts w:ascii="Cambria" w:hAnsi="Cambria" w:cs="Arial"/>
                <w:szCs w:val="22"/>
              </w:rPr>
              <w:t>miny</w:t>
            </w:r>
          </w:p>
        </w:tc>
      </w:tr>
      <w:tr w:rsidR="00F773EF" w:rsidTr="00C45C0A">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F773EF" w:rsidRDefault="00F773EF" w:rsidP="00C45C0A">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F773EF" w:rsidRDefault="00F773EF" w:rsidP="00C45C0A">
            <w:pPr>
              <w:pStyle w:val="Programy"/>
              <w:spacing w:before="0"/>
              <w:ind w:firstLine="0"/>
              <w:jc w:val="center"/>
              <w:rPr>
                <w:rFonts w:ascii="Cambria" w:hAnsi="Cambria" w:cs="Arial"/>
                <w:szCs w:val="22"/>
              </w:rPr>
            </w:pPr>
            <w:r>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F773EF" w:rsidRDefault="00F773EF" w:rsidP="00C45C0A">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F773EF" w:rsidRDefault="00F773EF" w:rsidP="00C45C0A">
            <w:pPr>
              <w:pStyle w:val="Programy"/>
              <w:spacing w:before="0"/>
              <w:ind w:firstLine="0"/>
              <w:jc w:val="center"/>
              <w:rPr>
                <w:rFonts w:ascii="Cambria" w:hAnsi="Cambria" w:cs="Arial"/>
                <w:szCs w:val="22"/>
              </w:rPr>
            </w:pPr>
            <w:r>
              <w:rPr>
                <w:rFonts w:ascii="Cambria" w:hAnsi="Cambria" w:cs="Arial"/>
                <w:szCs w:val="22"/>
              </w:rPr>
              <w:t>Mieszkańcy, sołectwa</w:t>
            </w:r>
          </w:p>
        </w:tc>
      </w:tr>
      <w:tr w:rsidR="00F773EF" w:rsidTr="00C45C0A">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F773EF" w:rsidRDefault="00F773EF" w:rsidP="00C45C0A">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F773EF" w:rsidRDefault="00F773EF" w:rsidP="00C45C0A">
            <w:pPr>
              <w:pStyle w:val="Programy"/>
              <w:spacing w:before="0"/>
              <w:ind w:firstLine="0"/>
              <w:jc w:val="center"/>
              <w:rPr>
                <w:rFonts w:ascii="Cambria" w:hAnsi="Cambria" w:cs="Arial"/>
                <w:szCs w:val="22"/>
              </w:rPr>
            </w:pPr>
            <w:r>
              <w:rPr>
                <w:rFonts w:ascii="Cambria" w:hAnsi="Cambria" w:cs="Arial"/>
                <w:szCs w:val="22"/>
              </w:rPr>
              <w:t>Mieszkańcy, goście</w:t>
            </w:r>
          </w:p>
        </w:tc>
      </w:tr>
      <w:tr w:rsidR="00F773EF" w:rsidTr="00C45C0A">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F773EF" w:rsidRDefault="00F773EF" w:rsidP="00C45C0A">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F773EF" w:rsidRDefault="00F773EF" w:rsidP="00C45C0A">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F773EF" w:rsidRPr="00447F11" w:rsidTr="00257B44">
        <w:trPr>
          <w:trHeight w:val="73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F773EF" w:rsidRPr="00447F11" w:rsidRDefault="00F773EF" w:rsidP="008A38CD">
            <w:pPr>
              <w:pStyle w:val="Akapitzlist"/>
              <w:numPr>
                <w:ilvl w:val="0"/>
                <w:numId w:val="52"/>
              </w:numPr>
              <w:rPr>
                <w:rFonts w:ascii="Cambria" w:hAnsi="Cambria" w:cs="Arial"/>
                <w:sz w:val="22"/>
              </w:rPr>
            </w:pPr>
            <w:r w:rsidRPr="00447F11">
              <w:rPr>
                <w:rFonts w:ascii="Cambria" w:hAnsi="Cambria" w:cs="Arial"/>
                <w:sz w:val="22"/>
              </w:rPr>
              <w:t>Rewitalizacja terenu za Urzędem Gminy w Drawsku</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F773EF" w:rsidRPr="00447F11" w:rsidRDefault="0006313A" w:rsidP="00C45C0A">
            <w:pPr>
              <w:ind w:left="360" w:hanging="284"/>
              <w:jc w:val="center"/>
              <w:rPr>
                <w:rFonts w:ascii="Cambria" w:hAnsi="Cambria" w:cs="Arial"/>
                <w:sz w:val="22"/>
              </w:rPr>
            </w:pPr>
            <w:r w:rsidRPr="00447F11">
              <w:rPr>
                <w:rFonts w:ascii="Cambria" w:hAnsi="Cambria" w:cs="Arial"/>
                <w:sz w:val="22"/>
              </w:rPr>
              <w:t>2017-2020</w:t>
            </w:r>
          </w:p>
        </w:tc>
      </w:tr>
      <w:tr w:rsidR="00F773EF" w:rsidRPr="00447F11" w:rsidTr="00257B44">
        <w:trPr>
          <w:trHeight w:val="700"/>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F773EF" w:rsidRPr="00447F11" w:rsidRDefault="00F773EF" w:rsidP="008A38CD">
            <w:pPr>
              <w:pStyle w:val="Akapitzlist"/>
              <w:numPr>
                <w:ilvl w:val="0"/>
                <w:numId w:val="52"/>
              </w:numPr>
              <w:rPr>
                <w:rFonts w:ascii="Cambria" w:hAnsi="Cambria" w:cs="Arial"/>
                <w:sz w:val="22"/>
              </w:rPr>
            </w:pPr>
            <w:r w:rsidRPr="00447F11">
              <w:rPr>
                <w:rFonts w:ascii="Cambria" w:hAnsi="Cambria" w:cs="Arial"/>
                <w:sz w:val="22"/>
              </w:rPr>
              <w:t>Odnowa Spichlerza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F773EF" w:rsidRPr="00447F11" w:rsidRDefault="0006313A" w:rsidP="00C45C0A">
            <w:pPr>
              <w:ind w:left="360" w:hanging="284"/>
              <w:jc w:val="center"/>
              <w:rPr>
                <w:rFonts w:ascii="Cambria" w:hAnsi="Cambria" w:cs="Arial"/>
                <w:sz w:val="22"/>
              </w:rPr>
            </w:pPr>
            <w:r w:rsidRPr="00447F11">
              <w:rPr>
                <w:rFonts w:ascii="Cambria" w:hAnsi="Cambria" w:cs="Arial"/>
                <w:sz w:val="22"/>
              </w:rPr>
              <w:t>2017-2020</w:t>
            </w:r>
          </w:p>
        </w:tc>
      </w:tr>
      <w:tr w:rsidR="00F773EF" w:rsidRPr="0034155F" w:rsidTr="00C45C0A">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F773EF" w:rsidRPr="00205FF3" w:rsidRDefault="00F773EF" w:rsidP="008A38CD">
            <w:pPr>
              <w:pStyle w:val="Akapitzlist"/>
              <w:numPr>
                <w:ilvl w:val="0"/>
                <w:numId w:val="52"/>
              </w:numPr>
              <w:rPr>
                <w:rFonts w:ascii="Cambria" w:hAnsi="Cambria" w:cs="Arial"/>
                <w:sz w:val="22"/>
              </w:rPr>
            </w:pPr>
            <w:r>
              <w:rPr>
                <w:rFonts w:ascii="Cambria" w:hAnsi="Cambria" w:cs="Arial"/>
                <w:sz w:val="22"/>
              </w:rPr>
              <w:t>R</w:t>
            </w:r>
            <w:r w:rsidRPr="00014B3A">
              <w:rPr>
                <w:rFonts w:ascii="Cambria" w:hAnsi="Cambria" w:cs="Arial"/>
                <w:sz w:val="22"/>
              </w:rPr>
              <w:t>egularne sprzątanie terenów rekreacyjnych, np. Parku grzybowego</w:t>
            </w:r>
            <w:r>
              <w:rPr>
                <w:rFonts w:ascii="Cambria" w:hAnsi="Cambria" w:cs="Arial"/>
                <w:sz w:val="22"/>
              </w:rPr>
              <w:t>, czy wzdłuż ciągów komunikacyjnych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F773EF" w:rsidRPr="00205FF3" w:rsidRDefault="00F773EF" w:rsidP="00C45C0A">
            <w:pPr>
              <w:ind w:left="360" w:hanging="284"/>
              <w:jc w:val="center"/>
              <w:rPr>
                <w:rFonts w:ascii="Cambria" w:hAnsi="Cambria" w:cs="Arial"/>
                <w:sz w:val="22"/>
              </w:rPr>
            </w:pPr>
            <w:r>
              <w:rPr>
                <w:rFonts w:ascii="Cambria" w:hAnsi="Cambria" w:cs="Arial"/>
                <w:sz w:val="22"/>
              </w:rPr>
              <w:t>Proces ciągły</w:t>
            </w:r>
          </w:p>
        </w:tc>
      </w:tr>
      <w:tr w:rsidR="00F773EF" w:rsidRPr="0034155F" w:rsidTr="00257B44">
        <w:trPr>
          <w:trHeight w:val="781"/>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F773EF" w:rsidRPr="00205FF3" w:rsidRDefault="00F773EF" w:rsidP="008A38CD">
            <w:pPr>
              <w:pStyle w:val="Akapitzlist"/>
              <w:numPr>
                <w:ilvl w:val="0"/>
                <w:numId w:val="52"/>
              </w:numPr>
              <w:rPr>
                <w:rFonts w:ascii="Cambria" w:hAnsi="Cambria" w:cs="Arial"/>
                <w:sz w:val="22"/>
              </w:rPr>
            </w:pPr>
            <w:r>
              <w:rPr>
                <w:rFonts w:ascii="Cambria" w:hAnsi="Cambria" w:cs="Arial"/>
                <w:sz w:val="22"/>
              </w:rPr>
              <w:t>S</w:t>
            </w:r>
            <w:r w:rsidRPr="00014B3A">
              <w:rPr>
                <w:rFonts w:ascii="Cambria" w:hAnsi="Cambria" w:cs="Arial"/>
                <w:sz w:val="22"/>
              </w:rPr>
              <w:t>tanowcze egzekwowanie utrzymywania czystości, walka ze śmieceniem</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F773EF" w:rsidRDefault="00F773EF" w:rsidP="00C45C0A">
            <w:pPr>
              <w:ind w:left="360" w:hanging="284"/>
              <w:jc w:val="center"/>
              <w:rPr>
                <w:rFonts w:ascii="Cambria" w:hAnsi="Cambria" w:cs="Arial"/>
                <w:sz w:val="22"/>
              </w:rPr>
            </w:pPr>
            <w:r>
              <w:rPr>
                <w:rFonts w:ascii="Cambria" w:hAnsi="Cambria" w:cs="Arial"/>
                <w:sz w:val="22"/>
              </w:rPr>
              <w:t>Proces ciągły</w:t>
            </w:r>
          </w:p>
        </w:tc>
      </w:tr>
      <w:tr w:rsidR="00F773EF" w:rsidRPr="0034155F" w:rsidTr="00257B44">
        <w:trPr>
          <w:trHeight w:val="763"/>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F773EF" w:rsidRPr="00205FF3" w:rsidRDefault="00F773EF" w:rsidP="008A38CD">
            <w:pPr>
              <w:pStyle w:val="Akapitzlist"/>
              <w:numPr>
                <w:ilvl w:val="0"/>
                <w:numId w:val="52"/>
              </w:numPr>
              <w:rPr>
                <w:rFonts w:ascii="Cambria" w:hAnsi="Cambria" w:cs="Arial"/>
                <w:sz w:val="22"/>
              </w:rPr>
            </w:pPr>
            <w:r>
              <w:rPr>
                <w:rFonts w:ascii="Cambria" w:hAnsi="Cambria" w:cs="Arial"/>
                <w:sz w:val="22"/>
              </w:rPr>
              <w:t>Prowadzenie akcji typu „Sprzątanie świata”, „Dzień Ziemi”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F773EF" w:rsidRDefault="00F773EF" w:rsidP="00C45C0A">
            <w:pPr>
              <w:ind w:left="360" w:hanging="284"/>
              <w:jc w:val="center"/>
              <w:rPr>
                <w:rFonts w:ascii="Cambria" w:hAnsi="Cambria" w:cs="Arial"/>
                <w:sz w:val="22"/>
              </w:rPr>
            </w:pPr>
            <w:r>
              <w:rPr>
                <w:rFonts w:ascii="Cambria" w:hAnsi="Cambria" w:cs="Arial"/>
                <w:sz w:val="22"/>
              </w:rPr>
              <w:t>Proces ciągły</w:t>
            </w:r>
          </w:p>
        </w:tc>
      </w:tr>
    </w:tbl>
    <w:p w:rsidR="00F773EF" w:rsidRDefault="00F773EF" w:rsidP="004122F3">
      <w:pPr>
        <w:jc w:val="both"/>
        <w:rPr>
          <w:rFonts w:ascii="Cambria" w:hAnsi="Cambria"/>
        </w:rPr>
      </w:pPr>
    </w:p>
    <w:p w:rsidR="004122F3" w:rsidRDefault="004122F3" w:rsidP="004122F3">
      <w:pPr>
        <w:jc w:val="both"/>
        <w:rPr>
          <w:rFonts w:ascii="Cambria" w:hAnsi="Cambria"/>
        </w:rPr>
      </w:pPr>
      <w:r>
        <w:rPr>
          <w:rFonts w:ascii="Cambria" w:hAnsi="Cambria"/>
        </w:rPr>
        <w:t xml:space="preserve">Poziom estetyki w Gminie został oceniony przez mieszkańców w badaniu ankietowym bardzo wysoko – ocen bardzo dobrych i dobrych było </w:t>
      </w:r>
      <w:r w:rsidR="00F773EF">
        <w:rPr>
          <w:rFonts w:ascii="Cambria" w:hAnsi="Cambria"/>
        </w:rPr>
        <w:t>ponad 8</w:t>
      </w:r>
      <w:r>
        <w:rPr>
          <w:rFonts w:ascii="Cambria" w:hAnsi="Cambria"/>
        </w:rPr>
        <w:t xml:space="preserve">0%, a ocen negatywnych zaledwie 3%. </w:t>
      </w:r>
    </w:p>
    <w:p w:rsidR="004122F3" w:rsidRPr="004122F3" w:rsidRDefault="004122F3" w:rsidP="004122F3">
      <w:pPr>
        <w:jc w:val="both"/>
        <w:rPr>
          <w:rFonts w:ascii="Cambria" w:hAnsi="Cambria"/>
        </w:rPr>
      </w:pPr>
    </w:p>
    <w:p w:rsidR="004122F3" w:rsidRDefault="004122F3" w:rsidP="004122F3">
      <w:pPr>
        <w:jc w:val="both"/>
        <w:rPr>
          <w:rFonts w:ascii="Cambria" w:hAnsi="Cambria" w:cs="Arial"/>
        </w:rPr>
      </w:pPr>
      <w:r>
        <w:rPr>
          <w:rFonts w:ascii="Cambria" w:hAnsi="Cambria" w:cs="Arial"/>
        </w:rPr>
        <w:t xml:space="preserve">Nie oznacza to jednak, że nie pojawiły się propozycje </w:t>
      </w:r>
      <w:r w:rsidR="00F773EF">
        <w:rPr>
          <w:rFonts w:ascii="Cambria" w:hAnsi="Cambria" w:cs="Arial"/>
        </w:rPr>
        <w:t>działań na rzecz dalszej poprawy tego</w:t>
      </w:r>
      <w:r w:rsidR="00AD68E7">
        <w:rPr>
          <w:rFonts w:ascii="Cambria" w:hAnsi="Cambria" w:cs="Arial"/>
        </w:rPr>
        <w:t xml:space="preserve"> aspektu wizerunku</w:t>
      </w:r>
      <w:r>
        <w:rPr>
          <w:rFonts w:ascii="Cambria" w:hAnsi="Cambria" w:cs="Arial"/>
        </w:rPr>
        <w:t xml:space="preserve"> Gminy, przede wszystkim poprzez </w:t>
      </w:r>
      <w:r w:rsidR="00AD68E7">
        <w:rPr>
          <w:rFonts w:ascii="Cambria" w:hAnsi="Cambria" w:cs="Arial"/>
        </w:rPr>
        <w:t xml:space="preserve">rewitalizację </w:t>
      </w:r>
      <w:r>
        <w:rPr>
          <w:rFonts w:ascii="Cambria" w:hAnsi="Cambria" w:cs="Arial"/>
        </w:rPr>
        <w:t xml:space="preserve">terenów </w:t>
      </w:r>
      <w:r w:rsidR="00AD68E7">
        <w:rPr>
          <w:rFonts w:ascii="Cambria" w:hAnsi="Cambria" w:cs="Arial"/>
        </w:rPr>
        <w:t xml:space="preserve">i obiektów </w:t>
      </w:r>
      <w:r>
        <w:rPr>
          <w:rFonts w:ascii="Cambria" w:hAnsi="Cambria" w:cs="Arial"/>
        </w:rPr>
        <w:t>tego wymagaj</w:t>
      </w:r>
      <w:r w:rsidR="00AD68E7">
        <w:rPr>
          <w:rFonts w:ascii="Cambria" w:hAnsi="Cambria" w:cs="Arial"/>
        </w:rPr>
        <w:t>ących, walkę ze śmieceniem oraz prowadzenie różnych dział</w:t>
      </w:r>
      <w:r w:rsidR="006C7149">
        <w:rPr>
          <w:rFonts w:ascii="Cambria" w:hAnsi="Cambria" w:cs="Arial"/>
        </w:rPr>
        <w:t>ań społecznych, polegających na sprzątaniu terenu Gminy.</w:t>
      </w:r>
    </w:p>
    <w:p w:rsidR="004122F3" w:rsidRDefault="004122F3" w:rsidP="004122F3">
      <w:pPr>
        <w:jc w:val="both"/>
        <w:rPr>
          <w:rFonts w:ascii="Cambria" w:hAnsi="Cambria" w:cs="Arial"/>
        </w:rPr>
      </w:pPr>
    </w:p>
    <w:p w:rsidR="006C7149" w:rsidRDefault="006C7149" w:rsidP="004122F3">
      <w:pPr>
        <w:jc w:val="both"/>
        <w:rPr>
          <w:rFonts w:ascii="Cambria" w:hAnsi="Cambria" w:cs="Arial"/>
        </w:rPr>
      </w:pPr>
      <w:r>
        <w:rPr>
          <w:rFonts w:ascii="Cambria" w:hAnsi="Cambria" w:cs="Arial"/>
        </w:rPr>
        <w:t>Najbardziej pilnym przedsięwzięciem jest odnowa terenu za Urzędem Gminy – konieczna jest budowa drogi (jest to szczególnie ważne z powodu lokalizacji w tym miejscu remizy OSP), parkingu oraz zagospodarowanie zieleni.</w:t>
      </w:r>
    </w:p>
    <w:p w:rsidR="006C7149" w:rsidRDefault="006C7149" w:rsidP="004122F3">
      <w:pPr>
        <w:jc w:val="both"/>
        <w:rPr>
          <w:rFonts w:ascii="Cambria" w:hAnsi="Cambria" w:cs="Arial"/>
        </w:rPr>
      </w:pPr>
    </w:p>
    <w:p w:rsidR="004122F3" w:rsidRDefault="004122F3" w:rsidP="004122F3">
      <w:pPr>
        <w:jc w:val="both"/>
        <w:rPr>
          <w:rFonts w:ascii="Cambria" w:hAnsi="Cambria" w:cs="Arial"/>
          <w:b/>
          <w:sz w:val="22"/>
        </w:rPr>
      </w:pPr>
      <w:r>
        <w:rPr>
          <w:rFonts w:ascii="Cambria" w:hAnsi="Cambria" w:cs="Arial"/>
          <w:b/>
          <w:sz w:val="22"/>
        </w:rPr>
        <w:br w:type="page"/>
      </w:r>
    </w:p>
    <w:p w:rsidR="00AD68E7" w:rsidRPr="00F11E7B" w:rsidRDefault="00AD68E7" w:rsidP="00AD68E7">
      <w:pPr>
        <w:spacing w:after="120"/>
        <w:jc w:val="both"/>
        <w:rPr>
          <w:rFonts w:ascii="Cambria" w:hAnsi="Cambria" w:cs="Arial"/>
          <w:sz w:val="22"/>
        </w:rPr>
      </w:pPr>
      <w:r w:rsidRPr="00F11E7B">
        <w:rPr>
          <w:rFonts w:ascii="Cambria" w:hAnsi="Cambria" w:cs="Arial"/>
          <w:b/>
          <w:sz w:val="22"/>
        </w:rPr>
        <w:lastRenderedPageBreak/>
        <w:t xml:space="preserve">KARTA PROJEKTU STRATEGICZNEGO nr </w:t>
      </w:r>
      <w:r>
        <w:rPr>
          <w:rFonts w:ascii="Cambria" w:hAnsi="Cambria" w:cs="Arial"/>
          <w:b/>
          <w:sz w:val="22"/>
        </w:rPr>
        <w:t>3.3</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AD68E7" w:rsidTr="00C45C0A">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AD68E7" w:rsidRDefault="00AD68E7" w:rsidP="00C45C0A">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D68E7" w:rsidRPr="00071063" w:rsidRDefault="00AD68E7" w:rsidP="00C45C0A">
            <w:pPr>
              <w:jc w:val="center"/>
              <w:rPr>
                <w:rFonts w:ascii="Cambria" w:hAnsi="Cambria" w:cs="Arial"/>
                <w:b/>
                <w:sz w:val="22"/>
              </w:rPr>
            </w:pPr>
            <w:r w:rsidRPr="00F969CD">
              <w:rPr>
                <w:rFonts w:ascii="Cambria" w:hAnsi="Cambria" w:cs="Arial"/>
                <w:b/>
                <w:sz w:val="22"/>
                <w:szCs w:val="22"/>
              </w:rPr>
              <w:t>Zagospodarowanie przestrzenne i ochrona środowiska</w:t>
            </w:r>
          </w:p>
        </w:tc>
        <w:tc>
          <w:tcPr>
            <w:tcW w:w="1132" w:type="dxa"/>
            <w:tcBorders>
              <w:top w:val="single" w:sz="4" w:space="0" w:color="auto"/>
              <w:left w:val="single" w:sz="4" w:space="0" w:color="auto"/>
              <w:bottom w:val="single" w:sz="4" w:space="0" w:color="auto"/>
              <w:right w:val="single" w:sz="4" w:space="0" w:color="auto"/>
            </w:tcBorders>
            <w:vAlign w:val="center"/>
            <w:hideMark/>
          </w:tcPr>
          <w:p w:rsidR="00AD68E7" w:rsidRPr="00E36FA1" w:rsidRDefault="00AD68E7" w:rsidP="00C45C0A">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AD68E7" w:rsidRDefault="00AD68E7" w:rsidP="00C45C0A">
            <w:pPr>
              <w:pStyle w:val="Tytu3Tytu3projekt"/>
              <w:ind w:firstLine="0"/>
              <w:rPr>
                <w:rFonts w:ascii="Cambria" w:hAnsi="Cambria" w:cs="Arial"/>
                <w:b w:val="0"/>
                <w:sz w:val="22"/>
                <w:szCs w:val="22"/>
              </w:rPr>
            </w:pPr>
            <w:r>
              <w:rPr>
                <w:rFonts w:ascii="Cambria" w:hAnsi="Cambria" w:cs="Arial"/>
                <w:b w:val="0"/>
                <w:sz w:val="22"/>
                <w:szCs w:val="22"/>
              </w:rPr>
              <w:t>3</w:t>
            </w:r>
          </w:p>
        </w:tc>
      </w:tr>
      <w:tr w:rsidR="00AD68E7" w:rsidTr="00C45C0A">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AD68E7" w:rsidRDefault="00AD68E7" w:rsidP="00C45C0A">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AD68E7" w:rsidRPr="00F969CD" w:rsidRDefault="00AD68E7" w:rsidP="00C45C0A">
            <w:pPr>
              <w:ind w:left="10"/>
              <w:jc w:val="center"/>
              <w:rPr>
                <w:rFonts w:ascii="Cambria" w:hAnsi="Cambria"/>
                <w:b/>
                <w:color w:val="C00000"/>
              </w:rPr>
            </w:pPr>
            <w:r w:rsidRPr="00F969CD">
              <w:rPr>
                <w:rFonts w:ascii="Cambria" w:hAnsi="Cambria"/>
                <w:b/>
                <w:color w:val="C00000"/>
              </w:rPr>
              <w:t>Termomodernizacja obiektów użyteczności publicznej oraz działania, wykorzystujące odnawialne źródła energii</w:t>
            </w:r>
          </w:p>
        </w:tc>
        <w:tc>
          <w:tcPr>
            <w:tcW w:w="1132" w:type="dxa"/>
            <w:tcBorders>
              <w:top w:val="single" w:sz="4" w:space="0" w:color="auto"/>
              <w:left w:val="single" w:sz="4" w:space="0" w:color="auto"/>
              <w:bottom w:val="single" w:sz="4" w:space="0" w:color="auto"/>
              <w:right w:val="single" w:sz="4" w:space="0" w:color="auto"/>
            </w:tcBorders>
            <w:vAlign w:val="center"/>
            <w:hideMark/>
          </w:tcPr>
          <w:p w:rsidR="00AD68E7" w:rsidRPr="00E36FA1" w:rsidRDefault="00AD68E7" w:rsidP="00C45C0A">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AD68E7" w:rsidRPr="00E36FA1" w:rsidRDefault="00AD68E7" w:rsidP="00C45C0A">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AD68E7" w:rsidRDefault="00AD68E7" w:rsidP="00C45C0A">
            <w:pPr>
              <w:pStyle w:val="Programy"/>
              <w:spacing w:before="0"/>
              <w:ind w:left="0" w:right="0" w:firstLine="0"/>
              <w:jc w:val="center"/>
              <w:rPr>
                <w:rFonts w:ascii="Cambria" w:hAnsi="Cambria" w:cs="Arial"/>
                <w:szCs w:val="22"/>
              </w:rPr>
            </w:pPr>
            <w:r>
              <w:rPr>
                <w:rFonts w:ascii="Cambria" w:hAnsi="Cambria" w:cs="Arial"/>
                <w:szCs w:val="22"/>
              </w:rPr>
              <w:t>3.3.</w:t>
            </w:r>
          </w:p>
        </w:tc>
      </w:tr>
      <w:tr w:rsidR="00AD68E7" w:rsidTr="00C45C0A">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AD68E7" w:rsidRDefault="00AD68E7" w:rsidP="00C45C0A">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D68E7" w:rsidRDefault="00AD68E7" w:rsidP="00C45C0A">
            <w:pPr>
              <w:pStyle w:val="Programy"/>
              <w:spacing w:before="0"/>
              <w:ind w:left="0" w:firstLine="0"/>
              <w:jc w:val="center"/>
              <w:rPr>
                <w:rFonts w:ascii="Cambria" w:hAnsi="Cambria" w:cs="Arial"/>
                <w:szCs w:val="22"/>
              </w:rPr>
            </w:pPr>
            <w:r w:rsidRPr="00205FF3">
              <w:rPr>
                <w:rFonts w:ascii="Cambria" w:hAnsi="Cambria" w:cs="Arial"/>
                <w:szCs w:val="22"/>
              </w:rPr>
              <w:t>Racjonalizacja użytkowania paliw i energii, ochrona środowiska</w:t>
            </w:r>
          </w:p>
        </w:tc>
      </w:tr>
      <w:tr w:rsidR="00AD68E7" w:rsidTr="00C45C0A">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AD68E7" w:rsidRDefault="00AD68E7" w:rsidP="00C45C0A">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D68E7" w:rsidRDefault="00AD68E7" w:rsidP="00C45C0A">
            <w:pPr>
              <w:pStyle w:val="Programy"/>
              <w:spacing w:before="0"/>
              <w:ind w:firstLine="0"/>
              <w:jc w:val="center"/>
              <w:rPr>
                <w:rFonts w:ascii="Cambria" w:hAnsi="Cambria" w:cs="Arial"/>
                <w:szCs w:val="22"/>
              </w:rPr>
            </w:pPr>
            <w:r>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AD68E7" w:rsidRDefault="00AD68E7" w:rsidP="00C45C0A">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D68E7" w:rsidRDefault="00AD68E7" w:rsidP="00C45C0A">
            <w:pPr>
              <w:pStyle w:val="Programy"/>
              <w:spacing w:before="0"/>
              <w:ind w:firstLine="0"/>
              <w:jc w:val="center"/>
              <w:rPr>
                <w:rFonts w:ascii="Cambria" w:hAnsi="Cambria" w:cs="Arial"/>
                <w:szCs w:val="22"/>
              </w:rPr>
            </w:pPr>
            <w:r>
              <w:rPr>
                <w:rFonts w:ascii="Cambria" w:hAnsi="Cambria" w:cs="Arial"/>
                <w:szCs w:val="22"/>
              </w:rPr>
              <w:t>Jednostki gminne</w:t>
            </w:r>
          </w:p>
        </w:tc>
      </w:tr>
      <w:tr w:rsidR="00AD68E7" w:rsidTr="00C45C0A">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AD68E7" w:rsidRDefault="00AD68E7" w:rsidP="00C45C0A">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D68E7" w:rsidRDefault="00AD68E7" w:rsidP="00C45C0A">
            <w:pPr>
              <w:pStyle w:val="Programy"/>
              <w:spacing w:before="0"/>
              <w:ind w:firstLine="0"/>
              <w:jc w:val="center"/>
              <w:rPr>
                <w:rFonts w:ascii="Cambria" w:hAnsi="Cambria" w:cs="Arial"/>
                <w:szCs w:val="22"/>
              </w:rPr>
            </w:pPr>
            <w:r>
              <w:rPr>
                <w:rFonts w:ascii="Cambria" w:hAnsi="Cambria" w:cs="Arial"/>
                <w:szCs w:val="22"/>
              </w:rPr>
              <w:t>Mieszkańcy</w:t>
            </w:r>
          </w:p>
        </w:tc>
      </w:tr>
      <w:tr w:rsidR="00AD68E7" w:rsidTr="00C45C0A">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AD68E7" w:rsidRDefault="00AD68E7" w:rsidP="00C45C0A">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AD68E7" w:rsidRDefault="00AD68E7" w:rsidP="00C45C0A">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AD68E7" w:rsidRPr="00447F11" w:rsidTr="00C45C0A">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D68E7" w:rsidRPr="00447F11" w:rsidRDefault="00AD68E7" w:rsidP="008A38CD">
            <w:pPr>
              <w:pStyle w:val="Akapitzlist"/>
              <w:numPr>
                <w:ilvl w:val="0"/>
                <w:numId w:val="53"/>
              </w:numPr>
              <w:rPr>
                <w:rFonts w:ascii="Cambria" w:hAnsi="Cambria" w:cs="Arial"/>
                <w:sz w:val="22"/>
              </w:rPr>
            </w:pPr>
            <w:r w:rsidRPr="00447F11">
              <w:rPr>
                <w:rFonts w:ascii="Cambria" w:hAnsi="Cambria" w:cs="Arial"/>
                <w:sz w:val="22"/>
              </w:rPr>
              <w:t>Termomodernizacja obiektów użyteczności publicznej oraz wymiana systemów ogrzewania na ekologiczne i energooszczędne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D68E7" w:rsidRPr="00447F11" w:rsidRDefault="002806AE" w:rsidP="00C45C0A">
            <w:pPr>
              <w:ind w:left="360" w:hanging="284"/>
              <w:jc w:val="center"/>
              <w:rPr>
                <w:rFonts w:ascii="Cambria" w:hAnsi="Cambria" w:cs="Arial"/>
                <w:sz w:val="22"/>
              </w:rPr>
            </w:pPr>
            <w:r w:rsidRPr="00447F11">
              <w:rPr>
                <w:rFonts w:ascii="Cambria" w:hAnsi="Cambria" w:cs="Arial"/>
                <w:sz w:val="22"/>
              </w:rPr>
              <w:t>Proces ciągły</w:t>
            </w:r>
          </w:p>
        </w:tc>
      </w:tr>
      <w:tr w:rsidR="00AD68E7" w:rsidRPr="00447F11" w:rsidTr="00C45C0A">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D68E7" w:rsidRPr="00447F11" w:rsidRDefault="00AD68E7" w:rsidP="002806AE">
            <w:pPr>
              <w:pStyle w:val="Akapitzlist"/>
              <w:numPr>
                <w:ilvl w:val="0"/>
                <w:numId w:val="53"/>
              </w:numPr>
              <w:rPr>
                <w:rFonts w:ascii="Cambria" w:hAnsi="Cambria" w:cs="Arial"/>
                <w:sz w:val="22"/>
              </w:rPr>
            </w:pPr>
            <w:r w:rsidRPr="00447F11">
              <w:rPr>
                <w:rFonts w:ascii="Cambria" w:hAnsi="Cambria" w:cs="Arial"/>
                <w:sz w:val="22"/>
              </w:rPr>
              <w:t>Inst</w:t>
            </w:r>
            <w:r w:rsidR="002806AE" w:rsidRPr="00447F11">
              <w:rPr>
                <w:rFonts w:ascii="Cambria" w:hAnsi="Cambria" w:cs="Arial"/>
                <w:sz w:val="22"/>
              </w:rPr>
              <w:t xml:space="preserve">alacja paneli fotowoltaicznych na </w:t>
            </w:r>
            <w:r w:rsidRPr="00447F11">
              <w:rPr>
                <w:rFonts w:ascii="Cambria" w:hAnsi="Cambria" w:cs="Arial"/>
                <w:sz w:val="22"/>
              </w:rPr>
              <w:t xml:space="preserve">oczyszczalni </w:t>
            </w:r>
            <w:r w:rsidR="002806AE" w:rsidRPr="00447F11">
              <w:rPr>
                <w:rFonts w:ascii="Cambria" w:hAnsi="Cambria" w:cs="Arial"/>
                <w:sz w:val="22"/>
              </w:rPr>
              <w:t xml:space="preserve">dla jej zasilania </w:t>
            </w:r>
            <w:r w:rsidRPr="00447F11">
              <w:rPr>
                <w:rFonts w:ascii="Cambria" w:hAnsi="Cambria" w:cs="Arial"/>
                <w:sz w:val="22"/>
              </w:rPr>
              <w:t xml:space="preserve">i </w:t>
            </w:r>
            <w:r w:rsidR="002806AE" w:rsidRPr="00447F11">
              <w:rPr>
                <w:rFonts w:ascii="Cambria" w:hAnsi="Cambria" w:cs="Arial"/>
                <w:sz w:val="22"/>
              </w:rPr>
              <w:t xml:space="preserve">ewentualnie w </w:t>
            </w:r>
            <w:r w:rsidRPr="00447F11">
              <w:rPr>
                <w:rFonts w:ascii="Cambria" w:hAnsi="Cambria" w:cs="Arial"/>
                <w:sz w:val="22"/>
              </w:rPr>
              <w:t>hydroforniach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D68E7" w:rsidRPr="00447F11" w:rsidRDefault="002806AE" w:rsidP="00C45C0A">
            <w:pPr>
              <w:ind w:left="360" w:hanging="284"/>
              <w:jc w:val="center"/>
              <w:rPr>
                <w:rFonts w:ascii="Cambria" w:hAnsi="Cambria" w:cs="Arial"/>
                <w:sz w:val="22"/>
              </w:rPr>
            </w:pPr>
            <w:r w:rsidRPr="00447F11">
              <w:rPr>
                <w:rFonts w:ascii="Cambria" w:hAnsi="Cambria" w:cs="Arial"/>
                <w:sz w:val="22"/>
              </w:rPr>
              <w:t>2017-2020</w:t>
            </w:r>
          </w:p>
        </w:tc>
      </w:tr>
      <w:tr w:rsidR="00AD68E7" w:rsidRPr="00447F11" w:rsidTr="00C45C0A">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D68E7" w:rsidRPr="00447F11" w:rsidRDefault="00AD68E7" w:rsidP="008A38CD">
            <w:pPr>
              <w:pStyle w:val="Akapitzlist"/>
              <w:numPr>
                <w:ilvl w:val="0"/>
                <w:numId w:val="53"/>
              </w:numPr>
              <w:rPr>
                <w:rFonts w:ascii="Cambria" w:hAnsi="Cambria" w:cs="Arial"/>
                <w:sz w:val="22"/>
              </w:rPr>
            </w:pPr>
            <w:r w:rsidRPr="00447F11">
              <w:rPr>
                <w:rFonts w:ascii="Cambria" w:hAnsi="Cambria" w:cs="Arial"/>
                <w:sz w:val="22"/>
              </w:rPr>
              <w:t>Budowa energooszczędnego oświetlenia ulicznego (do oświetlenia dróg, chodników i ścieżek pieszo-rowerowych)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D68E7" w:rsidRPr="00447F11" w:rsidRDefault="002806AE" w:rsidP="00C45C0A">
            <w:pPr>
              <w:ind w:left="360" w:hanging="284"/>
              <w:jc w:val="center"/>
              <w:rPr>
                <w:rFonts w:ascii="Cambria" w:hAnsi="Cambria" w:cs="Arial"/>
                <w:sz w:val="22"/>
              </w:rPr>
            </w:pPr>
            <w:r w:rsidRPr="00447F11">
              <w:rPr>
                <w:rFonts w:ascii="Cambria" w:hAnsi="Cambria" w:cs="Arial"/>
                <w:sz w:val="22"/>
              </w:rPr>
              <w:t>Proces ciągły</w:t>
            </w:r>
          </w:p>
        </w:tc>
      </w:tr>
      <w:tr w:rsidR="00AD68E7" w:rsidRPr="00447F11" w:rsidTr="00C45C0A">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D68E7" w:rsidRPr="00447F11" w:rsidRDefault="00AD68E7" w:rsidP="008A38CD">
            <w:pPr>
              <w:pStyle w:val="Akapitzlist"/>
              <w:numPr>
                <w:ilvl w:val="0"/>
                <w:numId w:val="53"/>
              </w:numPr>
              <w:rPr>
                <w:rFonts w:ascii="Cambria" w:hAnsi="Cambria" w:cs="Arial"/>
                <w:sz w:val="22"/>
              </w:rPr>
            </w:pPr>
            <w:r w:rsidRPr="00447F11">
              <w:rPr>
                <w:rFonts w:ascii="Cambria" w:hAnsi="Cambria" w:cs="Arial"/>
                <w:sz w:val="22"/>
              </w:rPr>
              <w:t>Budowa instalacji solarnej – partnerstwo Gminy i mieszkańców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D68E7" w:rsidRPr="00447F11" w:rsidRDefault="002806AE" w:rsidP="00C45C0A">
            <w:pPr>
              <w:ind w:left="360" w:hanging="284"/>
              <w:jc w:val="center"/>
              <w:rPr>
                <w:rFonts w:ascii="Cambria" w:hAnsi="Cambria" w:cs="Arial"/>
                <w:sz w:val="22"/>
              </w:rPr>
            </w:pPr>
            <w:r w:rsidRPr="00447F11">
              <w:rPr>
                <w:rFonts w:ascii="Cambria" w:hAnsi="Cambria" w:cs="Arial"/>
                <w:sz w:val="22"/>
              </w:rPr>
              <w:t>Proces ciągły</w:t>
            </w:r>
          </w:p>
        </w:tc>
      </w:tr>
    </w:tbl>
    <w:p w:rsidR="00AD68E7" w:rsidRDefault="00AD68E7" w:rsidP="00AD68E7">
      <w:pPr>
        <w:jc w:val="both"/>
        <w:rPr>
          <w:rFonts w:ascii="Cambria" w:hAnsi="Cambria" w:cs="Arial"/>
        </w:rPr>
      </w:pPr>
    </w:p>
    <w:p w:rsidR="00257B44" w:rsidRPr="00205FF3" w:rsidRDefault="00257B44" w:rsidP="00257B44">
      <w:pPr>
        <w:jc w:val="both"/>
        <w:rPr>
          <w:rFonts w:ascii="Cambria" w:hAnsi="Cambria" w:cs="Arial"/>
        </w:rPr>
      </w:pPr>
      <w:r w:rsidRPr="00205FF3">
        <w:rPr>
          <w:rFonts w:ascii="Cambria" w:hAnsi="Cambria" w:cs="Arial"/>
        </w:rPr>
        <w:t xml:space="preserve">Korzystając z dotacji unijnych, Gmina pragnie dokończyć proces termomodernizacji swoich obiektów </w:t>
      </w:r>
      <w:r>
        <w:rPr>
          <w:rFonts w:ascii="Cambria" w:hAnsi="Cambria" w:cs="Arial"/>
        </w:rPr>
        <w:t>oraz sukcesywnie wymieniać systemy</w:t>
      </w:r>
      <w:r w:rsidRPr="00257B44">
        <w:rPr>
          <w:rFonts w:ascii="Cambria" w:hAnsi="Cambria" w:cs="Arial"/>
        </w:rPr>
        <w:t xml:space="preserve"> ogrzewania na ekologiczne i energooszczędne</w:t>
      </w:r>
      <w:r>
        <w:rPr>
          <w:rFonts w:ascii="Cambria" w:hAnsi="Cambria" w:cs="Arial"/>
        </w:rPr>
        <w:t>.</w:t>
      </w:r>
    </w:p>
    <w:p w:rsidR="00257B44" w:rsidRDefault="00257B44" w:rsidP="00257B44">
      <w:pPr>
        <w:jc w:val="both"/>
        <w:rPr>
          <w:rFonts w:ascii="Cambria" w:hAnsi="Cambria" w:cs="Arial"/>
        </w:rPr>
      </w:pPr>
    </w:p>
    <w:p w:rsidR="00257B44" w:rsidRDefault="00257B44" w:rsidP="00257B44">
      <w:pPr>
        <w:jc w:val="both"/>
        <w:rPr>
          <w:rFonts w:ascii="Cambria" w:hAnsi="Cambria" w:cs="Arial"/>
        </w:rPr>
      </w:pPr>
      <w:r w:rsidRPr="006047DF">
        <w:rPr>
          <w:rFonts w:ascii="Cambria" w:hAnsi="Cambria" w:cs="Arial"/>
        </w:rPr>
        <w:t>Gmina pragnie „iść z duchem czasu” i realizować inwestycje, polegające na instalowaniu alternatywnych źródeł energii. Ciekawym pomysłem jest wykorzystanie energii słonecznej do produkcji energii elektrycznej, która będzie zasilać gminną oczyszczalnię ścieków</w:t>
      </w:r>
      <w:r>
        <w:rPr>
          <w:rFonts w:ascii="Cambria" w:hAnsi="Cambria" w:cs="Arial"/>
        </w:rPr>
        <w:t xml:space="preserve"> i </w:t>
      </w:r>
      <w:r w:rsidR="002806AE">
        <w:rPr>
          <w:rFonts w:ascii="Cambria" w:hAnsi="Cambria" w:cs="Arial"/>
        </w:rPr>
        <w:t xml:space="preserve">ewentualnie </w:t>
      </w:r>
      <w:r>
        <w:rPr>
          <w:rFonts w:ascii="Cambria" w:hAnsi="Cambria" w:cs="Arial"/>
        </w:rPr>
        <w:t>hydrofornie.</w:t>
      </w:r>
    </w:p>
    <w:p w:rsidR="00257B44" w:rsidRPr="00205FF3" w:rsidRDefault="00257B44" w:rsidP="00257B44">
      <w:pPr>
        <w:jc w:val="both"/>
        <w:rPr>
          <w:rFonts w:ascii="Cambria" w:hAnsi="Cambria" w:cs="Arial"/>
        </w:rPr>
      </w:pPr>
    </w:p>
    <w:p w:rsidR="00257B44" w:rsidRPr="00205FF3" w:rsidRDefault="00257B44" w:rsidP="00257B44">
      <w:pPr>
        <w:jc w:val="both"/>
        <w:rPr>
          <w:rFonts w:ascii="Cambria" w:hAnsi="Cambria" w:cs="Arial"/>
        </w:rPr>
      </w:pPr>
      <w:r w:rsidRPr="00205FF3">
        <w:rPr>
          <w:rFonts w:ascii="Cambria" w:hAnsi="Cambria" w:cs="Arial"/>
        </w:rPr>
        <w:t xml:space="preserve">Przy </w:t>
      </w:r>
      <w:r>
        <w:rPr>
          <w:rFonts w:ascii="Cambria" w:hAnsi="Cambria" w:cs="Arial"/>
        </w:rPr>
        <w:t xml:space="preserve">drogach, chodnikach i </w:t>
      </w:r>
      <w:r w:rsidRPr="00205FF3">
        <w:rPr>
          <w:rFonts w:ascii="Cambria" w:hAnsi="Cambria" w:cs="Arial"/>
        </w:rPr>
        <w:t xml:space="preserve">ścieżkach </w:t>
      </w:r>
      <w:r>
        <w:rPr>
          <w:rFonts w:ascii="Cambria" w:hAnsi="Cambria" w:cs="Arial"/>
        </w:rPr>
        <w:t>pieszo-</w:t>
      </w:r>
      <w:r w:rsidRPr="00205FF3">
        <w:rPr>
          <w:rFonts w:ascii="Cambria" w:hAnsi="Cambria" w:cs="Arial"/>
        </w:rPr>
        <w:t>rowerowych, które będą budowane w ramach Projektu 1.</w:t>
      </w:r>
      <w:r>
        <w:rPr>
          <w:rFonts w:ascii="Cambria" w:hAnsi="Cambria" w:cs="Arial"/>
        </w:rPr>
        <w:t>1</w:t>
      </w:r>
      <w:r w:rsidRPr="00205FF3">
        <w:rPr>
          <w:rFonts w:ascii="Cambria" w:hAnsi="Cambria" w:cs="Arial"/>
        </w:rPr>
        <w:t>, Gmina planuje montaż lamp, wykorzystujących energię słoneczną i wiatrową.</w:t>
      </w:r>
    </w:p>
    <w:p w:rsidR="00D307A3" w:rsidRDefault="00D307A3" w:rsidP="00BF556C">
      <w:pPr>
        <w:jc w:val="both"/>
        <w:rPr>
          <w:rFonts w:ascii="Cambria" w:hAnsi="Cambria" w:cs="Arial"/>
        </w:rPr>
      </w:pPr>
    </w:p>
    <w:p w:rsidR="00D307A3" w:rsidRDefault="0031281E" w:rsidP="00BF556C">
      <w:pPr>
        <w:jc w:val="both"/>
        <w:rPr>
          <w:rFonts w:ascii="Cambria" w:hAnsi="Cambria" w:cs="Arial"/>
        </w:rPr>
      </w:pPr>
      <w:r>
        <w:rPr>
          <w:rFonts w:ascii="Cambria" w:hAnsi="Cambria" w:cs="Arial"/>
        </w:rPr>
        <w:t>Bardzo ciekawą</w:t>
      </w:r>
      <w:r w:rsidR="00257B44">
        <w:rPr>
          <w:rFonts w:ascii="Cambria" w:hAnsi="Cambria" w:cs="Arial"/>
        </w:rPr>
        <w:t xml:space="preserve"> </w:t>
      </w:r>
      <w:r>
        <w:rPr>
          <w:rFonts w:ascii="Cambria" w:hAnsi="Cambria" w:cs="Arial"/>
        </w:rPr>
        <w:t xml:space="preserve">inicjatywą samorządu </w:t>
      </w:r>
      <w:r w:rsidR="00257B44">
        <w:rPr>
          <w:rFonts w:ascii="Cambria" w:hAnsi="Cambria" w:cs="Arial"/>
        </w:rPr>
        <w:t xml:space="preserve">jest </w:t>
      </w:r>
      <w:r w:rsidR="006C7149">
        <w:rPr>
          <w:rFonts w:ascii="Cambria" w:hAnsi="Cambria" w:cs="Arial"/>
        </w:rPr>
        <w:t>wybudowanie instalacji solarnej w partnerstwie Gminy i lokalnej społeczności – z wyprodukowanej energii cieplnej będą mogły być ogrzewane zarówno obiekty gminne, jak i prywatne.</w:t>
      </w:r>
    </w:p>
    <w:p w:rsidR="006C7149" w:rsidRDefault="006C7149" w:rsidP="00BF556C">
      <w:pPr>
        <w:jc w:val="both"/>
        <w:rPr>
          <w:rFonts w:ascii="Cambria" w:hAnsi="Cambria" w:cs="Arial"/>
        </w:rPr>
      </w:pPr>
    </w:p>
    <w:p w:rsidR="006C7149" w:rsidRDefault="006C7149">
      <w:pPr>
        <w:rPr>
          <w:rFonts w:ascii="Cambria" w:hAnsi="Cambria" w:cs="Arial"/>
        </w:rPr>
      </w:pPr>
      <w:r>
        <w:rPr>
          <w:rFonts w:ascii="Cambria" w:hAnsi="Cambria" w:cs="Arial"/>
        </w:rPr>
        <w:br w:type="page"/>
      </w:r>
    </w:p>
    <w:p w:rsidR="006C7149" w:rsidRPr="00F11E7B" w:rsidRDefault="006C7149" w:rsidP="006C7149">
      <w:pPr>
        <w:spacing w:after="120"/>
        <w:jc w:val="both"/>
        <w:rPr>
          <w:rFonts w:ascii="Cambria" w:hAnsi="Cambria" w:cs="Arial"/>
          <w:sz w:val="22"/>
        </w:rPr>
      </w:pPr>
      <w:r w:rsidRPr="00F11E7B">
        <w:rPr>
          <w:rFonts w:ascii="Cambria" w:hAnsi="Cambria" w:cs="Arial"/>
          <w:b/>
          <w:sz w:val="22"/>
        </w:rPr>
        <w:lastRenderedPageBreak/>
        <w:t xml:space="preserve">KARTA PROJEKTU STRATEGICZNEGO nr </w:t>
      </w:r>
      <w:r>
        <w:rPr>
          <w:rFonts w:ascii="Cambria" w:hAnsi="Cambria" w:cs="Arial"/>
          <w:b/>
          <w:sz w:val="22"/>
        </w:rPr>
        <w:t>3.4</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6C7149" w:rsidTr="008413CC">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C7149" w:rsidRDefault="006C7149" w:rsidP="008413CC">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6C7149" w:rsidRPr="00071063" w:rsidRDefault="006C7149" w:rsidP="008413CC">
            <w:pPr>
              <w:jc w:val="center"/>
              <w:rPr>
                <w:rFonts w:ascii="Cambria" w:hAnsi="Cambria" w:cs="Arial"/>
                <w:b/>
                <w:sz w:val="22"/>
              </w:rPr>
            </w:pPr>
            <w:r w:rsidRPr="00F969CD">
              <w:rPr>
                <w:rFonts w:ascii="Cambria" w:hAnsi="Cambria" w:cs="Arial"/>
                <w:b/>
                <w:sz w:val="22"/>
                <w:szCs w:val="22"/>
              </w:rPr>
              <w:t>Zagospodarowanie przestrzenne i ochrona środowiska</w:t>
            </w:r>
          </w:p>
        </w:tc>
        <w:tc>
          <w:tcPr>
            <w:tcW w:w="1132" w:type="dxa"/>
            <w:tcBorders>
              <w:top w:val="single" w:sz="4" w:space="0" w:color="auto"/>
              <w:left w:val="single" w:sz="4" w:space="0" w:color="auto"/>
              <w:bottom w:val="single" w:sz="4" w:space="0" w:color="auto"/>
              <w:right w:val="single" w:sz="4" w:space="0" w:color="auto"/>
            </w:tcBorders>
            <w:vAlign w:val="center"/>
            <w:hideMark/>
          </w:tcPr>
          <w:p w:rsidR="006C7149" w:rsidRPr="00E36FA1" w:rsidRDefault="006C7149" w:rsidP="008413CC">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6C7149" w:rsidRDefault="006C7149" w:rsidP="008413CC">
            <w:pPr>
              <w:pStyle w:val="Tytu3Tytu3projekt"/>
              <w:ind w:firstLine="0"/>
              <w:rPr>
                <w:rFonts w:ascii="Cambria" w:hAnsi="Cambria" w:cs="Arial"/>
                <w:b w:val="0"/>
                <w:sz w:val="22"/>
                <w:szCs w:val="22"/>
              </w:rPr>
            </w:pPr>
            <w:r>
              <w:rPr>
                <w:rFonts w:ascii="Cambria" w:hAnsi="Cambria" w:cs="Arial"/>
                <w:b w:val="0"/>
                <w:sz w:val="22"/>
                <w:szCs w:val="22"/>
              </w:rPr>
              <w:t>3</w:t>
            </w:r>
          </w:p>
        </w:tc>
      </w:tr>
      <w:tr w:rsidR="006C7149" w:rsidTr="008413CC">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C7149" w:rsidRDefault="006C7149" w:rsidP="008413CC">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6C7149" w:rsidRPr="00F969CD" w:rsidRDefault="006C7149" w:rsidP="008413CC">
            <w:pPr>
              <w:ind w:left="10"/>
              <w:jc w:val="center"/>
              <w:rPr>
                <w:rFonts w:ascii="Cambria" w:hAnsi="Cambria"/>
                <w:b/>
                <w:color w:val="C00000"/>
              </w:rPr>
            </w:pPr>
            <w:r w:rsidRPr="00F969CD">
              <w:rPr>
                <w:rFonts w:ascii="Cambria" w:hAnsi="Cambria"/>
                <w:b/>
                <w:color w:val="C00000"/>
              </w:rPr>
              <w:t>Edukacja ekologiczna mieszkańców i wspieranie wykorzystania alternatywnych źródeł energii</w:t>
            </w:r>
          </w:p>
        </w:tc>
        <w:tc>
          <w:tcPr>
            <w:tcW w:w="1132" w:type="dxa"/>
            <w:tcBorders>
              <w:top w:val="single" w:sz="4" w:space="0" w:color="auto"/>
              <w:left w:val="single" w:sz="4" w:space="0" w:color="auto"/>
              <w:bottom w:val="single" w:sz="4" w:space="0" w:color="auto"/>
              <w:right w:val="single" w:sz="4" w:space="0" w:color="auto"/>
            </w:tcBorders>
            <w:vAlign w:val="center"/>
            <w:hideMark/>
          </w:tcPr>
          <w:p w:rsidR="006C7149" w:rsidRPr="00E36FA1" w:rsidRDefault="006C7149" w:rsidP="008413CC">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6C7149" w:rsidRPr="00E36FA1" w:rsidRDefault="006C7149" w:rsidP="008413CC">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6C7149" w:rsidRDefault="006C7149" w:rsidP="008413CC">
            <w:pPr>
              <w:pStyle w:val="Programy"/>
              <w:spacing w:before="0"/>
              <w:ind w:left="0" w:right="0" w:firstLine="0"/>
              <w:jc w:val="center"/>
              <w:rPr>
                <w:rFonts w:ascii="Cambria" w:hAnsi="Cambria" w:cs="Arial"/>
                <w:szCs w:val="22"/>
              </w:rPr>
            </w:pPr>
            <w:r>
              <w:rPr>
                <w:rFonts w:ascii="Cambria" w:hAnsi="Cambria" w:cs="Arial"/>
                <w:szCs w:val="22"/>
              </w:rPr>
              <w:t>3.4.</w:t>
            </w:r>
          </w:p>
        </w:tc>
      </w:tr>
      <w:tr w:rsidR="006C7149" w:rsidTr="008413CC">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C7149" w:rsidRDefault="006C7149" w:rsidP="008413CC">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6C7149" w:rsidRDefault="006C7149" w:rsidP="008413CC">
            <w:pPr>
              <w:pStyle w:val="Programy"/>
              <w:spacing w:before="0"/>
              <w:ind w:left="0" w:firstLine="0"/>
              <w:jc w:val="center"/>
              <w:rPr>
                <w:rFonts w:ascii="Cambria" w:hAnsi="Cambria" w:cs="Arial"/>
                <w:szCs w:val="22"/>
              </w:rPr>
            </w:pPr>
            <w:r w:rsidRPr="00205FF3">
              <w:rPr>
                <w:rFonts w:ascii="Cambria" w:hAnsi="Cambria" w:cs="Arial"/>
                <w:szCs w:val="22"/>
              </w:rPr>
              <w:t>Racjonalizacja użytkowania paliw i energii, poprawa stanu środowiska naturalnego, osiągnięcie przez Gminę wymaganych poziomów odzysku i recyklingu odpadów</w:t>
            </w:r>
          </w:p>
        </w:tc>
      </w:tr>
      <w:tr w:rsidR="006C7149" w:rsidRPr="00447F11" w:rsidTr="008413CC">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C7149" w:rsidRPr="00447F11" w:rsidRDefault="006C7149" w:rsidP="008413CC">
            <w:pPr>
              <w:pStyle w:val="Programy"/>
              <w:spacing w:before="0"/>
              <w:ind w:firstLine="0"/>
              <w:jc w:val="center"/>
              <w:rPr>
                <w:rFonts w:ascii="Cambria" w:hAnsi="Cambria" w:cs="Arial"/>
                <w:b/>
                <w:szCs w:val="22"/>
              </w:rPr>
            </w:pPr>
            <w:r w:rsidRPr="00447F11">
              <w:rPr>
                <w:rFonts w:ascii="Cambria" w:hAnsi="Cambria" w:cs="Arial"/>
                <w:b/>
                <w:szCs w:val="22"/>
              </w:rPr>
              <w:t xml:space="preserve">Jednostka </w:t>
            </w:r>
            <w:r w:rsidRPr="00447F11">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6C7149" w:rsidRPr="00447F11" w:rsidRDefault="006C7149" w:rsidP="008413CC">
            <w:pPr>
              <w:pStyle w:val="Programy"/>
              <w:spacing w:before="0"/>
              <w:ind w:firstLine="0"/>
              <w:jc w:val="center"/>
              <w:rPr>
                <w:rFonts w:ascii="Cambria" w:hAnsi="Cambria" w:cs="Arial"/>
                <w:szCs w:val="22"/>
              </w:rPr>
            </w:pPr>
            <w:r w:rsidRPr="00447F11">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6C7149" w:rsidRPr="00447F11" w:rsidRDefault="006C7149" w:rsidP="008413CC">
            <w:pPr>
              <w:pStyle w:val="Programy"/>
              <w:spacing w:before="0"/>
              <w:ind w:firstLine="0"/>
              <w:jc w:val="center"/>
              <w:rPr>
                <w:rFonts w:ascii="Cambria" w:hAnsi="Cambria" w:cs="Arial"/>
                <w:b/>
                <w:szCs w:val="22"/>
              </w:rPr>
            </w:pPr>
            <w:r w:rsidRPr="00447F11">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C7149" w:rsidRPr="00447F11" w:rsidRDefault="006C7149" w:rsidP="008413CC">
            <w:pPr>
              <w:pStyle w:val="Programy"/>
              <w:spacing w:before="0"/>
              <w:ind w:firstLine="0"/>
              <w:jc w:val="center"/>
              <w:rPr>
                <w:rFonts w:ascii="Cambria" w:hAnsi="Cambria" w:cs="Arial"/>
                <w:szCs w:val="22"/>
              </w:rPr>
            </w:pPr>
            <w:r w:rsidRPr="00447F11">
              <w:rPr>
                <w:rFonts w:ascii="Cambria" w:hAnsi="Cambria" w:cs="Arial"/>
                <w:szCs w:val="22"/>
                <w:lang w:eastAsia="en-US"/>
              </w:rPr>
              <w:t>Placówki oświa</w:t>
            </w:r>
            <w:r w:rsidR="002806AE" w:rsidRPr="00447F11">
              <w:rPr>
                <w:rFonts w:ascii="Cambria" w:hAnsi="Cambria" w:cs="Arial"/>
                <w:szCs w:val="22"/>
                <w:lang w:eastAsia="en-US"/>
              </w:rPr>
              <w:t>towe, organizacje pozarządowe, p</w:t>
            </w:r>
            <w:r w:rsidRPr="00447F11">
              <w:rPr>
                <w:rFonts w:ascii="Cambria" w:hAnsi="Cambria" w:cs="Arial"/>
                <w:szCs w:val="22"/>
                <w:lang w:eastAsia="en-US"/>
              </w:rPr>
              <w:t>owiat</w:t>
            </w:r>
          </w:p>
        </w:tc>
      </w:tr>
      <w:tr w:rsidR="006C7149" w:rsidRPr="00447F11" w:rsidTr="008413CC">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C7149" w:rsidRPr="00447F11" w:rsidRDefault="006C7149" w:rsidP="008413CC">
            <w:pPr>
              <w:pStyle w:val="Programy"/>
              <w:spacing w:before="0"/>
              <w:ind w:firstLine="0"/>
              <w:jc w:val="center"/>
              <w:rPr>
                <w:rFonts w:ascii="Cambria" w:hAnsi="Cambria" w:cs="Arial"/>
                <w:b/>
                <w:szCs w:val="22"/>
              </w:rPr>
            </w:pPr>
            <w:r w:rsidRPr="00447F11">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6C7149" w:rsidRPr="00447F11" w:rsidRDefault="006C7149" w:rsidP="008413CC">
            <w:pPr>
              <w:pStyle w:val="Programy"/>
              <w:spacing w:before="0"/>
              <w:ind w:firstLine="0"/>
              <w:jc w:val="center"/>
              <w:rPr>
                <w:rFonts w:ascii="Cambria" w:hAnsi="Cambria" w:cs="Arial"/>
                <w:szCs w:val="22"/>
              </w:rPr>
            </w:pPr>
            <w:r w:rsidRPr="00447F11">
              <w:rPr>
                <w:rFonts w:ascii="Cambria" w:hAnsi="Cambria" w:cs="Arial"/>
                <w:szCs w:val="22"/>
              </w:rPr>
              <w:t>Mieszkańcy</w:t>
            </w:r>
          </w:p>
        </w:tc>
      </w:tr>
      <w:tr w:rsidR="006C7149" w:rsidRPr="00447F11" w:rsidTr="008413CC">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6C7149" w:rsidRPr="00447F11" w:rsidRDefault="006C7149" w:rsidP="008413CC">
            <w:pPr>
              <w:pStyle w:val="Prognag"/>
              <w:spacing w:before="0"/>
              <w:ind w:firstLine="0"/>
              <w:jc w:val="center"/>
              <w:rPr>
                <w:rFonts w:ascii="Cambria" w:hAnsi="Cambria" w:cs="Arial"/>
                <w:sz w:val="22"/>
                <w:szCs w:val="22"/>
              </w:rPr>
            </w:pPr>
            <w:r w:rsidRPr="00447F11">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6C7149" w:rsidRPr="00447F11" w:rsidRDefault="006C7149" w:rsidP="008413CC">
            <w:pPr>
              <w:pStyle w:val="Programy"/>
              <w:spacing w:before="0"/>
              <w:ind w:left="26" w:right="0" w:firstLine="0"/>
              <w:jc w:val="center"/>
              <w:rPr>
                <w:rFonts w:ascii="Cambria" w:hAnsi="Cambria" w:cs="Arial"/>
                <w:b/>
                <w:szCs w:val="22"/>
              </w:rPr>
            </w:pPr>
            <w:r w:rsidRPr="00447F11">
              <w:rPr>
                <w:rFonts w:ascii="Cambria" w:hAnsi="Cambria" w:cs="Arial"/>
                <w:b/>
                <w:szCs w:val="22"/>
              </w:rPr>
              <w:t>Czas realizacji</w:t>
            </w:r>
          </w:p>
        </w:tc>
      </w:tr>
      <w:tr w:rsidR="006C7149" w:rsidRPr="00447F11" w:rsidTr="008413CC">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C7149" w:rsidRPr="00447F11" w:rsidRDefault="006C7149" w:rsidP="008A38CD">
            <w:pPr>
              <w:pStyle w:val="Akapitzlist"/>
              <w:numPr>
                <w:ilvl w:val="0"/>
                <w:numId w:val="54"/>
              </w:numPr>
              <w:rPr>
                <w:rFonts w:ascii="Cambria" w:hAnsi="Cambria" w:cs="Arial"/>
                <w:sz w:val="22"/>
              </w:rPr>
            </w:pPr>
            <w:r w:rsidRPr="00447F11">
              <w:rPr>
                <w:rFonts w:ascii="Cambria" w:hAnsi="Cambria" w:cs="Arial"/>
                <w:sz w:val="22"/>
              </w:rPr>
              <w:t>Propagowanie segregacji odpadów i oszczędzania energii wśród mieszkańców, szczególnie młodzieży szkolnej</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C7149" w:rsidRPr="00447F11" w:rsidRDefault="006C7149" w:rsidP="008413CC">
            <w:pPr>
              <w:ind w:left="360" w:hanging="284"/>
              <w:jc w:val="center"/>
              <w:rPr>
                <w:rFonts w:ascii="Cambria" w:hAnsi="Cambria" w:cs="Arial"/>
                <w:sz w:val="22"/>
              </w:rPr>
            </w:pPr>
            <w:r w:rsidRPr="00447F11">
              <w:rPr>
                <w:rFonts w:ascii="Cambria" w:hAnsi="Cambria" w:cs="Arial"/>
                <w:sz w:val="22"/>
              </w:rPr>
              <w:t>Proces ciągły</w:t>
            </w:r>
          </w:p>
        </w:tc>
      </w:tr>
      <w:tr w:rsidR="006C7149" w:rsidRPr="00447F11" w:rsidTr="008413CC">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C7149" w:rsidRPr="00447F11" w:rsidRDefault="006C7149" w:rsidP="008A38CD">
            <w:pPr>
              <w:pStyle w:val="Akapitzlist"/>
              <w:numPr>
                <w:ilvl w:val="0"/>
                <w:numId w:val="54"/>
              </w:numPr>
              <w:rPr>
                <w:rFonts w:ascii="Cambria" w:hAnsi="Cambria" w:cs="Arial"/>
                <w:sz w:val="22"/>
              </w:rPr>
            </w:pPr>
            <w:r w:rsidRPr="00447F11">
              <w:rPr>
                <w:rFonts w:ascii="Cambria" w:hAnsi="Cambria" w:cs="Arial"/>
                <w:sz w:val="22"/>
              </w:rPr>
              <w:t>Tworzenie kolejnych ścieżek edukacyjnych, np. wzdłuż rzeki Noteci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C7149" w:rsidRPr="00447F11" w:rsidRDefault="003E3748" w:rsidP="008413CC">
            <w:pPr>
              <w:ind w:left="360" w:hanging="284"/>
              <w:jc w:val="center"/>
              <w:rPr>
                <w:rFonts w:ascii="Cambria" w:hAnsi="Cambria" w:cs="Arial"/>
                <w:sz w:val="22"/>
              </w:rPr>
            </w:pPr>
            <w:r w:rsidRPr="00447F11">
              <w:rPr>
                <w:rFonts w:ascii="Cambria" w:hAnsi="Cambria" w:cs="Arial"/>
                <w:sz w:val="22"/>
              </w:rPr>
              <w:t>D</w:t>
            </w:r>
            <w:r w:rsidR="002806AE" w:rsidRPr="00447F11">
              <w:rPr>
                <w:rFonts w:ascii="Cambria" w:hAnsi="Cambria" w:cs="Arial"/>
                <w:sz w:val="22"/>
              </w:rPr>
              <w:t>o 2024</w:t>
            </w:r>
          </w:p>
        </w:tc>
      </w:tr>
      <w:tr w:rsidR="006C7149" w:rsidRPr="00447F11" w:rsidTr="008413CC">
        <w:trPr>
          <w:trHeight w:val="1580"/>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C7149" w:rsidRPr="00447F11" w:rsidRDefault="006C7149" w:rsidP="008A38CD">
            <w:pPr>
              <w:pStyle w:val="Akapitzlist"/>
              <w:numPr>
                <w:ilvl w:val="0"/>
                <w:numId w:val="54"/>
              </w:numPr>
              <w:rPr>
                <w:rFonts w:ascii="Cambria" w:hAnsi="Cambria" w:cs="Arial"/>
                <w:sz w:val="22"/>
              </w:rPr>
            </w:pPr>
            <w:r w:rsidRPr="00447F11">
              <w:rPr>
                <w:rFonts w:ascii="Cambria" w:hAnsi="Cambria" w:cs="Arial"/>
                <w:sz w:val="22"/>
              </w:rPr>
              <w:t>Wspieranie wykorzystania odnawialnych źródeł energii (OZE) przez przedsiębiorców i mieszkańców:</w:t>
            </w:r>
          </w:p>
          <w:p w:rsidR="006C7149" w:rsidRPr="00447F11" w:rsidRDefault="006C7149" w:rsidP="008A38CD">
            <w:pPr>
              <w:pStyle w:val="Akapitzlist"/>
              <w:numPr>
                <w:ilvl w:val="0"/>
                <w:numId w:val="55"/>
              </w:numPr>
              <w:rPr>
                <w:rFonts w:ascii="Cambria" w:hAnsi="Cambria" w:cs="Arial"/>
                <w:sz w:val="22"/>
              </w:rPr>
            </w:pPr>
            <w:r w:rsidRPr="00447F11">
              <w:rPr>
                <w:rFonts w:ascii="Cambria" w:hAnsi="Cambria" w:cs="Arial"/>
                <w:sz w:val="22"/>
              </w:rPr>
              <w:t>informacja</w:t>
            </w:r>
          </w:p>
          <w:p w:rsidR="006C7149" w:rsidRPr="00447F11" w:rsidRDefault="006C7149" w:rsidP="008A38CD">
            <w:pPr>
              <w:pStyle w:val="Akapitzlist"/>
              <w:numPr>
                <w:ilvl w:val="0"/>
                <w:numId w:val="55"/>
              </w:numPr>
              <w:rPr>
                <w:rFonts w:ascii="Cambria" w:hAnsi="Cambria" w:cs="Arial"/>
                <w:sz w:val="22"/>
              </w:rPr>
            </w:pPr>
            <w:r w:rsidRPr="00447F11">
              <w:rPr>
                <w:rFonts w:ascii="Cambria" w:hAnsi="Cambria" w:cs="Arial"/>
                <w:sz w:val="22"/>
              </w:rPr>
              <w:t>pomoc finansowa (wykorzystanie środków dotacyjnych –gdy będzie taka możliwość)</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C7149" w:rsidRPr="00447F11" w:rsidRDefault="006C7149" w:rsidP="008413CC">
            <w:pPr>
              <w:ind w:left="360" w:hanging="284"/>
              <w:jc w:val="center"/>
              <w:rPr>
                <w:rFonts w:ascii="Cambria" w:hAnsi="Cambria" w:cs="Arial"/>
                <w:sz w:val="22"/>
              </w:rPr>
            </w:pPr>
            <w:r w:rsidRPr="00447F11">
              <w:rPr>
                <w:rFonts w:ascii="Cambria" w:hAnsi="Cambria" w:cs="Arial"/>
                <w:sz w:val="22"/>
              </w:rPr>
              <w:t>Proces ciągły</w:t>
            </w:r>
          </w:p>
        </w:tc>
      </w:tr>
      <w:tr w:rsidR="006C7149" w:rsidRPr="00447F11" w:rsidTr="008413CC">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C7149" w:rsidRPr="00447F11" w:rsidRDefault="006C7149" w:rsidP="008A38CD">
            <w:pPr>
              <w:pStyle w:val="Akapitzlist"/>
              <w:numPr>
                <w:ilvl w:val="0"/>
                <w:numId w:val="54"/>
              </w:numPr>
              <w:rPr>
                <w:rFonts w:ascii="Cambria" w:hAnsi="Cambria" w:cs="Arial"/>
                <w:sz w:val="22"/>
              </w:rPr>
            </w:pPr>
            <w:r w:rsidRPr="00447F11">
              <w:rPr>
                <w:rFonts w:ascii="Cambria" w:hAnsi="Cambria" w:cs="Arial"/>
                <w:sz w:val="22"/>
              </w:rPr>
              <w:t>Organizacja punktu informacji i e</w:t>
            </w:r>
            <w:r w:rsidR="0031281E" w:rsidRPr="00447F11">
              <w:rPr>
                <w:rFonts w:ascii="Cambria" w:hAnsi="Cambria" w:cs="Arial"/>
                <w:sz w:val="22"/>
              </w:rPr>
              <w:t>dukacji ekologicznej, połączonego</w:t>
            </w:r>
            <w:r w:rsidRPr="00447F11">
              <w:rPr>
                <w:rFonts w:ascii="Cambria" w:hAnsi="Cambria" w:cs="Arial"/>
                <w:sz w:val="22"/>
              </w:rPr>
              <w:t xml:space="preserve"> z informacją turystyczną</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C7149" w:rsidRPr="00447F11" w:rsidRDefault="002806AE" w:rsidP="008413CC">
            <w:pPr>
              <w:ind w:left="360" w:hanging="284"/>
              <w:jc w:val="center"/>
              <w:rPr>
                <w:rFonts w:ascii="Cambria" w:hAnsi="Cambria" w:cs="Arial"/>
                <w:sz w:val="22"/>
              </w:rPr>
            </w:pPr>
            <w:r w:rsidRPr="00447F11">
              <w:rPr>
                <w:rFonts w:ascii="Cambria" w:hAnsi="Cambria" w:cs="Arial"/>
                <w:sz w:val="22"/>
              </w:rPr>
              <w:t>2018</w:t>
            </w:r>
          </w:p>
        </w:tc>
      </w:tr>
    </w:tbl>
    <w:p w:rsidR="006C7149" w:rsidRDefault="006C7149" w:rsidP="006C7149">
      <w:pPr>
        <w:jc w:val="both"/>
        <w:rPr>
          <w:rFonts w:ascii="Cambria" w:hAnsi="Cambria" w:cs="Arial"/>
        </w:rPr>
      </w:pPr>
    </w:p>
    <w:p w:rsidR="006C7149" w:rsidRPr="00F11E7B" w:rsidRDefault="006C7149" w:rsidP="006C7149">
      <w:pPr>
        <w:jc w:val="both"/>
        <w:rPr>
          <w:rFonts w:ascii="Cambria" w:hAnsi="Cambria" w:cs="Arial"/>
        </w:rPr>
      </w:pPr>
      <w:r w:rsidRPr="00F11E7B">
        <w:rPr>
          <w:rFonts w:ascii="Cambria" w:hAnsi="Cambria" w:cs="Arial"/>
        </w:rPr>
        <w:t>Wzrostowi świadomości ekologicznej mieszkańców, a co za tym idzie podejmowaniu działań proekologicznych, będzie służyła przede wszystkim zintensyfikowana edukacja ekologiczna, szczególnie wśród młodzieży szkolnej. Form tego typu działań może być wiele – materiały informacyjne, lekcje wychowawcze, konkursy, itp.</w:t>
      </w:r>
      <w:r>
        <w:rPr>
          <w:rFonts w:ascii="Cambria" w:hAnsi="Cambria" w:cs="Arial"/>
        </w:rPr>
        <w:t xml:space="preserve"> </w:t>
      </w:r>
    </w:p>
    <w:p w:rsidR="006C7149" w:rsidRDefault="006C7149" w:rsidP="006C7149">
      <w:pPr>
        <w:jc w:val="both"/>
        <w:rPr>
          <w:rFonts w:ascii="Cambria" w:hAnsi="Cambria" w:cs="Arial"/>
        </w:rPr>
      </w:pPr>
    </w:p>
    <w:p w:rsidR="006C7149" w:rsidRDefault="006C7149" w:rsidP="006C7149">
      <w:pPr>
        <w:jc w:val="both"/>
        <w:rPr>
          <w:rFonts w:ascii="Cambria" w:hAnsi="Cambria" w:cs="Arial"/>
        </w:rPr>
      </w:pPr>
      <w:r>
        <w:rPr>
          <w:rFonts w:ascii="Cambria" w:hAnsi="Cambria" w:cs="Arial"/>
        </w:rPr>
        <w:t xml:space="preserve">Ważną rolę mają odegrać także kolejne ścieżki edukacyjne, w pierwszej kolejności wzdłuż brzegu </w:t>
      </w:r>
      <w:r w:rsidR="0031281E">
        <w:rPr>
          <w:rFonts w:ascii="Cambria" w:hAnsi="Cambria" w:cs="Arial"/>
        </w:rPr>
        <w:t xml:space="preserve">rzeki </w:t>
      </w:r>
      <w:r>
        <w:rPr>
          <w:rFonts w:ascii="Cambria" w:hAnsi="Cambria" w:cs="Arial"/>
        </w:rPr>
        <w:t>Noteci.</w:t>
      </w:r>
    </w:p>
    <w:p w:rsidR="006C7149" w:rsidRPr="00F11E7B" w:rsidRDefault="006C7149" w:rsidP="006C7149">
      <w:pPr>
        <w:jc w:val="both"/>
        <w:rPr>
          <w:rFonts w:ascii="Cambria" w:hAnsi="Cambria" w:cs="Arial"/>
        </w:rPr>
      </w:pPr>
    </w:p>
    <w:p w:rsidR="006C7149" w:rsidRDefault="006C7149" w:rsidP="006C7149">
      <w:pPr>
        <w:jc w:val="both"/>
        <w:rPr>
          <w:rFonts w:ascii="Cambria" w:hAnsi="Cambria" w:cs="Arial"/>
        </w:rPr>
      </w:pPr>
      <w:r w:rsidRPr="00F11E7B">
        <w:rPr>
          <w:rFonts w:ascii="Cambria" w:hAnsi="Cambria" w:cs="Arial"/>
        </w:rPr>
        <w:t xml:space="preserve">Ponadto Gmina pragnie zachęcać i wspierać </w:t>
      </w:r>
      <w:r>
        <w:rPr>
          <w:rFonts w:ascii="Cambria" w:hAnsi="Cambria" w:cs="Arial"/>
        </w:rPr>
        <w:t xml:space="preserve">firmy i </w:t>
      </w:r>
      <w:r w:rsidRPr="00F11E7B">
        <w:rPr>
          <w:rFonts w:ascii="Cambria" w:hAnsi="Cambria" w:cs="Arial"/>
        </w:rPr>
        <w:t xml:space="preserve">mieszkańców w instalacji OZE, między innymi poprzez </w:t>
      </w:r>
      <w:r>
        <w:rPr>
          <w:rFonts w:ascii="Cambria" w:hAnsi="Cambria" w:cs="Arial"/>
        </w:rPr>
        <w:t xml:space="preserve">akcje informacyjne oraz </w:t>
      </w:r>
      <w:r w:rsidRPr="00F11E7B">
        <w:rPr>
          <w:rFonts w:ascii="Cambria" w:hAnsi="Cambria" w:cs="Arial"/>
        </w:rPr>
        <w:t>pozyskiwanie środków krajowych i unijnych na ten cel.</w:t>
      </w:r>
    </w:p>
    <w:p w:rsidR="006C7149" w:rsidRDefault="006C7149" w:rsidP="00BF556C">
      <w:pPr>
        <w:jc w:val="both"/>
        <w:rPr>
          <w:rFonts w:ascii="Cambria" w:hAnsi="Cambria" w:cs="Arial"/>
        </w:rPr>
      </w:pPr>
    </w:p>
    <w:p w:rsidR="006C7149" w:rsidRPr="00447F11" w:rsidRDefault="006C7149" w:rsidP="00BF556C">
      <w:pPr>
        <w:jc w:val="both"/>
        <w:rPr>
          <w:rFonts w:ascii="Cambria" w:hAnsi="Cambria" w:cs="Arial"/>
        </w:rPr>
      </w:pPr>
      <w:r w:rsidRPr="006C7149">
        <w:rPr>
          <w:rFonts w:ascii="Cambria" w:hAnsi="Cambria" w:cs="Arial"/>
        </w:rPr>
        <w:t xml:space="preserve">Gmina pragnie także utworzyć </w:t>
      </w:r>
      <w:r>
        <w:rPr>
          <w:rFonts w:ascii="Cambria" w:hAnsi="Cambria" w:cs="Arial"/>
        </w:rPr>
        <w:t>punkt</w:t>
      </w:r>
      <w:r w:rsidRPr="006C7149">
        <w:rPr>
          <w:rFonts w:ascii="Cambria" w:hAnsi="Cambria" w:cs="Arial"/>
        </w:rPr>
        <w:t xml:space="preserve"> informacji i edukacji </w:t>
      </w:r>
      <w:r>
        <w:rPr>
          <w:rFonts w:ascii="Cambria" w:hAnsi="Cambria" w:cs="Arial"/>
        </w:rPr>
        <w:t>ekologicznej, połączony</w:t>
      </w:r>
      <w:r w:rsidRPr="006C7149">
        <w:rPr>
          <w:rFonts w:ascii="Cambria" w:hAnsi="Cambria" w:cs="Arial"/>
        </w:rPr>
        <w:t xml:space="preserve"> z </w:t>
      </w:r>
      <w:r w:rsidRPr="00447F11">
        <w:rPr>
          <w:rFonts w:ascii="Cambria" w:hAnsi="Cambria" w:cs="Arial"/>
        </w:rPr>
        <w:t xml:space="preserve">informacją turystyczną. </w:t>
      </w:r>
      <w:r w:rsidR="003170D5" w:rsidRPr="00447F11">
        <w:rPr>
          <w:rFonts w:ascii="Cambria" w:hAnsi="Cambria" w:cs="Arial"/>
        </w:rPr>
        <w:t xml:space="preserve">Najlepszą lokalizacją wydaje się </w:t>
      </w:r>
      <w:r w:rsidR="0031281E" w:rsidRPr="00447F11">
        <w:rPr>
          <w:rFonts w:ascii="Cambria" w:hAnsi="Cambria" w:cs="Arial"/>
        </w:rPr>
        <w:t xml:space="preserve">być </w:t>
      </w:r>
      <w:r w:rsidR="002806AE" w:rsidRPr="00447F11">
        <w:rPr>
          <w:rFonts w:ascii="Cambria" w:hAnsi="Cambria" w:cs="Arial"/>
        </w:rPr>
        <w:t xml:space="preserve">Przystań </w:t>
      </w:r>
      <w:proofErr w:type="spellStart"/>
      <w:r w:rsidR="002806AE" w:rsidRPr="00447F11">
        <w:rPr>
          <w:rFonts w:ascii="Cambria" w:hAnsi="Cambria" w:cs="Arial"/>
        </w:rPr>
        <w:t>Yndzel</w:t>
      </w:r>
      <w:proofErr w:type="spellEnd"/>
      <w:r w:rsidR="003170D5" w:rsidRPr="00447F11">
        <w:rPr>
          <w:rFonts w:ascii="Cambria" w:hAnsi="Cambria" w:cs="Arial"/>
        </w:rPr>
        <w:t>.</w:t>
      </w:r>
    </w:p>
    <w:p w:rsidR="003170D5" w:rsidRDefault="003170D5">
      <w:pPr>
        <w:rPr>
          <w:rFonts w:ascii="Cambria" w:hAnsi="Cambria" w:cs="Arial"/>
        </w:rPr>
      </w:pPr>
      <w:r>
        <w:rPr>
          <w:rFonts w:ascii="Cambria" w:hAnsi="Cambria" w:cs="Arial"/>
        </w:rPr>
        <w:br w:type="page"/>
      </w:r>
    </w:p>
    <w:p w:rsidR="003170D5" w:rsidRPr="006047DF" w:rsidRDefault="003170D5" w:rsidP="003170D5">
      <w:pPr>
        <w:spacing w:line="360" w:lineRule="auto"/>
        <w:jc w:val="center"/>
        <w:rPr>
          <w:rFonts w:ascii="Cambria" w:hAnsi="Cambria"/>
          <w:b/>
          <w:bCs/>
          <w:iCs/>
          <w:color w:val="003399"/>
          <w:sz w:val="26"/>
          <w:szCs w:val="26"/>
        </w:rPr>
      </w:pPr>
      <w:r w:rsidRPr="006047DF">
        <w:rPr>
          <w:rFonts w:ascii="Cambria" w:hAnsi="Cambria"/>
          <w:b/>
          <w:bCs/>
          <w:iCs/>
          <w:color w:val="003399"/>
          <w:sz w:val="26"/>
          <w:szCs w:val="26"/>
        </w:rPr>
        <w:lastRenderedPageBreak/>
        <w:t>Cel strategiczny nr 2</w:t>
      </w:r>
    </w:p>
    <w:p w:rsidR="003170D5" w:rsidRPr="006047DF" w:rsidRDefault="003170D5" w:rsidP="003170D5">
      <w:pPr>
        <w:pStyle w:val="Tekstpodstawowy"/>
        <w:shd w:val="clear" w:color="auto" w:fill="003399"/>
        <w:jc w:val="center"/>
        <w:rPr>
          <w:rFonts w:ascii="Cambria" w:hAnsi="Cambria" w:cs="Arial"/>
          <w:b/>
          <w:color w:val="FFFFFF" w:themeColor="background1"/>
          <w:sz w:val="26"/>
          <w:szCs w:val="26"/>
          <w:lang w:val="pl-PL"/>
        </w:rPr>
      </w:pPr>
      <w:r w:rsidRPr="006047DF">
        <w:rPr>
          <w:rFonts w:ascii="Cambria" w:hAnsi="Cambria" w:cs="Arial"/>
          <w:b/>
          <w:bCs/>
          <w:color w:val="FFFFFF" w:themeColor="background1"/>
          <w:sz w:val="26"/>
          <w:szCs w:val="26"/>
          <w:lang w:val="pl-PL"/>
        </w:rPr>
        <w:t xml:space="preserve">Zapewnienie dobrych warunków </w:t>
      </w:r>
      <w:r>
        <w:rPr>
          <w:rFonts w:ascii="Cambria" w:hAnsi="Cambria" w:cs="Arial"/>
          <w:b/>
          <w:bCs/>
          <w:color w:val="FFFFFF" w:themeColor="background1"/>
          <w:sz w:val="26"/>
          <w:szCs w:val="26"/>
          <w:lang w:val="pl-PL"/>
        </w:rPr>
        <w:t>rozwoju turystyki i innych dziedzin</w:t>
      </w:r>
      <w:r w:rsidRPr="006047DF">
        <w:rPr>
          <w:rFonts w:ascii="Cambria" w:hAnsi="Cambria" w:cs="Arial"/>
          <w:b/>
          <w:bCs/>
          <w:color w:val="FFFFFF" w:themeColor="background1"/>
          <w:sz w:val="26"/>
          <w:szCs w:val="26"/>
          <w:lang w:val="pl-PL"/>
        </w:rPr>
        <w:t xml:space="preserve"> działalności gospodarczej</w:t>
      </w:r>
    </w:p>
    <w:p w:rsidR="003170D5" w:rsidRPr="006047DF" w:rsidRDefault="003170D5" w:rsidP="003170D5">
      <w:pPr>
        <w:rPr>
          <w:rFonts w:ascii="Cambria" w:hAnsi="Cambria"/>
        </w:rPr>
      </w:pPr>
    </w:p>
    <w:p w:rsidR="003170D5" w:rsidRPr="006047DF" w:rsidRDefault="003170D5" w:rsidP="003170D5">
      <w:pPr>
        <w:jc w:val="both"/>
        <w:rPr>
          <w:rFonts w:ascii="Cambria" w:hAnsi="Cambria"/>
        </w:rPr>
      </w:pPr>
      <w:r w:rsidRPr="006047DF">
        <w:rPr>
          <w:rFonts w:ascii="Cambria" w:hAnsi="Cambria"/>
        </w:rPr>
        <w:t xml:space="preserve">Główną troską mieszkańców Gminy jest posiadanie na miejscu satysfakcjonującej pracy. </w:t>
      </w:r>
      <w:r>
        <w:rPr>
          <w:rFonts w:ascii="Cambria" w:hAnsi="Cambria"/>
        </w:rPr>
        <w:t>Prawie 63</w:t>
      </w:r>
      <w:r w:rsidRPr="006047DF">
        <w:rPr>
          <w:rFonts w:ascii="Cambria" w:hAnsi="Cambria"/>
        </w:rPr>
        <w:t xml:space="preserve">% respondentów oceniło tę możliwość negatywnie. Oficjalne statystyki, wskazujące na </w:t>
      </w:r>
      <w:r w:rsidR="0031281E">
        <w:rPr>
          <w:rFonts w:ascii="Cambria" w:hAnsi="Cambria"/>
        </w:rPr>
        <w:t>stosunkowo niewysoki</w:t>
      </w:r>
      <w:r w:rsidRPr="006047DF">
        <w:rPr>
          <w:rFonts w:ascii="Cambria" w:hAnsi="Cambria"/>
        </w:rPr>
        <w:t xml:space="preserve"> poziom bezrobocia, nie oddają rzeczywistej sytuacji. Dlatego też w misji rozwoju Gminy </w:t>
      </w:r>
      <w:r>
        <w:rPr>
          <w:rFonts w:ascii="Cambria" w:hAnsi="Cambria"/>
        </w:rPr>
        <w:t>wiele miejsca poświęcono rozwojowi gospodarczemu.</w:t>
      </w:r>
    </w:p>
    <w:p w:rsidR="003170D5" w:rsidRPr="006047DF" w:rsidRDefault="003170D5" w:rsidP="003170D5">
      <w:pPr>
        <w:jc w:val="both"/>
        <w:rPr>
          <w:rFonts w:ascii="Cambria" w:hAnsi="Cambria"/>
        </w:rPr>
      </w:pPr>
    </w:p>
    <w:p w:rsidR="003170D5" w:rsidRPr="006047DF" w:rsidRDefault="003170D5" w:rsidP="003170D5">
      <w:pPr>
        <w:jc w:val="both"/>
        <w:rPr>
          <w:rFonts w:ascii="Cambria" w:hAnsi="Cambria"/>
        </w:rPr>
      </w:pPr>
      <w:r w:rsidRPr="006047DF">
        <w:rPr>
          <w:rFonts w:ascii="Cambria" w:hAnsi="Cambria"/>
        </w:rPr>
        <w:t xml:space="preserve">Działania na rzecz zapewnienia realizacji niniejszego celu zostały pogrupowane w dwa programy. Pierwszy z nich dotyczy wspierania rozwoju przedsiębiorczości, a drugi – wspierania rozwoju turystyki jako </w:t>
      </w:r>
      <w:r w:rsidR="001335A0">
        <w:rPr>
          <w:rFonts w:ascii="Cambria" w:hAnsi="Cambria"/>
        </w:rPr>
        <w:t>kluczowej gałęzi rozwoju gospodarczego w Gminie</w:t>
      </w:r>
      <w:r w:rsidR="0031281E">
        <w:rPr>
          <w:rFonts w:ascii="Cambria" w:hAnsi="Cambria"/>
        </w:rPr>
        <w:t>.</w:t>
      </w:r>
    </w:p>
    <w:p w:rsidR="003170D5" w:rsidRPr="006047DF" w:rsidRDefault="003170D5" w:rsidP="003170D5">
      <w:pPr>
        <w:rPr>
          <w:rFonts w:ascii="Cambria" w:hAnsi="Cambria"/>
        </w:rPr>
      </w:pPr>
    </w:p>
    <w:p w:rsidR="003170D5" w:rsidRPr="006047DF" w:rsidRDefault="003170D5" w:rsidP="003170D5">
      <w:pPr>
        <w:rPr>
          <w:rFonts w:ascii="Cambria" w:hAnsi="Cambria"/>
        </w:rPr>
      </w:pPr>
    </w:p>
    <w:p w:rsidR="003170D5" w:rsidRPr="006047DF" w:rsidRDefault="003170D5" w:rsidP="003170D5">
      <w:pPr>
        <w:jc w:val="center"/>
        <w:rPr>
          <w:rFonts w:ascii="Cambria" w:hAnsi="Cambria"/>
          <w:b/>
          <w:color w:val="003399"/>
          <w:sz w:val="26"/>
          <w:szCs w:val="26"/>
        </w:rPr>
      </w:pPr>
      <w:r w:rsidRPr="006047DF">
        <w:rPr>
          <w:rFonts w:ascii="Cambria" w:hAnsi="Cambria"/>
          <w:b/>
          <w:color w:val="003399"/>
          <w:sz w:val="26"/>
          <w:szCs w:val="26"/>
        </w:rPr>
        <w:t xml:space="preserve">Program </w:t>
      </w:r>
      <w:r>
        <w:rPr>
          <w:rFonts w:ascii="Cambria" w:hAnsi="Cambria"/>
          <w:b/>
          <w:color w:val="003399"/>
          <w:sz w:val="26"/>
          <w:szCs w:val="26"/>
        </w:rPr>
        <w:t>4</w:t>
      </w:r>
      <w:r w:rsidRPr="006047DF">
        <w:rPr>
          <w:rFonts w:ascii="Cambria" w:hAnsi="Cambria"/>
          <w:b/>
          <w:color w:val="003399"/>
          <w:sz w:val="26"/>
          <w:szCs w:val="26"/>
        </w:rPr>
        <w:t>. Wspieranie</w:t>
      </w:r>
      <w:r w:rsidR="001335A0">
        <w:rPr>
          <w:rFonts w:ascii="Cambria" w:hAnsi="Cambria"/>
          <w:b/>
          <w:color w:val="003399"/>
          <w:sz w:val="26"/>
          <w:szCs w:val="26"/>
        </w:rPr>
        <w:t xml:space="preserve"> rozwoju przedsiębiorczości</w:t>
      </w:r>
    </w:p>
    <w:p w:rsidR="003170D5" w:rsidRPr="006047DF" w:rsidRDefault="003170D5" w:rsidP="003170D5">
      <w:pPr>
        <w:rPr>
          <w:rFonts w:ascii="Cambria" w:hAnsi="Cambria"/>
          <w:color w:val="000000"/>
        </w:rPr>
      </w:pPr>
    </w:p>
    <w:p w:rsidR="006D4165" w:rsidRDefault="001E3651" w:rsidP="001E3651">
      <w:pPr>
        <w:jc w:val="both"/>
        <w:rPr>
          <w:rFonts w:ascii="Cambria" w:hAnsi="Cambria"/>
        </w:rPr>
      </w:pPr>
      <w:r w:rsidRPr="00B664BE">
        <w:rPr>
          <w:rFonts w:ascii="Cambria" w:hAnsi="Cambria"/>
        </w:rPr>
        <w:t xml:space="preserve">Rozwój gospodarczy jest podstawowym sposobem </w:t>
      </w:r>
      <w:r>
        <w:rPr>
          <w:rFonts w:ascii="Cambria" w:hAnsi="Cambria"/>
        </w:rPr>
        <w:t xml:space="preserve">poprawy warunków życiowych i </w:t>
      </w:r>
      <w:r w:rsidRPr="00B664BE">
        <w:rPr>
          <w:rFonts w:ascii="Cambria" w:hAnsi="Cambria"/>
        </w:rPr>
        <w:t>przeciwdziałania bezrobociu. Samorząd lokalny nie dysponuje – zarówno z punktu widzenia uregulowań prawnych, jak i możliwości finansowych – narzędziami bezpośredniego wpływu na gospodarkę na terenie Gminy</w:t>
      </w:r>
      <w:r>
        <w:rPr>
          <w:rFonts w:ascii="Cambria" w:hAnsi="Cambria"/>
        </w:rPr>
        <w:t xml:space="preserve">. </w:t>
      </w:r>
      <w:r w:rsidRPr="00B664BE">
        <w:rPr>
          <w:rFonts w:ascii="Cambria" w:hAnsi="Cambria"/>
        </w:rPr>
        <w:t>Mimo tego powinien podejmować działania, wspierające działalność gospodarczą</w:t>
      </w:r>
      <w:r>
        <w:rPr>
          <w:rFonts w:ascii="Cambria" w:hAnsi="Cambria"/>
        </w:rPr>
        <w:t>.</w:t>
      </w:r>
    </w:p>
    <w:p w:rsidR="003A3197" w:rsidRDefault="003A3197" w:rsidP="001E3651">
      <w:pPr>
        <w:jc w:val="both"/>
        <w:rPr>
          <w:rFonts w:ascii="Cambria" w:hAnsi="Cambria"/>
        </w:rPr>
      </w:pPr>
    </w:p>
    <w:p w:rsidR="001E3651" w:rsidRPr="00B664BE" w:rsidRDefault="001E3651" w:rsidP="001E3651">
      <w:pPr>
        <w:jc w:val="both"/>
        <w:rPr>
          <w:rFonts w:ascii="Cambria" w:hAnsi="Cambria"/>
        </w:rPr>
      </w:pPr>
      <w:r w:rsidRPr="00B664BE">
        <w:rPr>
          <w:rFonts w:ascii="Cambria" w:hAnsi="Cambria"/>
        </w:rPr>
        <w:t>W pierwszej kolejności powinny one polegać na efektywnym planowaniu przestrzennym, pozwalającym na przeznaczanie określonych terenów pod aktywność gospodarczą, a następnie – w miarę możliwości finansowych – na uzbrajaniu posiadanych terenów pod różnego rodzaju inwestycje. Duże znaczenie dla inwestorów ma także dobra obsługa ze strony Urzędu Gminy oraz wszelkie inne działania, ułatwiające prowadzenie biznesu, takie jak informacja i promocja gospodarcza, doradztwo, czy ulgi podatkowe.</w:t>
      </w:r>
    </w:p>
    <w:p w:rsidR="000D1E47" w:rsidRPr="00B664BE" w:rsidRDefault="000D1E47" w:rsidP="000D1E47">
      <w:pPr>
        <w:rPr>
          <w:rFonts w:ascii="Cambria" w:hAnsi="Cambria" w:cs="Arial"/>
        </w:rPr>
      </w:pPr>
    </w:p>
    <w:p w:rsidR="000D1E47" w:rsidRPr="00B664BE" w:rsidRDefault="000D1E47" w:rsidP="000D1E47">
      <w:pPr>
        <w:contextualSpacing/>
        <w:jc w:val="both"/>
        <w:rPr>
          <w:rFonts w:ascii="Cambria" w:hAnsi="Cambria" w:cs="Arial"/>
        </w:rPr>
      </w:pPr>
      <w:r w:rsidRPr="00B664BE">
        <w:rPr>
          <w:rFonts w:ascii="Cambria" w:hAnsi="Cambria" w:cs="Arial"/>
        </w:rPr>
        <w:t xml:space="preserve">W ramach niniejszego programu przewidziano wdrożenie </w:t>
      </w:r>
      <w:r w:rsidR="00ED7A0E" w:rsidRPr="00B664BE">
        <w:rPr>
          <w:rFonts w:ascii="Cambria" w:hAnsi="Cambria" w:cs="Arial"/>
        </w:rPr>
        <w:t>dwóch</w:t>
      </w:r>
      <w:r w:rsidRPr="00B664BE">
        <w:rPr>
          <w:rFonts w:ascii="Cambria" w:hAnsi="Cambria" w:cs="Arial"/>
        </w:rPr>
        <w:t xml:space="preserve"> projektów, obejmujących wyżej wymienione rodzaje działań.</w:t>
      </w:r>
    </w:p>
    <w:p w:rsidR="00DA31D1" w:rsidRPr="00B664BE" w:rsidRDefault="00DA31D1" w:rsidP="00DA31D1">
      <w:pPr>
        <w:jc w:val="both"/>
        <w:rPr>
          <w:rFonts w:ascii="Cambria" w:hAnsi="Cambria" w:cs="Arial"/>
        </w:rPr>
      </w:pPr>
    </w:p>
    <w:p w:rsidR="00DA31D1" w:rsidRPr="00B664BE" w:rsidRDefault="00DA31D1" w:rsidP="00DA31D1">
      <w:pPr>
        <w:spacing w:before="40" w:after="40"/>
        <w:ind w:left="312" w:hanging="284"/>
      </w:pPr>
      <w:r w:rsidRPr="00B664BE">
        <w:br w:type="page"/>
      </w:r>
    </w:p>
    <w:p w:rsidR="00167485" w:rsidRPr="00B664BE" w:rsidRDefault="00167485" w:rsidP="00167485">
      <w:pPr>
        <w:jc w:val="center"/>
        <w:rPr>
          <w:rFonts w:ascii="Cambria" w:hAnsi="Cambria"/>
          <w:b/>
          <w:sz w:val="26"/>
        </w:rPr>
      </w:pPr>
      <w:r w:rsidRPr="00B664BE">
        <w:rPr>
          <w:rFonts w:ascii="Cambria" w:hAnsi="Cambria"/>
          <w:b/>
          <w:sz w:val="26"/>
        </w:rPr>
        <w:lastRenderedPageBreak/>
        <w:t>Charakterystyka projektów</w:t>
      </w:r>
    </w:p>
    <w:p w:rsidR="00167485" w:rsidRDefault="00167485" w:rsidP="00167485">
      <w:pPr>
        <w:jc w:val="both"/>
        <w:rPr>
          <w:rFonts w:ascii="Cambria" w:hAnsi="Cambria" w:cs="Arial"/>
        </w:rPr>
      </w:pPr>
    </w:p>
    <w:p w:rsidR="003A3197" w:rsidRPr="00F11E7B" w:rsidRDefault="003A3197" w:rsidP="003A3197">
      <w:pPr>
        <w:spacing w:after="120"/>
        <w:jc w:val="both"/>
        <w:rPr>
          <w:rFonts w:ascii="Cambria" w:hAnsi="Cambria" w:cs="Arial"/>
          <w:sz w:val="22"/>
        </w:rPr>
      </w:pPr>
      <w:r w:rsidRPr="00F11E7B">
        <w:rPr>
          <w:rFonts w:ascii="Cambria" w:hAnsi="Cambria" w:cs="Arial"/>
          <w:b/>
          <w:sz w:val="22"/>
        </w:rPr>
        <w:t xml:space="preserve">KARTA PROJEKTU STRATEGICZNEGO nr </w:t>
      </w:r>
      <w:r>
        <w:rPr>
          <w:rFonts w:ascii="Cambria" w:hAnsi="Cambria" w:cs="Arial"/>
          <w:b/>
          <w:sz w:val="22"/>
        </w:rPr>
        <w:t>4.1</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3A3197" w:rsidTr="008413CC">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3A3197" w:rsidRDefault="003A3197" w:rsidP="008413CC">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3A3197" w:rsidRPr="00071063" w:rsidRDefault="003A3197" w:rsidP="008413CC">
            <w:pPr>
              <w:jc w:val="center"/>
              <w:rPr>
                <w:rFonts w:ascii="Cambria" w:hAnsi="Cambria" w:cs="Arial"/>
                <w:b/>
                <w:sz w:val="22"/>
              </w:rPr>
            </w:pPr>
            <w:r w:rsidRPr="00876902">
              <w:rPr>
                <w:rFonts w:ascii="Cambria" w:hAnsi="Cambria" w:cs="Arial"/>
                <w:b/>
                <w:sz w:val="22"/>
                <w:szCs w:val="22"/>
              </w:rPr>
              <w:t>Wspieranie rozwoju przedsiębiorczości</w:t>
            </w:r>
          </w:p>
        </w:tc>
        <w:tc>
          <w:tcPr>
            <w:tcW w:w="1132" w:type="dxa"/>
            <w:tcBorders>
              <w:top w:val="single" w:sz="4" w:space="0" w:color="auto"/>
              <w:left w:val="single" w:sz="4" w:space="0" w:color="auto"/>
              <w:bottom w:val="single" w:sz="4" w:space="0" w:color="auto"/>
              <w:right w:val="single" w:sz="4" w:space="0" w:color="auto"/>
            </w:tcBorders>
            <w:vAlign w:val="center"/>
            <w:hideMark/>
          </w:tcPr>
          <w:p w:rsidR="003A3197" w:rsidRPr="00E36FA1" w:rsidRDefault="003A3197" w:rsidP="008413CC">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3A3197" w:rsidRDefault="003A3197" w:rsidP="008413CC">
            <w:pPr>
              <w:pStyle w:val="Tytu3Tytu3projekt"/>
              <w:ind w:firstLine="0"/>
              <w:rPr>
                <w:rFonts w:ascii="Cambria" w:hAnsi="Cambria" w:cs="Arial"/>
                <w:b w:val="0"/>
                <w:sz w:val="22"/>
                <w:szCs w:val="22"/>
              </w:rPr>
            </w:pPr>
            <w:r>
              <w:rPr>
                <w:rFonts w:ascii="Cambria" w:hAnsi="Cambria" w:cs="Arial"/>
                <w:b w:val="0"/>
                <w:sz w:val="22"/>
                <w:szCs w:val="22"/>
              </w:rPr>
              <w:t>4</w:t>
            </w:r>
          </w:p>
        </w:tc>
      </w:tr>
      <w:tr w:rsidR="003A3197" w:rsidTr="008413CC">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3A3197" w:rsidRDefault="003A3197" w:rsidP="008413CC">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3A3197" w:rsidRPr="00876902" w:rsidRDefault="003A3197" w:rsidP="008413CC">
            <w:pPr>
              <w:ind w:left="10"/>
              <w:jc w:val="center"/>
              <w:rPr>
                <w:rFonts w:ascii="Cambria" w:hAnsi="Cambria"/>
                <w:b/>
                <w:color w:val="003399"/>
              </w:rPr>
            </w:pPr>
            <w:r w:rsidRPr="00876902">
              <w:rPr>
                <w:rFonts w:ascii="Cambria" w:hAnsi="Cambria"/>
                <w:b/>
                <w:color w:val="003399"/>
              </w:rPr>
              <w:t>Organizacja terenów pod inwestycje</w:t>
            </w:r>
          </w:p>
        </w:tc>
        <w:tc>
          <w:tcPr>
            <w:tcW w:w="1132" w:type="dxa"/>
            <w:tcBorders>
              <w:top w:val="single" w:sz="4" w:space="0" w:color="auto"/>
              <w:left w:val="single" w:sz="4" w:space="0" w:color="auto"/>
              <w:bottom w:val="single" w:sz="4" w:space="0" w:color="auto"/>
              <w:right w:val="single" w:sz="4" w:space="0" w:color="auto"/>
            </w:tcBorders>
            <w:vAlign w:val="center"/>
            <w:hideMark/>
          </w:tcPr>
          <w:p w:rsidR="003A3197" w:rsidRPr="00E36FA1" w:rsidRDefault="003A3197" w:rsidP="008413CC">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3A3197" w:rsidRPr="00E36FA1" w:rsidRDefault="003A3197" w:rsidP="008413CC">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3A3197" w:rsidRDefault="003A3197" w:rsidP="008413CC">
            <w:pPr>
              <w:pStyle w:val="Programy"/>
              <w:spacing w:before="0"/>
              <w:ind w:left="0" w:right="0" w:firstLine="0"/>
              <w:jc w:val="center"/>
              <w:rPr>
                <w:rFonts w:ascii="Cambria" w:hAnsi="Cambria" w:cs="Arial"/>
                <w:szCs w:val="22"/>
              </w:rPr>
            </w:pPr>
            <w:r>
              <w:rPr>
                <w:rFonts w:ascii="Cambria" w:hAnsi="Cambria" w:cs="Arial"/>
                <w:szCs w:val="22"/>
              </w:rPr>
              <w:t>4.1.</w:t>
            </w:r>
          </w:p>
        </w:tc>
      </w:tr>
      <w:tr w:rsidR="003A3197" w:rsidTr="008413CC">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3A3197" w:rsidRDefault="003A3197" w:rsidP="008413CC">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3A3197" w:rsidRDefault="003A3197" w:rsidP="008413CC">
            <w:pPr>
              <w:pStyle w:val="Programy"/>
              <w:spacing w:before="0"/>
              <w:ind w:left="0" w:firstLine="0"/>
              <w:jc w:val="center"/>
              <w:rPr>
                <w:rFonts w:ascii="Cambria" w:hAnsi="Cambria" w:cs="Arial"/>
                <w:szCs w:val="22"/>
              </w:rPr>
            </w:pPr>
            <w:r w:rsidRPr="006047DF">
              <w:rPr>
                <w:rFonts w:ascii="Cambria" w:hAnsi="Cambria" w:cs="Arial"/>
                <w:szCs w:val="22"/>
              </w:rPr>
              <w:t>Zapewnienie atrakcyjnych warunków do inwestowania na terenie Gminy</w:t>
            </w:r>
          </w:p>
        </w:tc>
      </w:tr>
      <w:tr w:rsidR="003A3197" w:rsidTr="008413CC">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3A3197" w:rsidRDefault="003A3197" w:rsidP="008413CC">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3A3197" w:rsidRDefault="003A3197" w:rsidP="008413CC">
            <w:pPr>
              <w:pStyle w:val="Programy"/>
              <w:spacing w:before="0"/>
              <w:ind w:firstLine="0"/>
              <w:jc w:val="center"/>
              <w:rPr>
                <w:rFonts w:ascii="Cambria" w:hAnsi="Cambria" w:cs="Arial"/>
                <w:szCs w:val="22"/>
              </w:rPr>
            </w:pPr>
            <w:r>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3A3197" w:rsidRDefault="003A3197" w:rsidP="008413CC">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3A3197" w:rsidRDefault="003A3197" w:rsidP="008413CC">
            <w:pPr>
              <w:pStyle w:val="Programy"/>
              <w:spacing w:before="0"/>
              <w:ind w:firstLine="0"/>
              <w:jc w:val="center"/>
              <w:rPr>
                <w:rFonts w:ascii="Cambria" w:hAnsi="Cambria" w:cs="Arial"/>
                <w:szCs w:val="22"/>
              </w:rPr>
            </w:pPr>
            <w:r w:rsidRPr="006047DF">
              <w:rPr>
                <w:rFonts w:ascii="Cambria" w:hAnsi="Cambria" w:cs="Arial"/>
                <w:szCs w:val="22"/>
              </w:rPr>
              <w:t>Mieszkańcy, inne gminy powiatu, powiat</w:t>
            </w:r>
          </w:p>
        </w:tc>
      </w:tr>
      <w:tr w:rsidR="003A3197" w:rsidTr="008413CC">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3A3197" w:rsidRDefault="003A3197" w:rsidP="008413CC">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3A3197" w:rsidRDefault="003A3197" w:rsidP="008413CC">
            <w:pPr>
              <w:pStyle w:val="Programy"/>
              <w:spacing w:before="0"/>
              <w:ind w:firstLine="0"/>
              <w:jc w:val="center"/>
              <w:rPr>
                <w:rFonts w:ascii="Cambria" w:hAnsi="Cambria" w:cs="Arial"/>
                <w:szCs w:val="22"/>
              </w:rPr>
            </w:pPr>
            <w:r w:rsidRPr="006047DF">
              <w:rPr>
                <w:rFonts w:ascii="Cambria" w:hAnsi="Cambria" w:cs="Arial"/>
                <w:szCs w:val="22"/>
              </w:rPr>
              <w:t>Inwestorzy i mieszkańcy</w:t>
            </w:r>
          </w:p>
        </w:tc>
      </w:tr>
      <w:tr w:rsidR="003A3197" w:rsidTr="008413CC">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3A3197" w:rsidRDefault="003A3197" w:rsidP="008413CC">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3A3197" w:rsidRDefault="003A3197" w:rsidP="008413CC">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3A3197" w:rsidRPr="0034155F" w:rsidTr="003A3197">
        <w:trPr>
          <w:trHeight w:val="143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3A3197" w:rsidRDefault="003A3197" w:rsidP="008A38CD">
            <w:pPr>
              <w:pStyle w:val="Akapitzlist"/>
              <w:numPr>
                <w:ilvl w:val="0"/>
                <w:numId w:val="56"/>
              </w:numPr>
              <w:rPr>
                <w:rFonts w:ascii="Cambria" w:hAnsi="Cambria" w:cs="Arial"/>
                <w:sz w:val="22"/>
              </w:rPr>
            </w:pPr>
            <w:r>
              <w:rPr>
                <w:rFonts w:ascii="Cambria" w:hAnsi="Cambria" w:cs="Arial"/>
                <w:sz w:val="22"/>
              </w:rPr>
              <w:t>P</w:t>
            </w:r>
            <w:r w:rsidRPr="001C0210">
              <w:rPr>
                <w:rFonts w:ascii="Cambria" w:hAnsi="Cambria" w:cs="Arial"/>
                <w:sz w:val="22"/>
              </w:rPr>
              <w:t>lanowanie przestrzenne</w:t>
            </w:r>
            <w:r>
              <w:rPr>
                <w:rFonts w:ascii="Cambria" w:hAnsi="Cambria" w:cs="Arial"/>
                <w:sz w:val="22"/>
              </w:rPr>
              <w:t>:</w:t>
            </w:r>
          </w:p>
          <w:p w:rsidR="003A3197" w:rsidRDefault="003A3197" w:rsidP="008A38CD">
            <w:pPr>
              <w:pStyle w:val="Akapitzlist"/>
              <w:numPr>
                <w:ilvl w:val="0"/>
                <w:numId w:val="58"/>
              </w:numPr>
              <w:rPr>
                <w:rFonts w:ascii="Cambria" w:hAnsi="Cambria" w:cs="Arial"/>
                <w:sz w:val="22"/>
              </w:rPr>
            </w:pPr>
            <w:r>
              <w:rPr>
                <w:rFonts w:ascii="Cambria" w:hAnsi="Cambria" w:cs="Arial"/>
                <w:sz w:val="22"/>
              </w:rPr>
              <w:t>a</w:t>
            </w:r>
            <w:r w:rsidRPr="003A3197">
              <w:rPr>
                <w:rFonts w:ascii="Cambria" w:hAnsi="Cambria" w:cs="Arial"/>
                <w:sz w:val="22"/>
              </w:rPr>
              <w:t>ktualizacja, w razie potrzeby, studium uwarunkowań i kierunków</w:t>
            </w:r>
            <w:r>
              <w:rPr>
                <w:rFonts w:ascii="Cambria" w:hAnsi="Cambria" w:cs="Arial"/>
                <w:sz w:val="22"/>
              </w:rPr>
              <w:t xml:space="preserve"> zagospodarowania przestrzennego</w:t>
            </w:r>
          </w:p>
          <w:p w:rsidR="003A3197" w:rsidRPr="003A3197" w:rsidRDefault="003A3197" w:rsidP="008A38CD">
            <w:pPr>
              <w:pStyle w:val="Akapitzlist"/>
              <w:numPr>
                <w:ilvl w:val="0"/>
                <w:numId w:val="58"/>
              </w:numPr>
              <w:rPr>
                <w:rFonts w:ascii="Cambria" w:hAnsi="Cambria" w:cs="Arial"/>
                <w:sz w:val="22"/>
              </w:rPr>
            </w:pPr>
            <w:r>
              <w:rPr>
                <w:rFonts w:ascii="Cambria" w:hAnsi="Cambria" w:cs="Arial"/>
                <w:sz w:val="22"/>
              </w:rPr>
              <w:t>zmiany, w razie potrzeby, miejscowych planów zagospodarowania przestrzennego</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3A3197" w:rsidRPr="00205FF3" w:rsidRDefault="003A3197" w:rsidP="008413CC">
            <w:pPr>
              <w:ind w:left="360" w:hanging="284"/>
              <w:jc w:val="center"/>
              <w:rPr>
                <w:rFonts w:ascii="Cambria" w:hAnsi="Cambria" w:cs="Arial"/>
                <w:sz w:val="22"/>
              </w:rPr>
            </w:pPr>
            <w:r>
              <w:rPr>
                <w:rFonts w:ascii="Cambria" w:hAnsi="Cambria" w:cs="Arial"/>
                <w:sz w:val="22"/>
              </w:rPr>
              <w:t>2016</w:t>
            </w:r>
          </w:p>
        </w:tc>
      </w:tr>
      <w:tr w:rsidR="003A3197" w:rsidRPr="0034155F" w:rsidTr="008413CC">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3A3197" w:rsidRDefault="003A3197" w:rsidP="008A38CD">
            <w:pPr>
              <w:pStyle w:val="Akapitzlist"/>
              <w:numPr>
                <w:ilvl w:val="0"/>
                <w:numId w:val="56"/>
              </w:numPr>
              <w:rPr>
                <w:rFonts w:ascii="Cambria" w:hAnsi="Cambria" w:cs="Arial"/>
                <w:sz w:val="22"/>
              </w:rPr>
            </w:pPr>
            <w:r>
              <w:rPr>
                <w:rFonts w:ascii="Cambria" w:hAnsi="Cambria" w:cs="Arial"/>
                <w:sz w:val="22"/>
              </w:rPr>
              <w:t>Wydzielanie, uzbrajanie i promowanie terenów pod budownictwo mieszkaniowe – zachęcanie do osiedlania się na terenie Gminy</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3A3197" w:rsidRDefault="003A3197" w:rsidP="008413CC">
            <w:pPr>
              <w:ind w:left="360" w:hanging="284"/>
              <w:jc w:val="center"/>
              <w:rPr>
                <w:rFonts w:ascii="Cambria" w:hAnsi="Cambria" w:cs="Arial"/>
                <w:sz w:val="22"/>
              </w:rPr>
            </w:pPr>
            <w:r>
              <w:rPr>
                <w:rFonts w:ascii="Cambria" w:hAnsi="Cambria" w:cs="Arial"/>
                <w:sz w:val="22"/>
              </w:rPr>
              <w:t>Proces ciągły</w:t>
            </w:r>
          </w:p>
        </w:tc>
      </w:tr>
      <w:tr w:rsidR="003A3197" w:rsidRPr="0034155F" w:rsidTr="003A3197">
        <w:trPr>
          <w:trHeight w:val="1924"/>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3A3197" w:rsidRPr="001C0210" w:rsidRDefault="003A3197" w:rsidP="008A38CD">
            <w:pPr>
              <w:pStyle w:val="Akapitzlist"/>
              <w:numPr>
                <w:ilvl w:val="0"/>
                <w:numId w:val="56"/>
              </w:numPr>
              <w:rPr>
                <w:rFonts w:ascii="Cambria" w:hAnsi="Cambria" w:cs="Arial"/>
                <w:sz w:val="22"/>
              </w:rPr>
            </w:pPr>
            <w:r>
              <w:rPr>
                <w:rFonts w:ascii="Cambria" w:hAnsi="Cambria" w:cs="Arial"/>
                <w:sz w:val="22"/>
              </w:rPr>
              <w:t>W</w:t>
            </w:r>
            <w:r w:rsidRPr="001C0210">
              <w:rPr>
                <w:rFonts w:ascii="Cambria" w:hAnsi="Cambria" w:cs="Arial"/>
                <w:sz w:val="22"/>
              </w:rPr>
              <w:t>spieranie mieszkańców w przeznaczaniu terenów pod inwestycje:</w:t>
            </w:r>
          </w:p>
          <w:p w:rsidR="003A3197" w:rsidRPr="001C0210" w:rsidRDefault="003A3197" w:rsidP="008A38CD">
            <w:pPr>
              <w:pStyle w:val="Akapitzlist"/>
              <w:numPr>
                <w:ilvl w:val="0"/>
                <w:numId w:val="57"/>
              </w:numPr>
              <w:ind w:left="929" w:hanging="425"/>
              <w:rPr>
                <w:rFonts w:ascii="Cambria" w:hAnsi="Cambria"/>
                <w:color w:val="000000"/>
                <w:sz w:val="22"/>
              </w:rPr>
            </w:pPr>
            <w:r w:rsidRPr="001C0210">
              <w:rPr>
                <w:rFonts w:ascii="Cambria" w:hAnsi="Cambria"/>
                <w:color w:val="000000"/>
                <w:sz w:val="22"/>
                <w:szCs w:val="22"/>
              </w:rPr>
              <w:t>dotarcie do mieszkańców z informacją o działaniach Gminy w tej sferze</w:t>
            </w:r>
          </w:p>
          <w:p w:rsidR="003A3197" w:rsidRPr="001C0210" w:rsidRDefault="003A3197" w:rsidP="008A38CD">
            <w:pPr>
              <w:pStyle w:val="Akapitzlist"/>
              <w:numPr>
                <w:ilvl w:val="0"/>
                <w:numId w:val="57"/>
              </w:numPr>
              <w:ind w:left="929" w:hanging="425"/>
              <w:rPr>
                <w:rFonts w:ascii="Cambria" w:hAnsi="Cambria"/>
                <w:color w:val="000000"/>
                <w:sz w:val="22"/>
              </w:rPr>
            </w:pPr>
            <w:r w:rsidRPr="001C0210">
              <w:rPr>
                <w:rFonts w:ascii="Cambria" w:hAnsi="Cambria"/>
                <w:color w:val="000000"/>
                <w:sz w:val="22"/>
                <w:szCs w:val="22"/>
              </w:rPr>
              <w:t>zmiany planów zagospodarowania przestrzennego</w:t>
            </w:r>
          </w:p>
          <w:p w:rsidR="003A3197" w:rsidRPr="001C0210" w:rsidRDefault="003A3197" w:rsidP="008A38CD">
            <w:pPr>
              <w:pStyle w:val="Akapitzlist"/>
              <w:numPr>
                <w:ilvl w:val="0"/>
                <w:numId w:val="57"/>
              </w:numPr>
              <w:ind w:left="929" w:hanging="425"/>
              <w:rPr>
                <w:rFonts w:ascii="Cambria" w:hAnsi="Cambria"/>
                <w:color w:val="000000"/>
                <w:sz w:val="22"/>
              </w:rPr>
            </w:pPr>
            <w:r w:rsidRPr="001C0210">
              <w:rPr>
                <w:rFonts w:ascii="Cambria" w:hAnsi="Cambria"/>
                <w:color w:val="000000"/>
                <w:sz w:val="22"/>
                <w:szCs w:val="22"/>
              </w:rPr>
              <w:t>komasacja gruntów</w:t>
            </w:r>
          </w:p>
          <w:p w:rsidR="003A3197" w:rsidRPr="001C0210" w:rsidRDefault="003A3197" w:rsidP="008A38CD">
            <w:pPr>
              <w:pStyle w:val="Akapitzlist"/>
              <w:numPr>
                <w:ilvl w:val="0"/>
                <w:numId w:val="57"/>
              </w:numPr>
              <w:ind w:left="929" w:hanging="425"/>
              <w:rPr>
                <w:rFonts w:ascii="Cambria" w:hAnsi="Cambria" w:cs="Arial"/>
                <w:sz w:val="22"/>
              </w:rPr>
            </w:pPr>
            <w:r w:rsidRPr="001C0210">
              <w:rPr>
                <w:rFonts w:ascii="Cambria" w:hAnsi="Cambria"/>
                <w:color w:val="000000"/>
                <w:sz w:val="22"/>
                <w:szCs w:val="22"/>
              </w:rPr>
              <w:t>pomoc w załatwianiu formalności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3A3197" w:rsidRDefault="003A3197" w:rsidP="008413CC">
            <w:pPr>
              <w:ind w:left="360" w:hanging="284"/>
              <w:jc w:val="center"/>
              <w:rPr>
                <w:rFonts w:ascii="Cambria" w:hAnsi="Cambria" w:cs="Arial"/>
                <w:sz w:val="22"/>
              </w:rPr>
            </w:pPr>
            <w:r>
              <w:rPr>
                <w:rFonts w:ascii="Cambria" w:hAnsi="Cambria" w:cs="Arial"/>
                <w:sz w:val="22"/>
              </w:rPr>
              <w:t>Proces ciągły</w:t>
            </w:r>
          </w:p>
        </w:tc>
      </w:tr>
      <w:tr w:rsidR="003A3197" w:rsidRPr="0034155F" w:rsidTr="008413CC">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3A3197" w:rsidRPr="00205FF3" w:rsidRDefault="003A3197" w:rsidP="008A38CD">
            <w:pPr>
              <w:pStyle w:val="Akapitzlist"/>
              <w:numPr>
                <w:ilvl w:val="0"/>
                <w:numId w:val="56"/>
              </w:numPr>
              <w:rPr>
                <w:rFonts w:ascii="Cambria" w:hAnsi="Cambria" w:cs="Arial"/>
                <w:sz w:val="22"/>
              </w:rPr>
            </w:pPr>
            <w:r>
              <w:rPr>
                <w:rFonts w:ascii="Cambria" w:hAnsi="Cambria" w:cs="Arial"/>
                <w:sz w:val="22"/>
              </w:rPr>
              <w:t>W</w:t>
            </w:r>
            <w:r w:rsidRPr="001C0210">
              <w:rPr>
                <w:rFonts w:ascii="Cambria" w:hAnsi="Cambria" w:cs="Arial"/>
                <w:sz w:val="22"/>
              </w:rPr>
              <w:t>ykupy gruntów przez Gminę (w miarę potrzeb i środków)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3A3197" w:rsidRDefault="003A3197" w:rsidP="008413CC">
            <w:pPr>
              <w:ind w:left="360" w:hanging="284"/>
              <w:jc w:val="center"/>
              <w:rPr>
                <w:rFonts w:ascii="Cambria" w:hAnsi="Cambria" w:cs="Arial"/>
                <w:sz w:val="22"/>
              </w:rPr>
            </w:pPr>
            <w:r>
              <w:rPr>
                <w:rFonts w:ascii="Cambria" w:hAnsi="Cambria" w:cs="Arial"/>
                <w:sz w:val="22"/>
              </w:rPr>
              <w:t>Proces ciągły</w:t>
            </w:r>
          </w:p>
        </w:tc>
      </w:tr>
      <w:tr w:rsidR="003A3197" w:rsidRPr="0034155F" w:rsidTr="008413CC">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3A3197" w:rsidRPr="00205FF3" w:rsidRDefault="003A3197" w:rsidP="008A38CD">
            <w:pPr>
              <w:pStyle w:val="Akapitzlist"/>
              <w:numPr>
                <w:ilvl w:val="0"/>
                <w:numId w:val="56"/>
              </w:numPr>
              <w:rPr>
                <w:rFonts w:ascii="Cambria" w:hAnsi="Cambria" w:cs="Arial"/>
                <w:sz w:val="22"/>
              </w:rPr>
            </w:pPr>
            <w:r>
              <w:rPr>
                <w:rFonts w:ascii="Cambria" w:hAnsi="Cambria" w:cs="Arial"/>
                <w:sz w:val="22"/>
              </w:rPr>
              <w:t>U</w:t>
            </w:r>
            <w:r w:rsidRPr="001C0210">
              <w:rPr>
                <w:rFonts w:ascii="Cambria" w:hAnsi="Cambria" w:cs="Arial"/>
                <w:sz w:val="22"/>
              </w:rPr>
              <w:t>zbrajanie terenów pod inwestycje (w miarę potrzeb i środków)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3A3197" w:rsidRDefault="003A3197" w:rsidP="008413CC">
            <w:pPr>
              <w:ind w:left="360" w:hanging="284"/>
              <w:jc w:val="center"/>
              <w:rPr>
                <w:rFonts w:ascii="Cambria" w:hAnsi="Cambria" w:cs="Arial"/>
                <w:sz w:val="22"/>
              </w:rPr>
            </w:pPr>
            <w:r>
              <w:rPr>
                <w:rFonts w:ascii="Cambria" w:hAnsi="Cambria" w:cs="Arial"/>
                <w:sz w:val="22"/>
              </w:rPr>
              <w:t>Proces ciągły</w:t>
            </w:r>
          </w:p>
        </w:tc>
      </w:tr>
    </w:tbl>
    <w:p w:rsidR="003A3197" w:rsidRDefault="003A3197" w:rsidP="00167485">
      <w:pPr>
        <w:jc w:val="both"/>
        <w:rPr>
          <w:rFonts w:ascii="Cambria" w:hAnsi="Cambria" w:cs="Arial"/>
        </w:rPr>
      </w:pPr>
    </w:p>
    <w:p w:rsidR="003A3197" w:rsidRDefault="00B45497" w:rsidP="003A3197">
      <w:pPr>
        <w:jc w:val="both"/>
        <w:rPr>
          <w:rFonts w:ascii="Cambria" w:hAnsi="Cambria" w:cs="Arial"/>
        </w:rPr>
      </w:pPr>
      <w:r>
        <w:rPr>
          <w:rFonts w:ascii="Cambria" w:hAnsi="Cambria" w:cs="Arial"/>
        </w:rPr>
        <w:t xml:space="preserve">Gmina posiada aktualne </w:t>
      </w:r>
      <w:r w:rsidRPr="00B45497">
        <w:rPr>
          <w:rFonts w:ascii="Cambria" w:hAnsi="Cambria" w:cs="Arial"/>
        </w:rPr>
        <w:t>studium uwarunkowań i kierunków zagospodarowania przestrzennego</w:t>
      </w:r>
      <w:r>
        <w:rPr>
          <w:rFonts w:ascii="Cambria" w:hAnsi="Cambria" w:cs="Arial"/>
        </w:rPr>
        <w:t xml:space="preserve"> oraz, co jest dużą rzadkością, miejscowe plany</w:t>
      </w:r>
      <w:r w:rsidRPr="00B45497">
        <w:rPr>
          <w:rFonts w:ascii="Cambria" w:hAnsi="Cambria" w:cs="Arial"/>
        </w:rPr>
        <w:t xml:space="preserve"> zagospodarowania przestrzennego</w:t>
      </w:r>
      <w:r w:rsidR="0031281E">
        <w:rPr>
          <w:rFonts w:ascii="Cambria" w:hAnsi="Cambria" w:cs="Arial"/>
        </w:rPr>
        <w:t xml:space="preserve"> na prawie całej</w:t>
      </w:r>
      <w:r>
        <w:rPr>
          <w:rFonts w:ascii="Cambria" w:hAnsi="Cambria" w:cs="Arial"/>
        </w:rPr>
        <w:t xml:space="preserve"> swojej powierzchni (oprócz </w:t>
      </w:r>
      <w:r w:rsidR="0031281E">
        <w:rPr>
          <w:rFonts w:ascii="Cambria" w:hAnsi="Cambria" w:cs="Arial"/>
        </w:rPr>
        <w:t xml:space="preserve">wsi </w:t>
      </w:r>
      <w:r w:rsidR="0031281E" w:rsidRPr="0059785F">
        <w:rPr>
          <w:rFonts w:ascii="Cambria" w:hAnsi="Cambria" w:cs="Arial"/>
        </w:rPr>
        <w:t>Moczydł</w:t>
      </w:r>
      <w:r w:rsidR="002806AE" w:rsidRPr="0059785F">
        <w:rPr>
          <w:rFonts w:ascii="Cambria" w:hAnsi="Cambria" w:cs="Arial"/>
        </w:rPr>
        <w:t>a</w:t>
      </w:r>
      <w:r w:rsidRPr="0059785F">
        <w:rPr>
          <w:rFonts w:ascii="Cambria" w:hAnsi="Cambria" w:cs="Arial"/>
        </w:rPr>
        <w:t xml:space="preserve">). </w:t>
      </w:r>
      <w:r>
        <w:rPr>
          <w:rFonts w:ascii="Cambria" w:hAnsi="Cambria" w:cs="Arial"/>
        </w:rPr>
        <w:t xml:space="preserve">Dzięki temu istnieje możliwość zapewnienia ładu przestrzennego, ponieważ jest ściśle określone, jaki </w:t>
      </w:r>
      <w:r w:rsidR="003A3197">
        <w:rPr>
          <w:rFonts w:ascii="Cambria" w:hAnsi="Cambria" w:cs="Arial"/>
        </w:rPr>
        <w:t>typ działalności jest możliwy do prowadzenia na danym terenie, a gdzie działalność gospodarcza jest nie jest dopuszczalna.</w:t>
      </w:r>
    </w:p>
    <w:p w:rsidR="003A3197" w:rsidRDefault="003A3197" w:rsidP="00167485">
      <w:pPr>
        <w:jc w:val="both"/>
        <w:rPr>
          <w:rFonts w:ascii="Cambria" w:hAnsi="Cambria" w:cs="Arial"/>
        </w:rPr>
      </w:pPr>
    </w:p>
    <w:p w:rsidR="003A3197" w:rsidRPr="00B45497" w:rsidRDefault="00B45497" w:rsidP="00167485">
      <w:pPr>
        <w:jc w:val="both"/>
        <w:rPr>
          <w:rFonts w:ascii="Cambria" w:hAnsi="Cambria" w:cs="Arial"/>
        </w:rPr>
      </w:pPr>
      <w:r>
        <w:rPr>
          <w:rFonts w:ascii="Cambria" w:hAnsi="Cambria" w:cs="Arial"/>
        </w:rPr>
        <w:lastRenderedPageBreak/>
        <w:t>Biorąc pod uwagę to, że coraz więcej osób z zewnątrz jest zainteresowanych osiedleniem się na terenie Gminy, bardzo ważne jest stwarzanie ku temu odpowiednich warunków poprzez w</w:t>
      </w:r>
      <w:r w:rsidRPr="00B45497">
        <w:rPr>
          <w:rFonts w:ascii="Cambria" w:hAnsi="Cambria" w:cs="Arial"/>
        </w:rPr>
        <w:t>ydzielanie, uzbrajanie i promowanie terenów pod budownic</w:t>
      </w:r>
      <w:r>
        <w:rPr>
          <w:rFonts w:ascii="Cambria" w:hAnsi="Cambria" w:cs="Arial"/>
        </w:rPr>
        <w:t>two mieszkaniowe.</w:t>
      </w:r>
    </w:p>
    <w:p w:rsidR="00B45497" w:rsidRDefault="00B45497" w:rsidP="00167485">
      <w:pPr>
        <w:jc w:val="both"/>
        <w:rPr>
          <w:rFonts w:ascii="Cambria" w:hAnsi="Cambria" w:cs="Arial"/>
        </w:rPr>
      </w:pPr>
    </w:p>
    <w:p w:rsidR="00D1000B" w:rsidRPr="00447F11" w:rsidRDefault="00566A89" w:rsidP="00D1000B">
      <w:pPr>
        <w:jc w:val="both"/>
        <w:rPr>
          <w:rFonts w:ascii="Cambria" w:hAnsi="Cambria" w:cs="Arial"/>
        </w:rPr>
      </w:pPr>
      <w:r w:rsidRPr="00447F11">
        <w:rPr>
          <w:rFonts w:ascii="Cambria" w:hAnsi="Cambria" w:cs="Arial"/>
        </w:rPr>
        <w:t>Gmina jest otwarta na plany właścicieli gruntów, którzy zakładają zmianę przeznaczenia gruntów rolnych pod działalność gospodarczą prowadzoną osobiście lub dla osób, które są taką działalnością zainteresowane.</w:t>
      </w:r>
    </w:p>
    <w:p w:rsidR="00566A89" w:rsidRPr="00566A89" w:rsidRDefault="00566A89" w:rsidP="00D1000B">
      <w:pPr>
        <w:jc w:val="both"/>
        <w:rPr>
          <w:rFonts w:ascii="Cambria" w:hAnsi="Cambria" w:cs="Arial"/>
          <w:color w:val="7030A0"/>
        </w:rPr>
      </w:pPr>
    </w:p>
    <w:p w:rsidR="00D1000B" w:rsidRPr="006047DF" w:rsidRDefault="00D1000B" w:rsidP="00D1000B">
      <w:pPr>
        <w:jc w:val="both"/>
        <w:rPr>
          <w:rFonts w:ascii="Cambria" w:hAnsi="Cambria" w:cs="Arial"/>
        </w:rPr>
      </w:pPr>
      <w:r>
        <w:rPr>
          <w:rFonts w:ascii="Cambria" w:hAnsi="Cambria" w:cs="Arial"/>
        </w:rPr>
        <w:t>W miarę potrzeb i posiadanych środków</w:t>
      </w:r>
      <w:r w:rsidR="006D4165">
        <w:rPr>
          <w:rFonts w:ascii="Cambria" w:hAnsi="Cambria" w:cs="Arial"/>
        </w:rPr>
        <w:t>,</w:t>
      </w:r>
      <w:r>
        <w:rPr>
          <w:rFonts w:ascii="Cambria" w:hAnsi="Cambria" w:cs="Arial"/>
        </w:rPr>
        <w:t xml:space="preserve"> Gmina będzie dążyła do </w:t>
      </w:r>
      <w:r w:rsidR="00B45497">
        <w:rPr>
          <w:rFonts w:ascii="Cambria" w:hAnsi="Cambria" w:cs="Arial"/>
        </w:rPr>
        <w:t>zwiększania powierzchni</w:t>
      </w:r>
      <w:r w:rsidRPr="006047DF">
        <w:rPr>
          <w:rFonts w:ascii="Cambria" w:hAnsi="Cambria" w:cs="Arial"/>
        </w:rPr>
        <w:t xml:space="preserve"> własnych gruntów komunalnych</w:t>
      </w:r>
      <w:r>
        <w:rPr>
          <w:rFonts w:ascii="Cambria" w:hAnsi="Cambria" w:cs="Arial"/>
        </w:rPr>
        <w:t xml:space="preserve"> pod aktywizację gospodarczą.</w:t>
      </w:r>
      <w:r w:rsidR="00B45497">
        <w:rPr>
          <w:rFonts w:ascii="Cambria" w:hAnsi="Cambria" w:cs="Arial"/>
        </w:rPr>
        <w:t xml:space="preserve"> J</w:t>
      </w:r>
      <w:r w:rsidRPr="006047DF">
        <w:rPr>
          <w:rFonts w:ascii="Cambria" w:hAnsi="Cambria" w:cs="Arial"/>
        </w:rPr>
        <w:t xml:space="preserve">eżeli dostępne </w:t>
      </w:r>
      <w:r w:rsidR="006D4165">
        <w:rPr>
          <w:rFonts w:ascii="Cambria" w:hAnsi="Cambria" w:cs="Arial"/>
        </w:rPr>
        <w:t>będą</w:t>
      </w:r>
      <w:r w:rsidRPr="006047DF">
        <w:rPr>
          <w:rFonts w:ascii="Cambria" w:hAnsi="Cambria" w:cs="Arial"/>
        </w:rPr>
        <w:t xml:space="preserve"> środki finansowe, </w:t>
      </w:r>
      <w:r w:rsidR="00B45497">
        <w:rPr>
          <w:rFonts w:ascii="Cambria" w:hAnsi="Cambria" w:cs="Arial"/>
        </w:rPr>
        <w:t>tereny te będą</w:t>
      </w:r>
      <w:r w:rsidR="00B45497" w:rsidRPr="006047DF">
        <w:rPr>
          <w:rFonts w:ascii="Cambria" w:hAnsi="Cambria" w:cs="Arial"/>
        </w:rPr>
        <w:t xml:space="preserve"> </w:t>
      </w:r>
      <w:r w:rsidR="00B45497">
        <w:rPr>
          <w:rFonts w:ascii="Cambria" w:hAnsi="Cambria" w:cs="Arial"/>
        </w:rPr>
        <w:t>uzbrajan</w:t>
      </w:r>
      <w:r w:rsidRPr="006047DF">
        <w:rPr>
          <w:rFonts w:ascii="Cambria" w:hAnsi="Cambria" w:cs="Arial"/>
        </w:rPr>
        <w:t>e w elementy infrastr</w:t>
      </w:r>
      <w:r w:rsidR="00B45497">
        <w:rPr>
          <w:rFonts w:ascii="Cambria" w:hAnsi="Cambria" w:cs="Arial"/>
        </w:rPr>
        <w:t>uktury technicznej.</w:t>
      </w:r>
    </w:p>
    <w:p w:rsidR="00D1000B" w:rsidRPr="00F11E7B" w:rsidRDefault="00D1000B" w:rsidP="00D1000B">
      <w:pPr>
        <w:jc w:val="both"/>
        <w:rPr>
          <w:rFonts w:ascii="Cambria" w:hAnsi="Cambria" w:cs="Arial"/>
        </w:rPr>
      </w:pPr>
    </w:p>
    <w:p w:rsidR="00ED7A0E" w:rsidRPr="00B664BE" w:rsidRDefault="00ED7A0E" w:rsidP="00ED7A0E">
      <w:pPr>
        <w:jc w:val="both"/>
        <w:rPr>
          <w:rFonts w:ascii="Cambria" w:hAnsi="Cambria" w:cs="Arial"/>
        </w:rPr>
      </w:pPr>
    </w:p>
    <w:p w:rsidR="00ED7A0E" w:rsidRPr="00B664BE" w:rsidRDefault="00ED7A0E" w:rsidP="00ED7A0E">
      <w:pPr>
        <w:jc w:val="both"/>
        <w:rPr>
          <w:rFonts w:ascii="Cambria" w:hAnsi="Cambria" w:cs="Arial"/>
        </w:rPr>
      </w:pPr>
    </w:p>
    <w:p w:rsidR="00ED7A0E" w:rsidRPr="00B664BE" w:rsidRDefault="00ED7A0E" w:rsidP="00ED7A0E">
      <w:pPr>
        <w:spacing w:before="40" w:after="40"/>
        <w:ind w:left="312" w:hanging="284"/>
        <w:rPr>
          <w:rFonts w:ascii="Cambria" w:hAnsi="Cambria" w:cs="Arial"/>
          <w:sz w:val="22"/>
        </w:rPr>
      </w:pPr>
      <w:r w:rsidRPr="00B664BE">
        <w:rPr>
          <w:rFonts w:ascii="Cambria" w:hAnsi="Cambria" w:cs="Arial"/>
          <w:sz w:val="22"/>
        </w:rPr>
        <w:br w:type="page"/>
      </w:r>
    </w:p>
    <w:p w:rsidR="00B4200F" w:rsidRPr="00F11E7B" w:rsidRDefault="00B4200F" w:rsidP="00B4200F">
      <w:pPr>
        <w:spacing w:after="120"/>
        <w:jc w:val="both"/>
        <w:rPr>
          <w:rFonts w:ascii="Cambria" w:hAnsi="Cambria" w:cs="Arial"/>
          <w:sz w:val="22"/>
        </w:rPr>
      </w:pPr>
      <w:r w:rsidRPr="00F11E7B">
        <w:rPr>
          <w:rFonts w:ascii="Cambria" w:hAnsi="Cambria" w:cs="Arial"/>
          <w:b/>
          <w:sz w:val="22"/>
        </w:rPr>
        <w:lastRenderedPageBreak/>
        <w:t xml:space="preserve">KARTA PROJEKTU STRATEGICZNEGO nr </w:t>
      </w:r>
      <w:r>
        <w:rPr>
          <w:rFonts w:ascii="Cambria" w:hAnsi="Cambria" w:cs="Arial"/>
          <w:b/>
          <w:sz w:val="22"/>
        </w:rPr>
        <w:t>4.2</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B4200F" w:rsidTr="008413CC">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B4200F" w:rsidRDefault="00B4200F" w:rsidP="008413CC">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B4200F" w:rsidRPr="00071063" w:rsidRDefault="00B4200F" w:rsidP="008413CC">
            <w:pPr>
              <w:jc w:val="center"/>
              <w:rPr>
                <w:rFonts w:ascii="Cambria" w:hAnsi="Cambria" w:cs="Arial"/>
                <w:b/>
                <w:sz w:val="22"/>
              </w:rPr>
            </w:pPr>
            <w:r w:rsidRPr="00876902">
              <w:rPr>
                <w:rFonts w:ascii="Cambria" w:hAnsi="Cambria" w:cs="Arial"/>
                <w:b/>
                <w:sz w:val="22"/>
                <w:szCs w:val="22"/>
              </w:rPr>
              <w:t>Wspieranie rozwoju przedsiębiorczości</w:t>
            </w:r>
          </w:p>
        </w:tc>
        <w:tc>
          <w:tcPr>
            <w:tcW w:w="1132" w:type="dxa"/>
            <w:tcBorders>
              <w:top w:val="single" w:sz="4" w:space="0" w:color="auto"/>
              <w:left w:val="single" w:sz="4" w:space="0" w:color="auto"/>
              <w:bottom w:val="single" w:sz="4" w:space="0" w:color="auto"/>
              <w:right w:val="single" w:sz="4" w:space="0" w:color="auto"/>
            </w:tcBorders>
            <w:vAlign w:val="center"/>
            <w:hideMark/>
          </w:tcPr>
          <w:p w:rsidR="00B4200F" w:rsidRPr="00E36FA1" w:rsidRDefault="00B4200F" w:rsidP="008413CC">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B4200F" w:rsidRDefault="00B4200F" w:rsidP="008413CC">
            <w:pPr>
              <w:pStyle w:val="Tytu3Tytu3projekt"/>
              <w:ind w:firstLine="0"/>
              <w:rPr>
                <w:rFonts w:ascii="Cambria" w:hAnsi="Cambria" w:cs="Arial"/>
                <w:b w:val="0"/>
                <w:sz w:val="22"/>
                <w:szCs w:val="22"/>
              </w:rPr>
            </w:pPr>
            <w:r>
              <w:rPr>
                <w:rFonts w:ascii="Cambria" w:hAnsi="Cambria" w:cs="Arial"/>
                <w:b w:val="0"/>
                <w:sz w:val="22"/>
                <w:szCs w:val="22"/>
              </w:rPr>
              <w:t>4</w:t>
            </w:r>
          </w:p>
        </w:tc>
      </w:tr>
      <w:tr w:rsidR="00B4200F" w:rsidTr="008413CC">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B4200F" w:rsidRDefault="00B4200F" w:rsidP="008413CC">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B4200F" w:rsidRPr="00876902" w:rsidRDefault="00B4200F" w:rsidP="008413CC">
            <w:pPr>
              <w:ind w:left="10"/>
              <w:jc w:val="center"/>
              <w:rPr>
                <w:rFonts w:ascii="Cambria" w:hAnsi="Cambria"/>
                <w:b/>
                <w:color w:val="003399"/>
              </w:rPr>
            </w:pPr>
            <w:r w:rsidRPr="00876902">
              <w:rPr>
                <w:rFonts w:ascii="Cambria" w:hAnsi="Cambria"/>
                <w:b/>
                <w:color w:val="003399"/>
              </w:rPr>
              <w:t>Orientacja Gminy na inwestorów</w:t>
            </w:r>
          </w:p>
        </w:tc>
        <w:tc>
          <w:tcPr>
            <w:tcW w:w="1132" w:type="dxa"/>
            <w:tcBorders>
              <w:top w:val="single" w:sz="4" w:space="0" w:color="auto"/>
              <w:left w:val="single" w:sz="4" w:space="0" w:color="auto"/>
              <w:bottom w:val="single" w:sz="4" w:space="0" w:color="auto"/>
              <w:right w:val="single" w:sz="4" w:space="0" w:color="auto"/>
            </w:tcBorders>
            <w:vAlign w:val="center"/>
            <w:hideMark/>
          </w:tcPr>
          <w:p w:rsidR="00B4200F" w:rsidRPr="00E36FA1" w:rsidRDefault="00B4200F" w:rsidP="008413CC">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B4200F" w:rsidRPr="00E36FA1" w:rsidRDefault="00B4200F" w:rsidP="008413CC">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B4200F" w:rsidRDefault="00B4200F" w:rsidP="008413CC">
            <w:pPr>
              <w:pStyle w:val="Programy"/>
              <w:spacing w:before="0"/>
              <w:ind w:left="0" w:right="0" w:firstLine="0"/>
              <w:jc w:val="center"/>
              <w:rPr>
                <w:rFonts w:ascii="Cambria" w:hAnsi="Cambria" w:cs="Arial"/>
                <w:szCs w:val="22"/>
              </w:rPr>
            </w:pPr>
            <w:r>
              <w:rPr>
                <w:rFonts w:ascii="Cambria" w:hAnsi="Cambria" w:cs="Arial"/>
                <w:szCs w:val="22"/>
              </w:rPr>
              <w:t>4.2.</w:t>
            </w:r>
          </w:p>
        </w:tc>
      </w:tr>
      <w:tr w:rsidR="00B4200F" w:rsidTr="008413CC">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B4200F" w:rsidRDefault="00B4200F" w:rsidP="008413CC">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B4200F" w:rsidRDefault="00B4200F" w:rsidP="008413CC">
            <w:pPr>
              <w:pStyle w:val="Programy"/>
              <w:spacing w:before="0"/>
              <w:ind w:left="0" w:firstLine="0"/>
              <w:jc w:val="center"/>
              <w:rPr>
                <w:rFonts w:ascii="Cambria" w:hAnsi="Cambria" w:cs="Arial"/>
                <w:szCs w:val="22"/>
              </w:rPr>
            </w:pPr>
            <w:r w:rsidRPr="006047DF">
              <w:rPr>
                <w:rFonts w:ascii="Cambria" w:hAnsi="Cambria" w:cs="Arial"/>
                <w:szCs w:val="22"/>
              </w:rPr>
              <w:t>Zwiększenie skali prowadzenia działalności gospodarczej na terenie Gminy, zmniejszenie bezrobocia</w:t>
            </w:r>
          </w:p>
        </w:tc>
      </w:tr>
      <w:tr w:rsidR="00B4200F" w:rsidTr="008413CC">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B4200F" w:rsidRDefault="00B4200F" w:rsidP="008413CC">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B4200F" w:rsidRDefault="00B4200F" w:rsidP="008413CC">
            <w:pPr>
              <w:pStyle w:val="Programy"/>
              <w:spacing w:before="0"/>
              <w:ind w:firstLine="0"/>
              <w:jc w:val="center"/>
              <w:rPr>
                <w:rFonts w:ascii="Cambria" w:hAnsi="Cambria" w:cs="Arial"/>
                <w:szCs w:val="22"/>
              </w:rPr>
            </w:pPr>
            <w:r>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B4200F" w:rsidRDefault="00B4200F" w:rsidP="008413CC">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B4200F" w:rsidRDefault="00B4200F" w:rsidP="008413CC">
            <w:pPr>
              <w:pStyle w:val="Programy"/>
              <w:spacing w:before="0"/>
              <w:ind w:firstLine="0"/>
              <w:jc w:val="center"/>
              <w:rPr>
                <w:rFonts w:ascii="Cambria" w:hAnsi="Cambria" w:cs="Arial"/>
                <w:szCs w:val="22"/>
              </w:rPr>
            </w:pPr>
            <w:r w:rsidRPr="006047DF">
              <w:rPr>
                <w:rFonts w:ascii="Cambria" w:hAnsi="Cambria" w:cs="Arial"/>
                <w:lang w:eastAsia="en-US"/>
              </w:rPr>
              <w:t>Powiatowy Urząd Pracy, Ośrodek Doradztwa Rolniczego</w:t>
            </w:r>
          </w:p>
        </w:tc>
      </w:tr>
      <w:tr w:rsidR="00B4200F" w:rsidTr="008413CC">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B4200F" w:rsidRDefault="00B4200F" w:rsidP="008413CC">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B4200F" w:rsidRDefault="00B4200F" w:rsidP="008413CC">
            <w:pPr>
              <w:pStyle w:val="Programy"/>
              <w:spacing w:before="0"/>
              <w:ind w:firstLine="0"/>
              <w:jc w:val="center"/>
              <w:rPr>
                <w:rFonts w:ascii="Cambria" w:hAnsi="Cambria" w:cs="Arial"/>
                <w:szCs w:val="22"/>
              </w:rPr>
            </w:pPr>
            <w:r w:rsidRPr="006047DF">
              <w:rPr>
                <w:rFonts w:ascii="Cambria" w:hAnsi="Cambria" w:cs="Arial"/>
                <w:szCs w:val="22"/>
              </w:rPr>
              <w:t>Przedsiębiorcy, inwestorzy, mieszkańcy</w:t>
            </w:r>
          </w:p>
        </w:tc>
      </w:tr>
      <w:tr w:rsidR="00B4200F" w:rsidTr="008413CC">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B4200F" w:rsidRDefault="00B4200F" w:rsidP="008413CC">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B4200F" w:rsidRDefault="00B4200F" w:rsidP="008413CC">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B4200F" w:rsidRPr="0034155F" w:rsidTr="00B4200F">
        <w:trPr>
          <w:trHeight w:val="189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B4200F" w:rsidRPr="00552150" w:rsidRDefault="00B4200F" w:rsidP="008A38CD">
            <w:pPr>
              <w:pStyle w:val="Akapitzlist"/>
              <w:numPr>
                <w:ilvl w:val="0"/>
                <w:numId w:val="59"/>
              </w:numPr>
              <w:rPr>
                <w:rFonts w:ascii="Cambria" w:hAnsi="Cambria" w:cs="Arial"/>
                <w:sz w:val="22"/>
              </w:rPr>
            </w:pPr>
            <w:r>
              <w:rPr>
                <w:rFonts w:ascii="Cambria" w:hAnsi="Cambria" w:cs="Arial"/>
                <w:sz w:val="22"/>
              </w:rPr>
              <w:t>P</w:t>
            </w:r>
            <w:r w:rsidRPr="00552150">
              <w:rPr>
                <w:rFonts w:ascii="Cambria" w:hAnsi="Cambria" w:cs="Arial"/>
                <w:sz w:val="22"/>
              </w:rPr>
              <w:t>romocja gospodarcza Gminy poprzez:</w:t>
            </w:r>
          </w:p>
          <w:p w:rsidR="00B4200F" w:rsidRPr="00552150" w:rsidRDefault="00B4200F" w:rsidP="008A38CD">
            <w:pPr>
              <w:pStyle w:val="Akapitzlist"/>
              <w:numPr>
                <w:ilvl w:val="0"/>
                <w:numId w:val="60"/>
              </w:numPr>
              <w:ind w:left="788" w:hanging="284"/>
              <w:rPr>
                <w:rFonts w:ascii="Cambria" w:hAnsi="Cambria"/>
                <w:color w:val="000000"/>
                <w:sz w:val="22"/>
              </w:rPr>
            </w:pPr>
            <w:r w:rsidRPr="00552150">
              <w:rPr>
                <w:rFonts w:ascii="Cambria" w:hAnsi="Cambria"/>
                <w:color w:val="000000"/>
                <w:sz w:val="22"/>
                <w:szCs w:val="22"/>
              </w:rPr>
              <w:t>stronę internetową</w:t>
            </w:r>
          </w:p>
          <w:p w:rsidR="00B4200F" w:rsidRPr="00552150" w:rsidRDefault="00B4200F" w:rsidP="008A38CD">
            <w:pPr>
              <w:pStyle w:val="Akapitzlist"/>
              <w:numPr>
                <w:ilvl w:val="0"/>
                <w:numId w:val="60"/>
              </w:numPr>
              <w:ind w:left="788" w:hanging="284"/>
              <w:rPr>
                <w:rFonts w:ascii="Cambria" w:hAnsi="Cambria"/>
                <w:color w:val="000000"/>
                <w:sz w:val="22"/>
              </w:rPr>
            </w:pPr>
            <w:r w:rsidRPr="00552150">
              <w:rPr>
                <w:rFonts w:ascii="Cambria" w:hAnsi="Cambria"/>
                <w:color w:val="000000"/>
                <w:sz w:val="22"/>
                <w:szCs w:val="22"/>
              </w:rPr>
              <w:t>materiały drukowane (informator o dostępnych terenach inwestycyjnych)</w:t>
            </w:r>
          </w:p>
          <w:p w:rsidR="00B4200F" w:rsidRDefault="00B4200F" w:rsidP="008A38CD">
            <w:pPr>
              <w:pStyle w:val="Akapitzlist"/>
              <w:numPr>
                <w:ilvl w:val="0"/>
                <w:numId w:val="60"/>
              </w:numPr>
              <w:ind w:left="788" w:hanging="284"/>
              <w:rPr>
                <w:rFonts w:ascii="Cambria" w:hAnsi="Cambria" w:cs="Arial"/>
                <w:sz w:val="22"/>
              </w:rPr>
            </w:pPr>
            <w:r w:rsidRPr="00552150">
              <w:rPr>
                <w:rFonts w:ascii="Cambria" w:hAnsi="Cambria"/>
                <w:color w:val="000000"/>
                <w:sz w:val="22"/>
                <w:szCs w:val="22"/>
              </w:rPr>
              <w:t>publikacje powiatowe i wspólne działania z gminami Powiatu (np. udział w targach i wystawach gospodarczych)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B4200F" w:rsidRDefault="00B4200F" w:rsidP="008413CC">
            <w:pPr>
              <w:ind w:left="360" w:hanging="284"/>
              <w:jc w:val="center"/>
              <w:rPr>
                <w:rFonts w:ascii="Cambria" w:hAnsi="Cambria" w:cs="Arial"/>
                <w:sz w:val="22"/>
              </w:rPr>
            </w:pPr>
            <w:r>
              <w:rPr>
                <w:rFonts w:ascii="Cambria" w:hAnsi="Cambria" w:cs="Arial"/>
                <w:sz w:val="22"/>
              </w:rPr>
              <w:t>Proces ciągły</w:t>
            </w:r>
          </w:p>
        </w:tc>
      </w:tr>
      <w:tr w:rsidR="00B4200F" w:rsidRPr="0034155F" w:rsidTr="008413CC">
        <w:trPr>
          <w:trHeight w:val="1580"/>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B4200F" w:rsidRPr="00205FF3" w:rsidRDefault="00B4200F" w:rsidP="008A38CD">
            <w:pPr>
              <w:pStyle w:val="Akapitzlist"/>
              <w:numPr>
                <w:ilvl w:val="0"/>
                <w:numId w:val="59"/>
              </w:numPr>
              <w:rPr>
                <w:rFonts w:ascii="Cambria" w:hAnsi="Cambria" w:cs="Arial"/>
                <w:sz w:val="22"/>
              </w:rPr>
            </w:pPr>
            <w:r>
              <w:rPr>
                <w:rFonts w:ascii="Cambria" w:hAnsi="Cambria" w:cs="Arial"/>
                <w:sz w:val="22"/>
              </w:rPr>
              <w:t>W</w:t>
            </w:r>
            <w:r w:rsidRPr="00D21A62">
              <w:rPr>
                <w:rFonts w:ascii="Cambria" w:hAnsi="Cambria" w:cs="Arial"/>
                <w:sz w:val="22"/>
              </w:rPr>
              <w:t>spieranie działania przedsiębiorstw na rzecz pozyskania dofinansowywania tworzenia nowych miejsc pracy i przekwalifikowywania obecnych pracowników – przekazywanie informacji, pomoc w sporządzaniu wniosków aplikacyjnych – rola Powiatowego Urzędu Pracy oraz Ośrodka Doradztwa Rolniczego</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B4200F" w:rsidRDefault="00B4200F" w:rsidP="008413CC">
            <w:pPr>
              <w:ind w:left="360" w:hanging="284"/>
              <w:jc w:val="center"/>
              <w:rPr>
                <w:rFonts w:ascii="Cambria" w:hAnsi="Cambria" w:cs="Arial"/>
                <w:sz w:val="22"/>
              </w:rPr>
            </w:pPr>
            <w:r>
              <w:rPr>
                <w:rFonts w:ascii="Cambria" w:hAnsi="Cambria" w:cs="Arial"/>
                <w:sz w:val="22"/>
              </w:rPr>
              <w:t>Proces ciągły</w:t>
            </w:r>
          </w:p>
        </w:tc>
      </w:tr>
      <w:tr w:rsidR="00B4200F" w:rsidRPr="0034155F" w:rsidTr="007E0699">
        <w:trPr>
          <w:trHeight w:val="108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B4200F" w:rsidRPr="00205FF3" w:rsidRDefault="00B4200F" w:rsidP="008A38CD">
            <w:pPr>
              <w:pStyle w:val="Akapitzlist"/>
              <w:numPr>
                <w:ilvl w:val="0"/>
                <w:numId w:val="59"/>
              </w:numPr>
              <w:rPr>
                <w:rFonts w:ascii="Cambria" w:hAnsi="Cambria" w:cs="Arial"/>
                <w:sz w:val="22"/>
              </w:rPr>
            </w:pPr>
            <w:r>
              <w:rPr>
                <w:rFonts w:ascii="Cambria" w:hAnsi="Cambria" w:cs="Arial"/>
                <w:sz w:val="22"/>
              </w:rPr>
              <w:t>P</w:t>
            </w:r>
            <w:r w:rsidRPr="00D21A62">
              <w:rPr>
                <w:rFonts w:ascii="Cambria" w:hAnsi="Cambria" w:cs="Arial"/>
                <w:sz w:val="22"/>
              </w:rPr>
              <w:t xml:space="preserve">oprawa współpracy z przedsiębiorcami – intensyfikacja kontaktów z nimi, </w:t>
            </w:r>
            <w:r>
              <w:rPr>
                <w:rFonts w:ascii="Cambria" w:hAnsi="Cambria" w:cs="Arial"/>
                <w:sz w:val="22"/>
              </w:rPr>
              <w:t xml:space="preserve">regularne </w:t>
            </w:r>
            <w:r w:rsidRPr="00D21A62">
              <w:rPr>
                <w:rFonts w:ascii="Cambria" w:hAnsi="Cambria" w:cs="Arial"/>
                <w:sz w:val="22"/>
              </w:rPr>
              <w:t>spotkania</w:t>
            </w:r>
            <w:r>
              <w:rPr>
                <w:rFonts w:ascii="Cambria" w:hAnsi="Cambria" w:cs="Arial"/>
                <w:sz w:val="22"/>
              </w:rPr>
              <w:t>, na przykład w formie dorocznego forum przedsiębiorców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B4200F" w:rsidRDefault="00B4200F" w:rsidP="008413CC">
            <w:pPr>
              <w:ind w:left="360" w:hanging="284"/>
              <w:jc w:val="center"/>
              <w:rPr>
                <w:rFonts w:ascii="Cambria" w:hAnsi="Cambria" w:cs="Arial"/>
                <w:sz w:val="22"/>
              </w:rPr>
            </w:pPr>
            <w:r>
              <w:rPr>
                <w:rFonts w:ascii="Cambria" w:hAnsi="Cambria" w:cs="Arial"/>
                <w:sz w:val="22"/>
              </w:rPr>
              <w:t>Proces ciągły</w:t>
            </w:r>
          </w:p>
        </w:tc>
      </w:tr>
    </w:tbl>
    <w:p w:rsidR="00B4200F" w:rsidRDefault="00B4200F" w:rsidP="00D1000B">
      <w:pPr>
        <w:jc w:val="both"/>
        <w:rPr>
          <w:rFonts w:ascii="Cambria" w:hAnsi="Cambria" w:cs="Arial"/>
        </w:rPr>
      </w:pPr>
    </w:p>
    <w:p w:rsidR="00356192" w:rsidRDefault="00356192" w:rsidP="00356192">
      <w:pPr>
        <w:jc w:val="both"/>
        <w:rPr>
          <w:rFonts w:ascii="Cambria" w:hAnsi="Cambria" w:cs="Arial"/>
        </w:rPr>
      </w:pPr>
      <w:r w:rsidRPr="00F11E7B">
        <w:rPr>
          <w:rFonts w:ascii="Cambria" w:hAnsi="Cambria"/>
        </w:rPr>
        <w:t>Jednym z zadań samorządu gminnego jest organizowanie działań, sprzyjających aktywizacji gospodarczej.</w:t>
      </w:r>
      <w:r>
        <w:rPr>
          <w:rFonts w:ascii="Cambria" w:hAnsi="Cambria"/>
        </w:rPr>
        <w:t xml:space="preserve"> </w:t>
      </w:r>
      <w:r>
        <w:rPr>
          <w:rFonts w:ascii="Cambria" w:hAnsi="Cambria" w:cs="Arial"/>
        </w:rPr>
        <w:t xml:space="preserve">Oczywiste, najbardziej popularne formy promocji to strona internetowa oraz publikacje drukowane. </w:t>
      </w:r>
    </w:p>
    <w:p w:rsidR="00356192" w:rsidRDefault="00356192" w:rsidP="00B4200F">
      <w:pPr>
        <w:jc w:val="both"/>
        <w:rPr>
          <w:rFonts w:ascii="Cambria" w:hAnsi="Cambria" w:cs="Arial"/>
        </w:rPr>
      </w:pPr>
    </w:p>
    <w:p w:rsidR="00B4200F" w:rsidRDefault="00B4200F" w:rsidP="00B4200F">
      <w:pPr>
        <w:jc w:val="both"/>
        <w:rPr>
          <w:rFonts w:ascii="Cambria" w:hAnsi="Cambria" w:cs="Arial"/>
          <w:szCs w:val="22"/>
        </w:rPr>
      </w:pPr>
      <w:r w:rsidRPr="00B664BE">
        <w:rPr>
          <w:rFonts w:ascii="Cambria" w:hAnsi="Cambria" w:cs="Arial"/>
        </w:rPr>
        <w:t>Działania promoc</w:t>
      </w:r>
      <w:r>
        <w:rPr>
          <w:rFonts w:ascii="Cambria" w:hAnsi="Cambria" w:cs="Arial"/>
        </w:rPr>
        <w:t xml:space="preserve">yjne Gminy powinny mieć na celu </w:t>
      </w:r>
      <w:r>
        <w:rPr>
          <w:rFonts w:ascii="Cambria" w:hAnsi="Cambria" w:cs="Arial"/>
          <w:szCs w:val="22"/>
        </w:rPr>
        <w:t>zwiększenie liczby inwestorów „gospodarczych” oraz „mieszkaniowych” (</w:t>
      </w:r>
      <w:r w:rsidRPr="00B664BE">
        <w:rPr>
          <w:rFonts w:ascii="Cambria" w:hAnsi="Cambria" w:cs="Arial"/>
          <w:szCs w:val="22"/>
        </w:rPr>
        <w:t xml:space="preserve">zwiększenie liczby </w:t>
      </w:r>
      <w:r>
        <w:rPr>
          <w:rFonts w:ascii="Cambria" w:hAnsi="Cambria" w:cs="Arial"/>
          <w:szCs w:val="22"/>
        </w:rPr>
        <w:t>mieszkańców).</w:t>
      </w:r>
    </w:p>
    <w:p w:rsidR="0031281E" w:rsidRPr="00B664BE" w:rsidRDefault="0031281E" w:rsidP="00B4200F">
      <w:pPr>
        <w:jc w:val="both"/>
        <w:rPr>
          <w:rFonts w:ascii="Cambria" w:hAnsi="Cambria" w:cs="Arial"/>
          <w:szCs w:val="22"/>
        </w:rPr>
      </w:pPr>
    </w:p>
    <w:p w:rsidR="007E0699" w:rsidRPr="00B664BE" w:rsidRDefault="007E0699" w:rsidP="007E0699">
      <w:pPr>
        <w:jc w:val="both"/>
        <w:rPr>
          <w:rFonts w:ascii="Cambria" w:hAnsi="Cambria" w:cs="Arial"/>
        </w:rPr>
      </w:pPr>
      <w:r w:rsidRPr="00B664BE">
        <w:rPr>
          <w:rFonts w:ascii="Cambria" w:hAnsi="Cambria" w:cs="Arial"/>
        </w:rPr>
        <w:t>Z pewnością istotnym elementem działań promocyjnych powinno być wystawianie się na targach i wystawach gospodarczych (</w:t>
      </w:r>
      <w:r w:rsidR="0031281E">
        <w:rPr>
          <w:rFonts w:ascii="Cambria" w:hAnsi="Cambria" w:cs="Arial"/>
        </w:rPr>
        <w:t>z powodu wysokich kosztów</w:t>
      </w:r>
      <w:r w:rsidRPr="00B664BE">
        <w:rPr>
          <w:rFonts w:ascii="Cambria" w:hAnsi="Cambria" w:cs="Arial"/>
        </w:rPr>
        <w:t xml:space="preserve"> - razem z innymi gminami) oraz współpraca z agencjami, specjalizującymi się w promocji gospodarczej, takich jak na przykład Państwowa Agencja Informacji i Inwestycji Zagranicznych.</w:t>
      </w:r>
    </w:p>
    <w:p w:rsidR="00B4200F" w:rsidRDefault="00B4200F" w:rsidP="00D1000B">
      <w:pPr>
        <w:jc w:val="both"/>
        <w:rPr>
          <w:rFonts w:ascii="Cambria" w:hAnsi="Cambria" w:cs="Arial"/>
        </w:rPr>
      </w:pPr>
    </w:p>
    <w:p w:rsidR="0031281E" w:rsidRDefault="0031281E" w:rsidP="00D1000B">
      <w:pPr>
        <w:jc w:val="both"/>
        <w:rPr>
          <w:rFonts w:ascii="Cambria" w:hAnsi="Cambria" w:cs="Arial"/>
        </w:rPr>
      </w:pPr>
    </w:p>
    <w:p w:rsidR="0031281E" w:rsidRDefault="0031281E" w:rsidP="00D1000B">
      <w:pPr>
        <w:jc w:val="both"/>
        <w:rPr>
          <w:rFonts w:ascii="Cambria" w:hAnsi="Cambria" w:cs="Arial"/>
        </w:rPr>
      </w:pPr>
    </w:p>
    <w:p w:rsidR="007E0699" w:rsidRPr="006047DF" w:rsidRDefault="007E0699" w:rsidP="007E0699">
      <w:pPr>
        <w:jc w:val="both"/>
        <w:rPr>
          <w:rFonts w:ascii="Cambria" w:hAnsi="Cambria" w:cs="Arial"/>
        </w:rPr>
      </w:pPr>
      <w:r w:rsidRPr="006047DF">
        <w:rPr>
          <w:rFonts w:ascii="Cambria" w:hAnsi="Cambria" w:cs="Arial"/>
        </w:rPr>
        <w:lastRenderedPageBreak/>
        <w:t>Ze względu na charakter Gminy, wskazane jest ukierunkowanie rozwoju gospodarczego na takie branże, jak:</w:t>
      </w:r>
    </w:p>
    <w:p w:rsidR="007E0699" w:rsidRPr="006047DF" w:rsidRDefault="007E0699" w:rsidP="008A38CD">
      <w:pPr>
        <w:pStyle w:val="Akapitzlist"/>
        <w:numPr>
          <w:ilvl w:val="0"/>
          <w:numId w:val="62"/>
        </w:numPr>
        <w:jc w:val="both"/>
        <w:rPr>
          <w:rFonts w:ascii="Cambria" w:hAnsi="Cambria" w:cs="Arial"/>
        </w:rPr>
      </w:pPr>
      <w:r>
        <w:rPr>
          <w:rFonts w:ascii="Cambria" w:hAnsi="Cambria" w:cs="Arial"/>
        </w:rPr>
        <w:t>przemysł drzewny</w:t>
      </w:r>
    </w:p>
    <w:p w:rsidR="007E0699" w:rsidRPr="006047DF" w:rsidRDefault="007E0699" w:rsidP="008A38CD">
      <w:pPr>
        <w:pStyle w:val="Akapitzlist"/>
        <w:numPr>
          <w:ilvl w:val="0"/>
          <w:numId w:val="62"/>
        </w:numPr>
        <w:jc w:val="both"/>
        <w:rPr>
          <w:rFonts w:ascii="Cambria" w:hAnsi="Cambria" w:cs="Arial"/>
        </w:rPr>
      </w:pPr>
      <w:r>
        <w:rPr>
          <w:rFonts w:ascii="Cambria" w:hAnsi="Cambria" w:cs="Arial"/>
        </w:rPr>
        <w:t>przetwórstwo płodów leśnych i rolnych</w:t>
      </w:r>
    </w:p>
    <w:p w:rsidR="007E0699" w:rsidRPr="006047DF" w:rsidRDefault="007E0699" w:rsidP="008A38CD">
      <w:pPr>
        <w:pStyle w:val="Akapitzlist"/>
        <w:numPr>
          <w:ilvl w:val="0"/>
          <w:numId w:val="62"/>
        </w:numPr>
        <w:jc w:val="both"/>
        <w:rPr>
          <w:rFonts w:ascii="Cambria" w:hAnsi="Cambria" w:cs="Arial"/>
        </w:rPr>
      </w:pPr>
      <w:r w:rsidRPr="006047DF">
        <w:rPr>
          <w:rFonts w:ascii="Cambria" w:hAnsi="Cambria" w:cs="Arial"/>
        </w:rPr>
        <w:t>energia odnawialna.</w:t>
      </w:r>
    </w:p>
    <w:p w:rsidR="007E0699" w:rsidRDefault="007E0699" w:rsidP="00D1000B">
      <w:pPr>
        <w:jc w:val="both"/>
        <w:rPr>
          <w:rFonts w:ascii="Cambria" w:hAnsi="Cambria" w:cs="Arial"/>
        </w:rPr>
      </w:pPr>
    </w:p>
    <w:p w:rsidR="0031281E" w:rsidRDefault="00D1000B" w:rsidP="00D1000B">
      <w:pPr>
        <w:jc w:val="both"/>
        <w:rPr>
          <w:rFonts w:ascii="Cambria" w:hAnsi="Cambria" w:cs="Arial"/>
        </w:rPr>
      </w:pPr>
      <w:r w:rsidRPr="006047DF">
        <w:rPr>
          <w:rFonts w:ascii="Cambria" w:hAnsi="Cambria" w:cs="Arial"/>
        </w:rPr>
        <w:t xml:space="preserve">Obecnie obowiązki, związane z działaniami Gminy na rzecz rozwoju gospodarczego, spoczywają na </w:t>
      </w:r>
      <w:r>
        <w:rPr>
          <w:rFonts w:ascii="Cambria" w:hAnsi="Cambria" w:cs="Arial"/>
        </w:rPr>
        <w:t xml:space="preserve">pracownikach </w:t>
      </w:r>
      <w:r w:rsidR="00B4200F" w:rsidRPr="00B4200F">
        <w:rPr>
          <w:rFonts w:ascii="Cambria" w:hAnsi="Cambria" w:cs="Arial"/>
        </w:rPr>
        <w:t>Referat</w:t>
      </w:r>
      <w:r w:rsidR="00B4200F">
        <w:rPr>
          <w:rFonts w:ascii="Cambria" w:hAnsi="Cambria" w:cs="Arial"/>
        </w:rPr>
        <w:t>u</w:t>
      </w:r>
      <w:r w:rsidR="00B4200F" w:rsidRPr="00B4200F">
        <w:rPr>
          <w:rFonts w:ascii="Cambria" w:hAnsi="Cambria" w:cs="Arial"/>
        </w:rPr>
        <w:t xml:space="preserve"> Gospodarki Komunalnej, Inwestycji, Zamówień </w:t>
      </w:r>
      <w:r w:rsidR="00B4200F" w:rsidRPr="00447F11">
        <w:rPr>
          <w:rFonts w:ascii="Cambria" w:hAnsi="Cambria" w:cs="Arial"/>
        </w:rPr>
        <w:t xml:space="preserve">Publicznych i Ochrony Środowiska </w:t>
      </w:r>
      <w:r w:rsidR="002806AE" w:rsidRPr="00447F11">
        <w:rPr>
          <w:rFonts w:ascii="Cambria" w:hAnsi="Cambria" w:cs="Arial"/>
        </w:rPr>
        <w:t xml:space="preserve">oraz Referatu Organizacyjnego </w:t>
      </w:r>
      <w:r w:rsidR="007F1FAA" w:rsidRPr="00447F11">
        <w:rPr>
          <w:rFonts w:ascii="Cambria" w:hAnsi="Cambria" w:cs="Arial"/>
        </w:rPr>
        <w:t>Urzędu Gminy</w:t>
      </w:r>
      <w:r w:rsidRPr="00447F11">
        <w:rPr>
          <w:rFonts w:ascii="Cambria" w:hAnsi="Cambria" w:cs="Arial"/>
        </w:rPr>
        <w:t>. Biorąc pod uwa</w:t>
      </w:r>
      <w:r w:rsidR="002806AE" w:rsidRPr="00447F11">
        <w:rPr>
          <w:rFonts w:ascii="Cambria" w:hAnsi="Cambria" w:cs="Arial"/>
        </w:rPr>
        <w:t>gę wielkość Gminy i zatrudnienie</w:t>
      </w:r>
      <w:r w:rsidRPr="00447F11">
        <w:rPr>
          <w:rFonts w:ascii="Cambria" w:hAnsi="Cambria" w:cs="Arial"/>
        </w:rPr>
        <w:t xml:space="preserve"> w Urzędzie </w:t>
      </w:r>
      <w:r w:rsidR="002806AE" w:rsidRPr="00447F11">
        <w:rPr>
          <w:rFonts w:ascii="Cambria" w:hAnsi="Cambria" w:cs="Arial"/>
        </w:rPr>
        <w:t xml:space="preserve">Gminy </w:t>
      </w:r>
      <w:r w:rsidRPr="00447F11">
        <w:rPr>
          <w:rFonts w:ascii="Cambria" w:hAnsi="Cambria" w:cs="Arial"/>
        </w:rPr>
        <w:t>nie wydaje się, aby konieczne było wzmocnienie osobowe kadr, odpowiedzialnych za promocję Gminy i</w:t>
      </w:r>
      <w:r w:rsidRPr="006047DF">
        <w:rPr>
          <w:rFonts w:ascii="Cambria" w:hAnsi="Cambria" w:cs="Arial"/>
        </w:rPr>
        <w:t xml:space="preserve"> pozyskiwanie inwestorów. Z pewnością jednak potrzebne jest podjęcie działań, polegających na „opiece” nad lokalnymi przedsiębiorcami i potencjalnymi inwestorami – kontaktach z nimi, koordynowaniu ich obsługi.</w:t>
      </w:r>
      <w:r w:rsidR="00B4200F">
        <w:rPr>
          <w:rFonts w:ascii="Cambria" w:hAnsi="Cambria" w:cs="Arial"/>
        </w:rPr>
        <w:t xml:space="preserve"> </w:t>
      </w:r>
    </w:p>
    <w:p w:rsidR="007E0699" w:rsidRDefault="007E0699" w:rsidP="00D1000B">
      <w:pPr>
        <w:jc w:val="both"/>
        <w:rPr>
          <w:rFonts w:ascii="Cambria" w:hAnsi="Cambria" w:cs="Arial"/>
        </w:rPr>
      </w:pPr>
      <w:r>
        <w:rPr>
          <w:rFonts w:ascii="Cambria" w:hAnsi="Cambria" w:cs="Arial"/>
        </w:rPr>
        <w:t>Ciekawym pomysłem jest organizowanie corocznych spotkań z przedsiębiorcami, podczas których:</w:t>
      </w:r>
    </w:p>
    <w:p w:rsidR="007E0699" w:rsidRDefault="007E0699" w:rsidP="008A38CD">
      <w:pPr>
        <w:pStyle w:val="Akapitzlist"/>
        <w:numPr>
          <w:ilvl w:val="0"/>
          <w:numId w:val="61"/>
        </w:numPr>
        <w:rPr>
          <w:rFonts w:ascii="Cambria" w:hAnsi="Cambria" w:cs="Arial"/>
        </w:rPr>
      </w:pPr>
      <w:r w:rsidRPr="007E0699">
        <w:rPr>
          <w:rFonts w:ascii="Cambria" w:hAnsi="Cambria" w:cs="Arial"/>
        </w:rPr>
        <w:t>zaproszeni specjaliści będą d</w:t>
      </w:r>
      <w:r w:rsidR="0031281E">
        <w:rPr>
          <w:rFonts w:ascii="Cambria" w:hAnsi="Cambria" w:cs="Arial"/>
        </w:rPr>
        <w:t>okonywać prezentacji z wybranego tematu</w:t>
      </w:r>
      <w:r w:rsidRPr="007E0699">
        <w:rPr>
          <w:rFonts w:ascii="Cambria" w:hAnsi="Cambria" w:cs="Arial"/>
        </w:rPr>
        <w:t xml:space="preserve"> „przewod</w:t>
      </w:r>
      <w:r w:rsidR="0031281E">
        <w:rPr>
          <w:rFonts w:ascii="Cambria" w:hAnsi="Cambria" w:cs="Arial"/>
        </w:rPr>
        <w:t>niego</w:t>
      </w:r>
      <w:r w:rsidRPr="007E0699">
        <w:rPr>
          <w:rFonts w:ascii="Cambria" w:hAnsi="Cambria" w:cs="Arial"/>
        </w:rPr>
        <w:t>”</w:t>
      </w:r>
    </w:p>
    <w:p w:rsidR="00D1000B" w:rsidRPr="007E0699" w:rsidRDefault="007E0699" w:rsidP="008A38CD">
      <w:pPr>
        <w:pStyle w:val="Akapitzlist"/>
        <w:numPr>
          <w:ilvl w:val="0"/>
          <w:numId w:val="61"/>
        </w:numPr>
        <w:jc w:val="both"/>
        <w:rPr>
          <w:rFonts w:ascii="Cambria" w:hAnsi="Cambria" w:cs="Arial"/>
        </w:rPr>
      </w:pPr>
      <w:r>
        <w:rPr>
          <w:rFonts w:ascii="Cambria" w:hAnsi="Cambria" w:cs="Arial"/>
        </w:rPr>
        <w:t>omawiane będą ważne dla Gminy i przedsiębiorców zagadnienia.</w:t>
      </w:r>
    </w:p>
    <w:p w:rsidR="00D1000B" w:rsidRPr="00B4200F" w:rsidRDefault="007E0699" w:rsidP="00ED7A0E">
      <w:pPr>
        <w:jc w:val="both"/>
        <w:rPr>
          <w:rFonts w:ascii="Cambria" w:hAnsi="Cambria" w:cs="Arial"/>
        </w:rPr>
      </w:pPr>
      <w:r>
        <w:rPr>
          <w:rFonts w:ascii="Cambria" w:hAnsi="Cambria" w:cs="Arial"/>
        </w:rPr>
        <w:t>Uprzednio należy jednak dokonać sondy, czy firmy będą zainteresowane taką formą współpracy z Gminą.</w:t>
      </w:r>
    </w:p>
    <w:p w:rsidR="00ED7A0E" w:rsidRPr="00B664BE" w:rsidRDefault="00ED7A0E" w:rsidP="00ED7A0E">
      <w:pPr>
        <w:jc w:val="both"/>
        <w:rPr>
          <w:rFonts w:ascii="Cambria" w:hAnsi="Cambria" w:cs="Arial"/>
        </w:rPr>
      </w:pPr>
    </w:p>
    <w:p w:rsidR="00D46DCA" w:rsidRDefault="00D46DCA">
      <w:pPr>
        <w:rPr>
          <w:rFonts w:ascii="Cambria" w:hAnsi="Cambria" w:cs="Arial"/>
        </w:rPr>
      </w:pPr>
      <w:r>
        <w:rPr>
          <w:rFonts w:ascii="Cambria" w:hAnsi="Cambria" w:cs="Arial"/>
        </w:rPr>
        <w:br w:type="page"/>
      </w:r>
    </w:p>
    <w:p w:rsidR="00D46DCA" w:rsidRPr="006047DF" w:rsidRDefault="00D46DCA" w:rsidP="00D46DCA">
      <w:pPr>
        <w:jc w:val="center"/>
        <w:rPr>
          <w:rFonts w:ascii="Cambria" w:hAnsi="Cambria"/>
          <w:b/>
          <w:color w:val="003399"/>
          <w:sz w:val="26"/>
          <w:szCs w:val="26"/>
        </w:rPr>
      </w:pPr>
      <w:r w:rsidRPr="006047DF">
        <w:rPr>
          <w:rFonts w:ascii="Cambria" w:hAnsi="Cambria"/>
          <w:b/>
          <w:color w:val="003399"/>
          <w:sz w:val="26"/>
          <w:szCs w:val="26"/>
        </w:rPr>
        <w:lastRenderedPageBreak/>
        <w:t>Program 5. Wspieranie rozwoju turystyki</w:t>
      </w:r>
    </w:p>
    <w:p w:rsidR="00D46DCA" w:rsidRPr="006047DF" w:rsidRDefault="00D46DCA" w:rsidP="00D46DCA">
      <w:pPr>
        <w:rPr>
          <w:rFonts w:ascii="Cambria" w:hAnsi="Cambria"/>
          <w:color w:val="000000"/>
        </w:rPr>
      </w:pPr>
    </w:p>
    <w:p w:rsidR="00D46DCA" w:rsidRPr="006047DF" w:rsidRDefault="00D46DCA" w:rsidP="00D46DCA">
      <w:pPr>
        <w:jc w:val="both"/>
        <w:rPr>
          <w:rFonts w:asciiTheme="majorHAnsi" w:hAnsiTheme="majorHAnsi"/>
        </w:rPr>
      </w:pPr>
      <w:r w:rsidRPr="006047DF">
        <w:rPr>
          <w:rFonts w:asciiTheme="majorHAnsi" w:hAnsiTheme="majorHAnsi"/>
        </w:rPr>
        <w:t xml:space="preserve">Gmina </w:t>
      </w:r>
      <w:r>
        <w:rPr>
          <w:rFonts w:asciiTheme="majorHAnsi" w:hAnsiTheme="majorHAnsi"/>
        </w:rPr>
        <w:t>Drawsko</w:t>
      </w:r>
      <w:r w:rsidRPr="006047DF">
        <w:rPr>
          <w:rFonts w:asciiTheme="majorHAnsi" w:hAnsiTheme="majorHAnsi"/>
        </w:rPr>
        <w:t xml:space="preserve"> posiada </w:t>
      </w:r>
      <w:r>
        <w:rPr>
          <w:rFonts w:asciiTheme="majorHAnsi" w:hAnsiTheme="majorHAnsi"/>
        </w:rPr>
        <w:t>doskonałe warunki</w:t>
      </w:r>
      <w:r w:rsidRPr="006047DF">
        <w:rPr>
          <w:rFonts w:asciiTheme="majorHAnsi" w:hAnsiTheme="majorHAnsi"/>
        </w:rPr>
        <w:t xml:space="preserve"> </w:t>
      </w:r>
      <w:r>
        <w:rPr>
          <w:rFonts w:asciiTheme="majorHAnsi" w:hAnsiTheme="majorHAnsi"/>
        </w:rPr>
        <w:t>naturalne</w:t>
      </w:r>
      <w:r w:rsidRPr="006047DF">
        <w:rPr>
          <w:rFonts w:asciiTheme="majorHAnsi" w:hAnsiTheme="majorHAnsi"/>
        </w:rPr>
        <w:t xml:space="preserve"> do rozwoju różnych form turystyki</w:t>
      </w:r>
      <w:r>
        <w:rPr>
          <w:rFonts w:asciiTheme="majorHAnsi" w:hAnsiTheme="majorHAnsi"/>
        </w:rPr>
        <w:t xml:space="preserve"> </w:t>
      </w:r>
      <w:r w:rsidRPr="006047DF">
        <w:rPr>
          <w:rFonts w:asciiTheme="majorHAnsi" w:hAnsiTheme="majorHAnsi"/>
        </w:rPr>
        <w:t xml:space="preserve">z powodu </w:t>
      </w:r>
      <w:r>
        <w:rPr>
          <w:rFonts w:asciiTheme="majorHAnsi" w:hAnsiTheme="majorHAnsi"/>
        </w:rPr>
        <w:t xml:space="preserve">w lesistości oraz obecności rzek i </w:t>
      </w:r>
      <w:r w:rsidRPr="006047DF">
        <w:rPr>
          <w:rFonts w:asciiTheme="majorHAnsi" w:hAnsiTheme="majorHAnsi"/>
        </w:rPr>
        <w:t>jezior.</w:t>
      </w:r>
    </w:p>
    <w:p w:rsidR="00D46DCA" w:rsidRDefault="00D46DCA" w:rsidP="00D46DCA">
      <w:pPr>
        <w:jc w:val="both"/>
        <w:rPr>
          <w:rFonts w:asciiTheme="majorHAnsi" w:hAnsiTheme="majorHAnsi"/>
        </w:rPr>
      </w:pPr>
    </w:p>
    <w:p w:rsidR="00D46DCA" w:rsidRDefault="007D1C7A" w:rsidP="00D46DCA">
      <w:pPr>
        <w:jc w:val="both"/>
        <w:rPr>
          <w:rFonts w:asciiTheme="majorHAnsi" w:hAnsiTheme="majorHAnsi"/>
        </w:rPr>
      </w:pPr>
      <w:r>
        <w:rPr>
          <w:rFonts w:asciiTheme="majorHAnsi" w:hAnsiTheme="majorHAnsi"/>
        </w:rPr>
        <w:t>Z drugiej strony występują liczne ograniczenia dla zwiększenia skali ruchu turystycznego. Część z nich jest niezależna od Gminy; są to na przykład brak utwardzonej drogi wojewódzkiej, prowadzącej z Sierakowa, czy też ograniczona możliwość wykorzystania jezior. Jak już wcześniej wspomniano, zadaniem samorządu jest w takich przypadkach zabieganie o podjęcie odpowiednich działań przez inne organy.</w:t>
      </w:r>
    </w:p>
    <w:p w:rsidR="007D1C7A" w:rsidRDefault="007D1C7A" w:rsidP="00D46DCA">
      <w:pPr>
        <w:jc w:val="both"/>
        <w:rPr>
          <w:rFonts w:asciiTheme="majorHAnsi" w:hAnsiTheme="majorHAnsi"/>
        </w:rPr>
      </w:pPr>
    </w:p>
    <w:p w:rsidR="007D1C7A" w:rsidRDefault="007D1C7A" w:rsidP="00D46DCA">
      <w:pPr>
        <w:jc w:val="both"/>
        <w:rPr>
          <w:rFonts w:asciiTheme="majorHAnsi" w:hAnsiTheme="majorHAnsi"/>
        </w:rPr>
      </w:pPr>
      <w:r>
        <w:rPr>
          <w:rFonts w:asciiTheme="majorHAnsi" w:hAnsiTheme="majorHAnsi"/>
        </w:rPr>
        <w:t>Z kolei bezpośredni wpływ Gmina ma na stan części infrastruktury rekreacyjno-turystycznej, czy też działania promocyjne. Może też wspierać podejmowanie określonych inicjatyw, na przykład powstawania kolejnych miejsc noclegowych, których niedostatek jest jedną z barier obecności w Gminie większej liczby gości.</w:t>
      </w:r>
    </w:p>
    <w:p w:rsidR="00D46DCA" w:rsidRPr="006047DF" w:rsidRDefault="00D46DCA" w:rsidP="00D46DCA">
      <w:pPr>
        <w:jc w:val="both"/>
        <w:rPr>
          <w:rFonts w:asciiTheme="majorHAnsi" w:hAnsiTheme="majorHAnsi"/>
        </w:rPr>
      </w:pPr>
    </w:p>
    <w:p w:rsidR="00D46DCA" w:rsidRPr="006047DF" w:rsidRDefault="00D46DCA" w:rsidP="00D46DCA">
      <w:pPr>
        <w:jc w:val="both"/>
        <w:rPr>
          <w:rFonts w:ascii="Cambria" w:hAnsi="Cambria"/>
          <w:color w:val="000000"/>
        </w:rPr>
      </w:pPr>
      <w:r w:rsidRPr="006047DF">
        <w:rPr>
          <w:rFonts w:ascii="Cambria" w:hAnsi="Cambria"/>
          <w:color w:val="000000"/>
        </w:rPr>
        <w:t xml:space="preserve">W ramach niniejszego programu zaproponowano wdrożenie </w:t>
      </w:r>
      <w:r w:rsidR="007D1C7A">
        <w:rPr>
          <w:rFonts w:ascii="Cambria" w:hAnsi="Cambria"/>
          <w:color w:val="000000"/>
        </w:rPr>
        <w:t>trzech</w:t>
      </w:r>
      <w:r w:rsidRPr="006047DF">
        <w:rPr>
          <w:rFonts w:ascii="Cambria" w:hAnsi="Cambria"/>
          <w:color w:val="000000"/>
        </w:rPr>
        <w:t xml:space="preserve"> projektów, związanych z:</w:t>
      </w:r>
    </w:p>
    <w:p w:rsidR="00D46DCA" w:rsidRPr="006047DF" w:rsidRDefault="00D46DCA" w:rsidP="008A38CD">
      <w:pPr>
        <w:pStyle w:val="Akapitzlist"/>
        <w:numPr>
          <w:ilvl w:val="0"/>
          <w:numId w:val="63"/>
        </w:numPr>
        <w:jc w:val="both"/>
        <w:rPr>
          <w:rFonts w:asciiTheme="majorHAnsi" w:hAnsiTheme="majorHAnsi"/>
        </w:rPr>
      </w:pPr>
      <w:r w:rsidRPr="006047DF">
        <w:rPr>
          <w:rFonts w:asciiTheme="majorHAnsi" w:hAnsiTheme="majorHAnsi"/>
        </w:rPr>
        <w:t>budową</w:t>
      </w:r>
      <w:r w:rsidR="007D1C7A">
        <w:rPr>
          <w:rFonts w:asciiTheme="majorHAnsi" w:hAnsiTheme="majorHAnsi"/>
        </w:rPr>
        <w:t xml:space="preserve"> </w:t>
      </w:r>
      <w:r w:rsidRPr="006047DF">
        <w:rPr>
          <w:rFonts w:asciiTheme="majorHAnsi" w:hAnsiTheme="majorHAnsi"/>
        </w:rPr>
        <w:t xml:space="preserve">oraz </w:t>
      </w:r>
      <w:r w:rsidR="007D1C7A">
        <w:rPr>
          <w:rFonts w:asciiTheme="majorHAnsi" w:hAnsiTheme="majorHAnsi"/>
        </w:rPr>
        <w:t xml:space="preserve">rozwojem </w:t>
      </w:r>
      <w:r w:rsidRPr="006047DF">
        <w:rPr>
          <w:rFonts w:asciiTheme="majorHAnsi" w:hAnsiTheme="majorHAnsi"/>
        </w:rPr>
        <w:t>infrastruktury i oferty turystycznej</w:t>
      </w:r>
    </w:p>
    <w:p w:rsidR="00D46DCA" w:rsidRDefault="00D46DCA" w:rsidP="008A38CD">
      <w:pPr>
        <w:pStyle w:val="Akapitzlist"/>
        <w:numPr>
          <w:ilvl w:val="0"/>
          <w:numId w:val="63"/>
        </w:numPr>
        <w:jc w:val="both"/>
        <w:rPr>
          <w:rFonts w:asciiTheme="majorHAnsi" w:hAnsiTheme="majorHAnsi"/>
        </w:rPr>
      </w:pPr>
      <w:r w:rsidRPr="006047DF">
        <w:rPr>
          <w:rFonts w:asciiTheme="majorHAnsi" w:hAnsiTheme="majorHAnsi"/>
        </w:rPr>
        <w:t>ws</w:t>
      </w:r>
      <w:r w:rsidR="007D1C7A">
        <w:rPr>
          <w:rFonts w:asciiTheme="majorHAnsi" w:hAnsiTheme="majorHAnsi"/>
        </w:rPr>
        <w:t>pieraniem rozwoju agroturystyki</w:t>
      </w:r>
    </w:p>
    <w:p w:rsidR="007D1C7A" w:rsidRPr="006047DF" w:rsidRDefault="007D1C7A" w:rsidP="008A38CD">
      <w:pPr>
        <w:pStyle w:val="Akapitzlist"/>
        <w:numPr>
          <w:ilvl w:val="0"/>
          <w:numId w:val="63"/>
        </w:numPr>
        <w:jc w:val="both"/>
        <w:rPr>
          <w:rFonts w:asciiTheme="majorHAnsi" w:hAnsiTheme="majorHAnsi"/>
        </w:rPr>
      </w:pPr>
      <w:r>
        <w:rPr>
          <w:rFonts w:asciiTheme="majorHAnsi" w:hAnsiTheme="majorHAnsi"/>
        </w:rPr>
        <w:t>promocją turystyczną Gminy.</w:t>
      </w:r>
    </w:p>
    <w:p w:rsidR="00DA31D1" w:rsidRDefault="00DA31D1" w:rsidP="00DA31D1">
      <w:pPr>
        <w:jc w:val="both"/>
        <w:rPr>
          <w:rFonts w:ascii="Cambria" w:hAnsi="Cambria"/>
        </w:rPr>
      </w:pPr>
    </w:p>
    <w:p w:rsidR="007D1C7A" w:rsidRDefault="007D1C7A">
      <w:pPr>
        <w:rPr>
          <w:rFonts w:ascii="Cambria" w:hAnsi="Cambria"/>
        </w:rPr>
      </w:pPr>
      <w:r>
        <w:rPr>
          <w:rFonts w:ascii="Cambria" w:hAnsi="Cambria"/>
        </w:rPr>
        <w:br w:type="page"/>
      </w:r>
    </w:p>
    <w:p w:rsidR="007D1C7A" w:rsidRPr="00F11E7B" w:rsidRDefault="007D1C7A" w:rsidP="007D1C7A">
      <w:pPr>
        <w:spacing w:after="120"/>
        <w:jc w:val="both"/>
        <w:rPr>
          <w:rFonts w:ascii="Cambria" w:hAnsi="Cambria" w:cs="Arial"/>
          <w:sz w:val="22"/>
        </w:rPr>
      </w:pPr>
      <w:r w:rsidRPr="00F11E7B">
        <w:rPr>
          <w:rFonts w:ascii="Cambria" w:hAnsi="Cambria" w:cs="Arial"/>
          <w:b/>
          <w:sz w:val="22"/>
        </w:rPr>
        <w:lastRenderedPageBreak/>
        <w:t xml:space="preserve">KARTA PROJEKTU STRATEGICZNEGO nr </w:t>
      </w:r>
      <w:r>
        <w:rPr>
          <w:rFonts w:ascii="Cambria" w:hAnsi="Cambria" w:cs="Arial"/>
          <w:b/>
          <w:sz w:val="22"/>
        </w:rPr>
        <w:t>5.1</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7D1C7A" w:rsidTr="008413CC">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7D1C7A" w:rsidRDefault="007D1C7A" w:rsidP="008413CC">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7D1C7A" w:rsidRPr="00071063" w:rsidRDefault="007D1C7A" w:rsidP="008413CC">
            <w:pPr>
              <w:jc w:val="center"/>
              <w:rPr>
                <w:rFonts w:ascii="Cambria" w:hAnsi="Cambria" w:cs="Arial"/>
                <w:b/>
                <w:sz w:val="22"/>
              </w:rPr>
            </w:pPr>
            <w:r w:rsidRPr="00876902">
              <w:rPr>
                <w:rFonts w:ascii="Cambria" w:hAnsi="Cambria" w:cs="Arial"/>
                <w:b/>
                <w:sz w:val="22"/>
                <w:szCs w:val="22"/>
              </w:rPr>
              <w:t xml:space="preserve">Wspieranie rozwoju </w:t>
            </w:r>
            <w:r>
              <w:rPr>
                <w:rFonts w:ascii="Cambria" w:hAnsi="Cambria" w:cs="Arial"/>
                <w:b/>
                <w:sz w:val="22"/>
                <w:szCs w:val="22"/>
              </w:rPr>
              <w:t>turystyki</w:t>
            </w:r>
          </w:p>
        </w:tc>
        <w:tc>
          <w:tcPr>
            <w:tcW w:w="1132" w:type="dxa"/>
            <w:tcBorders>
              <w:top w:val="single" w:sz="4" w:space="0" w:color="auto"/>
              <w:left w:val="single" w:sz="4" w:space="0" w:color="auto"/>
              <w:bottom w:val="single" w:sz="4" w:space="0" w:color="auto"/>
              <w:right w:val="single" w:sz="4" w:space="0" w:color="auto"/>
            </w:tcBorders>
            <w:vAlign w:val="center"/>
            <w:hideMark/>
          </w:tcPr>
          <w:p w:rsidR="007D1C7A" w:rsidRPr="00E36FA1" w:rsidRDefault="007D1C7A" w:rsidP="008413CC">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7D1C7A" w:rsidRDefault="007D1C7A" w:rsidP="008413CC">
            <w:pPr>
              <w:pStyle w:val="Tytu3Tytu3projekt"/>
              <w:ind w:firstLine="0"/>
              <w:rPr>
                <w:rFonts w:ascii="Cambria" w:hAnsi="Cambria" w:cs="Arial"/>
                <w:b w:val="0"/>
                <w:sz w:val="22"/>
                <w:szCs w:val="22"/>
              </w:rPr>
            </w:pPr>
            <w:r>
              <w:rPr>
                <w:rFonts w:ascii="Cambria" w:hAnsi="Cambria" w:cs="Arial"/>
                <w:b w:val="0"/>
                <w:sz w:val="22"/>
                <w:szCs w:val="22"/>
              </w:rPr>
              <w:t>5</w:t>
            </w:r>
          </w:p>
        </w:tc>
      </w:tr>
      <w:tr w:rsidR="007D1C7A" w:rsidTr="008413CC">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7D1C7A" w:rsidRDefault="007D1C7A" w:rsidP="008413CC">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7D1C7A" w:rsidRDefault="007D1C7A" w:rsidP="008413CC">
            <w:pPr>
              <w:ind w:left="10"/>
              <w:jc w:val="center"/>
              <w:rPr>
                <w:rFonts w:ascii="Cambria" w:hAnsi="Cambria"/>
                <w:b/>
                <w:color w:val="003399"/>
              </w:rPr>
            </w:pPr>
            <w:r w:rsidRPr="00872F38">
              <w:rPr>
                <w:rFonts w:ascii="Cambria" w:hAnsi="Cambria"/>
                <w:b/>
                <w:color w:val="003399"/>
              </w:rPr>
              <w:t>Budowa</w:t>
            </w:r>
            <w:r>
              <w:rPr>
                <w:rFonts w:ascii="Cambria" w:hAnsi="Cambria"/>
                <w:b/>
                <w:color w:val="003399"/>
              </w:rPr>
              <w:t xml:space="preserve"> oraz</w:t>
            </w:r>
            <w:r w:rsidRPr="00872F38">
              <w:rPr>
                <w:rFonts w:ascii="Cambria" w:hAnsi="Cambria"/>
                <w:b/>
                <w:color w:val="003399"/>
              </w:rPr>
              <w:t xml:space="preserve"> rozwój infrastruktury</w:t>
            </w:r>
          </w:p>
          <w:p w:rsidR="007D1C7A" w:rsidRPr="00876902" w:rsidRDefault="007D1C7A" w:rsidP="008413CC">
            <w:pPr>
              <w:ind w:left="10"/>
              <w:jc w:val="center"/>
              <w:rPr>
                <w:rFonts w:ascii="Cambria" w:hAnsi="Cambria"/>
                <w:b/>
                <w:color w:val="003399"/>
              </w:rPr>
            </w:pPr>
            <w:r w:rsidRPr="00872F38">
              <w:rPr>
                <w:rFonts w:ascii="Cambria" w:hAnsi="Cambria"/>
                <w:b/>
                <w:color w:val="003399"/>
              </w:rPr>
              <w:t>i oferty turystycznej</w:t>
            </w:r>
          </w:p>
        </w:tc>
        <w:tc>
          <w:tcPr>
            <w:tcW w:w="1132" w:type="dxa"/>
            <w:tcBorders>
              <w:top w:val="single" w:sz="4" w:space="0" w:color="auto"/>
              <w:left w:val="single" w:sz="4" w:space="0" w:color="auto"/>
              <w:bottom w:val="single" w:sz="4" w:space="0" w:color="auto"/>
              <w:right w:val="single" w:sz="4" w:space="0" w:color="auto"/>
            </w:tcBorders>
            <w:vAlign w:val="center"/>
            <w:hideMark/>
          </w:tcPr>
          <w:p w:rsidR="007D1C7A" w:rsidRPr="00E36FA1" w:rsidRDefault="007D1C7A" w:rsidP="008413CC">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7D1C7A" w:rsidRPr="00E36FA1" w:rsidRDefault="007D1C7A" w:rsidP="008413CC">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7D1C7A" w:rsidRDefault="007D1C7A" w:rsidP="008413CC">
            <w:pPr>
              <w:pStyle w:val="Programy"/>
              <w:spacing w:before="0"/>
              <w:ind w:left="0" w:right="0" w:firstLine="0"/>
              <w:jc w:val="center"/>
              <w:rPr>
                <w:rFonts w:ascii="Cambria" w:hAnsi="Cambria" w:cs="Arial"/>
                <w:szCs w:val="22"/>
              </w:rPr>
            </w:pPr>
            <w:r>
              <w:rPr>
                <w:rFonts w:ascii="Cambria" w:hAnsi="Cambria" w:cs="Arial"/>
                <w:szCs w:val="22"/>
              </w:rPr>
              <w:t>5.1.</w:t>
            </w:r>
          </w:p>
        </w:tc>
      </w:tr>
      <w:tr w:rsidR="007D1C7A" w:rsidTr="008413CC">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7D1C7A" w:rsidRDefault="007D1C7A" w:rsidP="008413CC">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7D1C7A" w:rsidRDefault="007D1C7A" w:rsidP="008413CC">
            <w:pPr>
              <w:pStyle w:val="Programy"/>
              <w:spacing w:before="0"/>
              <w:ind w:left="0" w:firstLine="0"/>
              <w:jc w:val="center"/>
              <w:rPr>
                <w:rFonts w:ascii="Cambria" w:hAnsi="Cambria" w:cs="Arial"/>
                <w:szCs w:val="22"/>
              </w:rPr>
            </w:pPr>
            <w:r w:rsidRPr="006047DF">
              <w:rPr>
                <w:rFonts w:ascii="Cambria" w:hAnsi="Cambria" w:cs="Arial"/>
                <w:szCs w:val="22"/>
              </w:rPr>
              <w:t>Zwiększenie atrakcyjności turystycznej gminy, zwiększenie liczby gości, utworzenie nowych miejsc pracy, zwiększenie dochodów lokalnych firm</w:t>
            </w:r>
          </w:p>
        </w:tc>
      </w:tr>
      <w:tr w:rsidR="007D1C7A" w:rsidTr="008413CC">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7D1C7A" w:rsidRDefault="007D1C7A" w:rsidP="008413CC">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7D1C7A" w:rsidRDefault="007D1C7A" w:rsidP="008413CC">
            <w:pPr>
              <w:pStyle w:val="Programy"/>
              <w:spacing w:before="0"/>
              <w:ind w:firstLine="0"/>
              <w:jc w:val="center"/>
              <w:rPr>
                <w:rFonts w:ascii="Cambria" w:hAnsi="Cambria" w:cs="Arial"/>
                <w:szCs w:val="22"/>
              </w:rPr>
            </w:pPr>
            <w:r>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7D1C7A" w:rsidRDefault="007D1C7A" w:rsidP="008413CC">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D1C7A" w:rsidRDefault="007D1C7A" w:rsidP="008413CC">
            <w:pPr>
              <w:pStyle w:val="Programy"/>
              <w:spacing w:before="0"/>
              <w:ind w:firstLine="0"/>
              <w:jc w:val="center"/>
              <w:rPr>
                <w:rFonts w:ascii="Cambria" w:hAnsi="Cambria" w:cs="Arial"/>
                <w:szCs w:val="22"/>
              </w:rPr>
            </w:pPr>
            <w:r w:rsidRPr="006047DF">
              <w:rPr>
                <w:rFonts w:ascii="Cambria" w:hAnsi="Cambria" w:cs="Arial"/>
                <w:szCs w:val="22"/>
              </w:rPr>
              <w:t>LGD, lokalni przedsiębiorcy</w:t>
            </w:r>
          </w:p>
        </w:tc>
      </w:tr>
      <w:tr w:rsidR="007D1C7A" w:rsidTr="008413CC">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7D1C7A" w:rsidRDefault="007D1C7A" w:rsidP="008413CC">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7D1C7A" w:rsidRDefault="007D1C7A" w:rsidP="008413CC">
            <w:pPr>
              <w:pStyle w:val="Programy"/>
              <w:spacing w:before="0"/>
              <w:ind w:firstLine="0"/>
              <w:jc w:val="center"/>
              <w:rPr>
                <w:rFonts w:ascii="Cambria" w:hAnsi="Cambria" w:cs="Arial"/>
                <w:szCs w:val="22"/>
              </w:rPr>
            </w:pPr>
            <w:r w:rsidRPr="006047DF">
              <w:rPr>
                <w:rFonts w:ascii="Cambria" w:hAnsi="Cambria" w:cs="Arial"/>
                <w:szCs w:val="22"/>
              </w:rPr>
              <w:t>Turyści, mieszkańcy</w:t>
            </w:r>
          </w:p>
        </w:tc>
      </w:tr>
      <w:tr w:rsidR="007D1C7A" w:rsidTr="008413CC">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7D1C7A" w:rsidRDefault="007D1C7A" w:rsidP="008413CC">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7D1C7A" w:rsidRDefault="007D1C7A" w:rsidP="008413CC">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7D1C7A" w:rsidRPr="0034155F" w:rsidTr="008413CC">
        <w:trPr>
          <w:trHeight w:val="163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7D1C7A" w:rsidRPr="00543EB9" w:rsidRDefault="007D1C7A" w:rsidP="008A38CD">
            <w:pPr>
              <w:pStyle w:val="Akapitzlist"/>
              <w:numPr>
                <w:ilvl w:val="0"/>
                <w:numId w:val="64"/>
              </w:numPr>
              <w:rPr>
                <w:rFonts w:ascii="Cambria" w:hAnsi="Cambria" w:cs="Arial"/>
                <w:sz w:val="22"/>
              </w:rPr>
            </w:pPr>
            <w:r>
              <w:rPr>
                <w:rFonts w:ascii="Cambria" w:hAnsi="Cambria" w:cs="Arial"/>
                <w:sz w:val="22"/>
              </w:rPr>
              <w:t>I</w:t>
            </w:r>
            <w:r w:rsidRPr="00543EB9">
              <w:rPr>
                <w:rFonts w:ascii="Cambria" w:hAnsi="Cambria" w:cs="Arial"/>
                <w:sz w:val="22"/>
              </w:rPr>
              <w:t>dentyfikacja atrakcji turystycznych Gminy i przygotowanie programu ich rozwoju i promocji z podziałem na atrakcje:</w:t>
            </w:r>
          </w:p>
          <w:p w:rsidR="007D1C7A" w:rsidRPr="00543EB9" w:rsidRDefault="007D1C7A" w:rsidP="008A38CD">
            <w:pPr>
              <w:pStyle w:val="Akapitzlist"/>
              <w:numPr>
                <w:ilvl w:val="0"/>
                <w:numId w:val="65"/>
              </w:numPr>
              <w:ind w:left="788" w:hanging="284"/>
              <w:rPr>
                <w:rFonts w:ascii="Cambria" w:hAnsi="Cambria"/>
                <w:color w:val="000000"/>
                <w:sz w:val="22"/>
              </w:rPr>
            </w:pPr>
            <w:r w:rsidRPr="00543EB9">
              <w:rPr>
                <w:rFonts w:ascii="Cambria" w:hAnsi="Cambria"/>
                <w:color w:val="000000"/>
                <w:sz w:val="22"/>
                <w:szCs w:val="22"/>
              </w:rPr>
              <w:t>przyrodnicze</w:t>
            </w:r>
          </w:p>
          <w:p w:rsidR="007D1C7A" w:rsidRPr="00543EB9" w:rsidRDefault="007D1C7A" w:rsidP="008A38CD">
            <w:pPr>
              <w:pStyle w:val="Akapitzlist"/>
              <w:numPr>
                <w:ilvl w:val="0"/>
                <w:numId w:val="65"/>
              </w:numPr>
              <w:ind w:left="788" w:hanging="284"/>
              <w:rPr>
                <w:rFonts w:ascii="Cambria" w:hAnsi="Cambria"/>
                <w:color w:val="000000"/>
                <w:sz w:val="22"/>
              </w:rPr>
            </w:pPr>
            <w:r w:rsidRPr="00543EB9">
              <w:rPr>
                <w:rFonts w:ascii="Cambria" w:hAnsi="Cambria"/>
                <w:color w:val="000000"/>
                <w:sz w:val="22"/>
                <w:szCs w:val="22"/>
              </w:rPr>
              <w:t>kulturowe</w:t>
            </w:r>
          </w:p>
          <w:p w:rsidR="007D1C7A" w:rsidRPr="00543EB9" w:rsidRDefault="007D1C7A" w:rsidP="008A38CD">
            <w:pPr>
              <w:pStyle w:val="Akapitzlist"/>
              <w:numPr>
                <w:ilvl w:val="0"/>
                <w:numId w:val="65"/>
              </w:numPr>
              <w:ind w:left="788" w:hanging="284"/>
              <w:rPr>
                <w:rFonts w:ascii="Cambria" w:hAnsi="Cambria" w:cs="Arial"/>
                <w:sz w:val="22"/>
              </w:rPr>
            </w:pPr>
            <w:r w:rsidRPr="00543EB9">
              <w:rPr>
                <w:rFonts w:ascii="Cambria" w:hAnsi="Cambria"/>
                <w:color w:val="000000"/>
                <w:sz w:val="22"/>
                <w:szCs w:val="22"/>
              </w:rPr>
              <w:t>inne (wydarzenia, imprezy)</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D1C7A" w:rsidRPr="00205FF3" w:rsidRDefault="007D1C7A" w:rsidP="008413CC">
            <w:pPr>
              <w:ind w:left="360" w:hanging="284"/>
              <w:jc w:val="center"/>
              <w:rPr>
                <w:rFonts w:ascii="Cambria" w:hAnsi="Cambria" w:cs="Arial"/>
                <w:sz w:val="22"/>
              </w:rPr>
            </w:pPr>
            <w:r>
              <w:rPr>
                <w:rFonts w:ascii="Cambria" w:hAnsi="Cambria" w:cs="Arial"/>
                <w:sz w:val="22"/>
              </w:rPr>
              <w:t>2016</w:t>
            </w:r>
          </w:p>
        </w:tc>
      </w:tr>
      <w:tr w:rsidR="007D1C7A" w:rsidRPr="0034155F" w:rsidTr="008413CC">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7D1C7A" w:rsidRPr="00205FF3" w:rsidRDefault="007D1C7A" w:rsidP="008A38CD">
            <w:pPr>
              <w:pStyle w:val="Akapitzlist"/>
              <w:numPr>
                <w:ilvl w:val="0"/>
                <w:numId w:val="64"/>
              </w:numPr>
              <w:rPr>
                <w:rFonts w:ascii="Cambria" w:hAnsi="Cambria" w:cs="Arial"/>
                <w:sz w:val="22"/>
              </w:rPr>
            </w:pPr>
            <w:r>
              <w:rPr>
                <w:rFonts w:ascii="Cambria" w:hAnsi="Cambria" w:cs="Arial"/>
                <w:sz w:val="22"/>
              </w:rPr>
              <w:t>P</w:t>
            </w:r>
            <w:r w:rsidRPr="00543EB9">
              <w:rPr>
                <w:rFonts w:ascii="Cambria" w:hAnsi="Cambria" w:cs="Arial"/>
                <w:sz w:val="22"/>
              </w:rPr>
              <w:t xml:space="preserve">odejmowanie działań o </w:t>
            </w:r>
            <w:r w:rsidR="00EA52E1">
              <w:rPr>
                <w:rFonts w:ascii="Cambria" w:hAnsi="Cambria" w:cs="Arial"/>
                <w:sz w:val="22"/>
              </w:rPr>
              <w:t xml:space="preserve">ogólnodostępność </w:t>
            </w:r>
            <w:r w:rsidRPr="00543EB9">
              <w:rPr>
                <w:rFonts w:ascii="Cambria" w:hAnsi="Cambria" w:cs="Arial"/>
                <w:sz w:val="22"/>
              </w:rPr>
              <w:t>zbiorników wodnych (w pierwszej kolejności Jeziora Długiego)</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D1C7A" w:rsidRDefault="007D1C7A" w:rsidP="008413CC">
            <w:pPr>
              <w:ind w:left="360" w:hanging="284"/>
              <w:jc w:val="center"/>
              <w:rPr>
                <w:rFonts w:ascii="Cambria" w:hAnsi="Cambria" w:cs="Arial"/>
                <w:sz w:val="22"/>
              </w:rPr>
            </w:pPr>
            <w:r>
              <w:rPr>
                <w:rFonts w:ascii="Cambria" w:hAnsi="Cambria" w:cs="Arial"/>
                <w:sz w:val="22"/>
              </w:rPr>
              <w:t>Do skutku</w:t>
            </w:r>
          </w:p>
        </w:tc>
      </w:tr>
      <w:tr w:rsidR="007D1C7A" w:rsidRPr="0034155F" w:rsidTr="00EA52E1">
        <w:trPr>
          <w:trHeight w:val="614"/>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7D1C7A" w:rsidRPr="00EA52E1" w:rsidRDefault="007D1C7A" w:rsidP="008A38CD">
            <w:pPr>
              <w:pStyle w:val="Akapitzlist"/>
              <w:numPr>
                <w:ilvl w:val="0"/>
                <w:numId w:val="64"/>
              </w:numPr>
              <w:rPr>
                <w:rFonts w:ascii="Cambria" w:hAnsi="Cambria" w:cs="Arial"/>
                <w:sz w:val="22"/>
              </w:rPr>
            </w:pPr>
            <w:r>
              <w:rPr>
                <w:rFonts w:ascii="Cambria" w:hAnsi="Cambria" w:cs="Arial"/>
                <w:sz w:val="22"/>
              </w:rPr>
              <w:t>R</w:t>
            </w:r>
            <w:r w:rsidRPr="00543EB9">
              <w:rPr>
                <w:rFonts w:ascii="Cambria" w:hAnsi="Cambria" w:cs="Arial"/>
                <w:sz w:val="22"/>
              </w:rPr>
              <w:t>ozwój infrastruktury turystycznej nad jeziorami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D1C7A" w:rsidRDefault="009639A9" w:rsidP="008413CC">
            <w:pPr>
              <w:ind w:left="360" w:hanging="284"/>
              <w:jc w:val="center"/>
              <w:rPr>
                <w:rFonts w:ascii="Cambria" w:hAnsi="Cambria" w:cs="Arial"/>
                <w:sz w:val="22"/>
              </w:rPr>
            </w:pPr>
            <w:r>
              <w:rPr>
                <w:rFonts w:ascii="Cambria" w:hAnsi="Cambria" w:cs="Arial"/>
                <w:sz w:val="22"/>
              </w:rPr>
              <w:t>2016-2024</w:t>
            </w:r>
          </w:p>
        </w:tc>
      </w:tr>
      <w:tr w:rsidR="007D1C7A" w:rsidRPr="00447F11" w:rsidTr="00EA52E1">
        <w:trPr>
          <w:trHeight w:val="223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7D1C7A" w:rsidRPr="00447F11" w:rsidRDefault="007D1C7A" w:rsidP="008A38CD">
            <w:pPr>
              <w:pStyle w:val="Akapitzlist"/>
              <w:numPr>
                <w:ilvl w:val="0"/>
                <w:numId w:val="64"/>
              </w:numPr>
              <w:rPr>
                <w:rFonts w:ascii="Cambria" w:hAnsi="Cambria" w:cs="Arial"/>
                <w:sz w:val="22"/>
              </w:rPr>
            </w:pPr>
            <w:r w:rsidRPr="00447F11">
              <w:rPr>
                <w:rFonts w:ascii="Cambria" w:hAnsi="Cambria" w:cs="Arial"/>
                <w:sz w:val="22"/>
              </w:rPr>
              <w:t xml:space="preserve">Rozwój przystani </w:t>
            </w:r>
            <w:proofErr w:type="spellStart"/>
            <w:r w:rsidRPr="00447F11">
              <w:rPr>
                <w:rFonts w:ascii="Cambria" w:hAnsi="Cambria" w:cs="Arial"/>
                <w:sz w:val="22"/>
              </w:rPr>
              <w:t>Yndzel</w:t>
            </w:r>
            <w:proofErr w:type="spellEnd"/>
          </w:p>
          <w:p w:rsidR="00EA52E1" w:rsidRPr="00447F11" w:rsidRDefault="00EA52E1" w:rsidP="008A38CD">
            <w:pPr>
              <w:pStyle w:val="Akapitzlist"/>
              <w:numPr>
                <w:ilvl w:val="0"/>
                <w:numId w:val="65"/>
              </w:numPr>
              <w:ind w:left="788" w:hanging="284"/>
              <w:rPr>
                <w:rFonts w:ascii="Cambria" w:hAnsi="Cambria"/>
                <w:sz w:val="22"/>
              </w:rPr>
            </w:pPr>
            <w:r w:rsidRPr="00447F11">
              <w:rPr>
                <w:rFonts w:ascii="Cambria" w:hAnsi="Cambria"/>
                <w:sz w:val="22"/>
              </w:rPr>
              <w:t>podjęcie decyzji co do dalszej formuły funkcjonowania przystani</w:t>
            </w:r>
            <w:r w:rsidR="003E3748" w:rsidRPr="00447F11">
              <w:rPr>
                <w:rFonts w:ascii="Cambria" w:hAnsi="Cambria"/>
                <w:sz w:val="22"/>
              </w:rPr>
              <w:t xml:space="preserve"> </w:t>
            </w:r>
            <w:r w:rsidR="00447F11">
              <w:rPr>
                <w:rFonts w:ascii="Cambria" w:hAnsi="Cambria"/>
                <w:sz w:val="22"/>
              </w:rPr>
              <w:t>(</w:t>
            </w:r>
            <w:r w:rsidR="003E3748" w:rsidRPr="00447F11">
              <w:rPr>
                <w:rFonts w:ascii="Cambria" w:hAnsi="Cambria"/>
                <w:sz w:val="22"/>
              </w:rPr>
              <w:t>2016-2017</w:t>
            </w:r>
            <w:r w:rsidR="00447F11">
              <w:rPr>
                <w:rFonts w:ascii="Cambria" w:hAnsi="Cambria"/>
                <w:sz w:val="22"/>
              </w:rPr>
              <w:t>)</w:t>
            </w:r>
          </w:p>
          <w:p w:rsidR="007D1C7A" w:rsidRPr="00447F11" w:rsidRDefault="007D1C7A" w:rsidP="008A38CD">
            <w:pPr>
              <w:pStyle w:val="Akapitzlist"/>
              <w:numPr>
                <w:ilvl w:val="0"/>
                <w:numId w:val="65"/>
              </w:numPr>
              <w:ind w:left="788" w:hanging="284"/>
              <w:rPr>
                <w:rFonts w:ascii="Cambria" w:hAnsi="Cambria"/>
                <w:sz w:val="22"/>
              </w:rPr>
            </w:pPr>
            <w:r w:rsidRPr="00447F11">
              <w:rPr>
                <w:rFonts w:ascii="Cambria" w:hAnsi="Cambria"/>
                <w:sz w:val="22"/>
                <w:szCs w:val="22"/>
              </w:rPr>
              <w:t>uruchomienie gastronomii</w:t>
            </w:r>
          </w:p>
          <w:p w:rsidR="007D1C7A" w:rsidRPr="00447F11" w:rsidRDefault="007D1C7A" w:rsidP="008A38CD">
            <w:pPr>
              <w:pStyle w:val="Akapitzlist"/>
              <w:numPr>
                <w:ilvl w:val="0"/>
                <w:numId w:val="65"/>
              </w:numPr>
              <w:ind w:left="788" w:hanging="284"/>
              <w:rPr>
                <w:rFonts w:ascii="Cambria" w:hAnsi="Cambria"/>
                <w:sz w:val="22"/>
              </w:rPr>
            </w:pPr>
            <w:r w:rsidRPr="00447F11">
              <w:rPr>
                <w:rFonts w:ascii="Cambria" w:hAnsi="Cambria"/>
                <w:sz w:val="22"/>
                <w:szCs w:val="22"/>
              </w:rPr>
              <w:t>otwarcie sklepu z pamiątkami</w:t>
            </w:r>
          </w:p>
          <w:p w:rsidR="007D1C7A" w:rsidRPr="00447F11" w:rsidRDefault="007D1C7A" w:rsidP="008A38CD">
            <w:pPr>
              <w:pStyle w:val="Akapitzlist"/>
              <w:numPr>
                <w:ilvl w:val="0"/>
                <w:numId w:val="65"/>
              </w:numPr>
              <w:ind w:left="788" w:hanging="284"/>
              <w:rPr>
                <w:rFonts w:ascii="Cambria" w:hAnsi="Cambria"/>
                <w:sz w:val="22"/>
              </w:rPr>
            </w:pPr>
            <w:r w:rsidRPr="00447F11">
              <w:rPr>
                <w:rFonts w:ascii="Cambria" w:hAnsi="Cambria"/>
                <w:sz w:val="22"/>
                <w:szCs w:val="22"/>
              </w:rPr>
              <w:t>organizacja parku linowego</w:t>
            </w:r>
          </w:p>
          <w:p w:rsidR="007D1C7A" w:rsidRPr="00447F11" w:rsidRDefault="007D1C7A" w:rsidP="008A38CD">
            <w:pPr>
              <w:pStyle w:val="Akapitzlist"/>
              <w:numPr>
                <w:ilvl w:val="0"/>
                <w:numId w:val="65"/>
              </w:numPr>
              <w:ind w:left="788" w:hanging="284"/>
              <w:rPr>
                <w:rFonts w:ascii="Cambria" w:hAnsi="Cambria" w:cs="Arial"/>
                <w:sz w:val="22"/>
              </w:rPr>
            </w:pPr>
            <w:r w:rsidRPr="00447F11">
              <w:rPr>
                <w:rFonts w:ascii="Cambria" w:hAnsi="Cambria"/>
                <w:sz w:val="22"/>
                <w:szCs w:val="22"/>
              </w:rPr>
              <w:t>zwiększenie liczby wydarzeń</w:t>
            </w:r>
          </w:p>
          <w:p w:rsidR="007D1C7A" w:rsidRPr="00447F11" w:rsidRDefault="007D1C7A" w:rsidP="008A38CD">
            <w:pPr>
              <w:pStyle w:val="Akapitzlist"/>
              <w:numPr>
                <w:ilvl w:val="0"/>
                <w:numId w:val="65"/>
              </w:numPr>
              <w:ind w:left="788" w:hanging="284"/>
              <w:rPr>
                <w:rFonts w:ascii="Cambria" w:hAnsi="Cambria" w:cs="Arial"/>
                <w:sz w:val="22"/>
              </w:rPr>
            </w:pPr>
            <w:r w:rsidRPr="00447F11">
              <w:rPr>
                <w:rFonts w:ascii="Cambria" w:hAnsi="Cambria"/>
                <w:sz w:val="22"/>
                <w:szCs w:val="22"/>
              </w:rPr>
              <w:t>zagospodaro</w:t>
            </w:r>
            <w:r w:rsidR="00EA52E1" w:rsidRPr="00447F11">
              <w:rPr>
                <w:rFonts w:ascii="Cambria" w:hAnsi="Cambria"/>
                <w:sz w:val="22"/>
                <w:szCs w:val="22"/>
              </w:rPr>
              <w:t xml:space="preserve">wanie terenu między przystanią </w:t>
            </w:r>
            <w:r w:rsidRPr="00447F11">
              <w:rPr>
                <w:rFonts w:ascii="Cambria" w:hAnsi="Cambria"/>
                <w:sz w:val="22"/>
                <w:szCs w:val="22"/>
              </w:rPr>
              <w:t>a mostem</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D1C7A" w:rsidRPr="00447F11" w:rsidRDefault="003E3748" w:rsidP="008413CC">
            <w:pPr>
              <w:ind w:left="360" w:hanging="284"/>
              <w:jc w:val="center"/>
              <w:rPr>
                <w:rFonts w:ascii="Cambria" w:hAnsi="Cambria" w:cs="Arial"/>
                <w:sz w:val="22"/>
              </w:rPr>
            </w:pPr>
            <w:r w:rsidRPr="00447F11">
              <w:rPr>
                <w:rFonts w:ascii="Cambria" w:hAnsi="Cambria" w:cs="Arial"/>
                <w:sz w:val="22"/>
              </w:rPr>
              <w:t>Do 2024</w:t>
            </w:r>
          </w:p>
        </w:tc>
      </w:tr>
      <w:tr w:rsidR="00EA52E1" w:rsidRPr="0034155F" w:rsidTr="0076289F">
        <w:trPr>
          <w:trHeight w:val="698"/>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EA52E1" w:rsidRDefault="00EA52E1" w:rsidP="008A38CD">
            <w:pPr>
              <w:pStyle w:val="Akapitzlist"/>
              <w:numPr>
                <w:ilvl w:val="0"/>
                <w:numId w:val="64"/>
              </w:numPr>
              <w:rPr>
                <w:rFonts w:ascii="Cambria" w:hAnsi="Cambria" w:cs="Arial"/>
                <w:sz w:val="22"/>
              </w:rPr>
            </w:pPr>
            <w:r>
              <w:rPr>
                <w:rFonts w:ascii="Cambria" w:hAnsi="Cambria" w:cs="Arial"/>
                <w:sz w:val="22"/>
              </w:rPr>
              <w:t>Rozbudowa oferty Parku grzybowego</w:t>
            </w:r>
            <w:r w:rsidR="0076289F">
              <w:rPr>
                <w:rFonts w:ascii="Cambria" w:hAnsi="Cambria" w:cs="Arial"/>
                <w:sz w:val="22"/>
              </w:rPr>
              <w:t xml:space="preserve"> (przede wszystkim o wydarzenia kulinarne, związane z grzybami)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EA52E1" w:rsidRDefault="00447F11" w:rsidP="008413CC">
            <w:pPr>
              <w:ind w:left="360" w:hanging="284"/>
              <w:jc w:val="center"/>
              <w:rPr>
                <w:rFonts w:ascii="Cambria" w:hAnsi="Cambria" w:cs="Arial"/>
                <w:sz w:val="22"/>
              </w:rPr>
            </w:pPr>
            <w:r>
              <w:rPr>
                <w:rFonts w:ascii="Cambria" w:hAnsi="Cambria" w:cs="Arial"/>
                <w:sz w:val="22"/>
              </w:rPr>
              <w:t>2016-2024</w:t>
            </w:r>
          </w:p>
        </w:tc>
      </w:tr>
      <w:tr w:rsidR="007D1C7A" w:rsidRPr="0034155F" w:rsidTr="008413CC">
        <w:trPr>
          <w:trHeight w:val="691"/>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7D1C7A" w:rsidRPr="00252156" w:rsidRDefault="007D1C7A" w:rsidP="008A38CD">
            <w:pPr>
              <w:pStyle w:val="Akapitzlist"/>
              <w:numPr>
                <w:ilvl w:val="0"/>
                <w:numId w:val="64"/>
              </w:numPr>
              <w:rPr>
                <w:rFonts w:ascii="Cambria" w:hAnsi="Cambria" w:cs="Arial"/>
                <w:sz w:val="22"/>
              </w:rPr>
            </w:pPr>
            <w:r>
              <w:rPr>
                <w:rFonts w:ascii="Cambria" w:hAnsi="Cambria" w:cs="Arial"/>
                <w:sz w:val="22"/>
              </w:rPr>
              <w:t>Wytyczanie kolejnych szlaków– pieszych, rowerowych (</w:t>
            </w:r>
            <w:r w:rsidR="00EA52E1">
              <w:rPr>
                <w:rFonts w:ascii="Cambria" w:hAnsi="Cambria" w:cs="Arial"/>
                <w:sz w:val="22"/>
              </w:rPr>
              <w:t xml:space="preserve">np. </w:t>
            </w:r>
            <w:r>
              <w:rPr>
                <w:rFonts w:ascii="Cambria" w:hAnsi="Cambria" w:cs="Arial"/>
                <w:sz w:val="22"/>
              </w:rPr>
              <w:t>szlak wałami Noteci)</w:t>
            </w:r>
            <w:r w:rsidRPr="00252156">
              <w:rPr>
                <w:rFonts w:ascii="Cambria" w:hAnsi="Cambria" w:cs="Arial"/>
                <w:sz w:val="22"/>
              </w:rPr>
              <w:t xml:space="preserve">, </w:t>
            </w:r>
            <w:proofErr w:type="spellStart"/>
            <w:r w:rsidRPr="00252156">
              <w:rPr>
                <w:rFonts w:ascii="Cambria" w:hAnsi="Cambria" w:cs="Arial"/>
                <w:sz w:val="22"/>
              </w:rPr>
              <w:t>nordic</w:t>
            </w:r>
            <w:proofErr w:type="spellEnd"/>
            <w:r w:rsidRPr="00252156">
              <w:rPr>
                <w:rFonts w:ascii="Cambria" w:hAnsi="Cambria" w:cs="Arial"/>
                <w:sz w:val="22"/>
              </w:rPr>
              <w:t xml:space="preserve"> </w:t>
            </w:r>
            <w:proofErr w:type="spellStart"/>
            <w:r w:rsidRPr="00252156">
              <w:rPr>
                <w:rFonts w:ascii="Cambria" w:hAnsi="Cambria" w:cs="Arial"/>
                <w:sz w:val="22"/>
              </w:rPr>
              <w:t>walking</w:t>
            </w:r>
            <w:proofErr w:type="spellEnd"/>
            <w:r w:rsidRPr="00252156">
              <w:rPr>
                <w:rFonts w:ascii="Cambria" w:hAnsi="Cambria" w:cs="Arial"/>
                <w:sz w:val="22"/>
              </w:rPr>
              <w:t>, kajakow</w:t>
            </w:r>
            <w:r>
              <w:rPr>
                <w:rFonts w:ascii="Cambria" w:hAnsi="Cambria" w:cs="Arial"/>
                <w:sz w:val="22"/>
              </w:rPr>
              <w:t>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D1C7A" w:rsidRDefault="009639A9" w:rsidP="008413CC">
            <w:pPr>
              <w:ind w:left="360" w:hanging="284"/>
              <w:jc w:val="center"/>
              <w:rPr>
                <w:rFonts w:ascii="Cambria" w:hAnsi="Cambria" w:cs="Arial"/>
                <w:sz w:val="22"/>
              </w:rPr>
            </w:pPr>
            <w:r>
              <w:rPr>
                <w:rFonts w:ascii="Cambria" w:hAnsi="Cambria" w:cs="Arial"/>
                <w:sz w:val="22"/>
              </w:rPr>
              <w:t>2016-2024</w:t>
            </w:r>
          </w:p>
        </w:tc>
      </w:tr>
      <w:tr w:rsidR="007D1C7A" w:rsidRPr="0034155F" w:rsidTr="00EA52E1">
        <w:trPr>
          <w:trHeight w:val="15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EA52E1" w:rsidRDefault="007D1C7A" w:rsidP="008A38CD">
            <w:pPr>
              <w:pStyle w:val="Akapitzlist"/>
              <w:numPr>
                <w:ilvl w:val="0"/>
                <w:numId w:val="64"/>
              </w:numPr>
              <w:rPr>
                <w:rFonts w:ascii="Cambria" w:hAnsi="Cambria" w:cs="Arial"/>
                <w:sz w:val="22"/>
              </w:rPr>
            </w:pPr>
            <w:r>
              <w:rPr>
                <w:rFonts w:ascii="Cambria" w:hAnsi="Cambria" w:cs="Arial"/>
                <w:sz w:val="22"/>
              </w:rPr>
              <w:t>W</w:t>
            </w:r>
            <w:r w:rsidRPr="00543EB9">
              <w:rPr>
                <w:rFonts w:ascii="Cambria" w:hAnsi="Cambria" w:cs="Arial"/>
                <w:sz w:val="22"/>
              </w:rPr>
              <w:t>spieranie rozwoju wędkarstwa</w:t>
            </w:r>
            <w:r w:rsidR="00EA52E1">
              <w:rPr>
                <w:rFonts w:ascii="Cambria" w:hAnsi="Cambria" w:cs="Arial"/>
                <w:sz w:val="22"/>
              </w:rPr>
              <w:t>:</w:t>
            </w:r>
          </w:p>
          <w:p w:rsidR="007D1C7A" w:rsidRDefault="007D1C7A" w:rsidP="008A38CD">
            <w:pPr>
              <w:pStyle w:val="Akapitzlist"/>
              <w:numPr>
                <w:ilvl w:val="0"/>
                <w:numId w:val="67"/>
              </w:numPr>
              <w:rPr>
                <w:rFonts w:ascii="Cambria" w:hAnsi="Cambria" w:cs="Arial"/>
                <w:sz w:val="22"/>
              </w:rPr>
            </w:pPr>
            <w:r w:rsidRPr="00EA52E1">
              <w:rPr>
                <w:rFonts w:ascii="Cambria" w:hAnsi="Cambria" w:cs="Arial"/>
                <w:sz w:val="22"/>
              </w:rPr>
              <w:t>zarybianie jezior</w:t>
            </w:r>
          </w:p>
          <w:p w:rsidR="00EA52E1" w:rsidRDefault="00EA52E1" w:rsidP="008A38CD">
            <w:pPr>
              <w:pStyle w:val="Akapitzlist"/>
              <w:numPr>
                <w:ilvl w:val="0"/>
                <w:numId w:val="67"/>
              </w:numPr>
              <w:rPr>
                <w:rFonts w:ascii="Cambria" w:hAnsi="Cambria" w:cs="Arial"/>
                <w:sz w:val="22"/>
              </w:rPr>
            </w:pPr>
            <w:r>
              <w:rPr>
                <w:rFonts w:ascii="Cambria" w:hAnsi="Cambria" w:cs="Arial"/>
                <w:sz w:val="22"/>
              </w:rPr>
              <w:t>organizacja zawodów</w:t>
            </w:r>
          </w:p>
          <w:p w:rsidR="00EA52E1" w:rsidRDefault="00EA52E1" w:rsidP="008A38CD">
            <w:pPr>
              <w:pStyle w:val="Akapitzlist"/>
              <w:numPr>
                <w:ilvl w:val="0"/>
                <w:numId w:val="67"/>
              </w:numPr>
              <w:rPr>
                <w:rFonts w:ascii="Cambria" w:hAnsi="Cambria" w:cs="Arial"/>
                <w:sz w:val="22"/>
              </w:rPr>
            </w:pPr>
            <w:r>
              <w:rPr>
                <w:rFonts w:ascii="Cambria" w:hAnsi="Cambria" w:cs="Arial"/>
                <w:sz w:val="22"/>
              </w:rPr>
              <w:t>walka z kłusownictwem</w:t>
            </w:r>
          </w:p>
          <w:p w:rsidR="00EA52E1" w:rsidRPr="00EA52E1" w:rsidRDefault="00EA52E1" w:rsidP="008A38CD">
            <w:pPr>
              <w:pStyle w:val="Akapitzlist"/>
              <w:numPr>
                <w:ilvl w:val="0"/>
                <w:numId w:val="67"/>
              </w:numPr>
              <w:rPr>
                <w:rFonts w:ascii="Cambria" w:hAnsi="Cambria" w:cs="Arial"/>
                <w:sz w:val="22"/>
              </w:rPr>
            </w:pPr>
            <w:r>
              <w:rPr>
                <w:rFonts w:ascii="Cambria" w:hAnsi="Cambria" w:cs="Arial"/>
                <w:sz w:val="22"/>
              </w:rPr>
              <w:t>pilnowanie porządku i czystości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D1C7A" w:rsidRDefault="009639A9" w:rsidP="008413CC">
            <w:pPr>
              <w:ind w:left="360" w:hanging="284"/>
              <w:jc w:val="center"/>
              <w:rPr>
                <w:rFonts w:ascii="Cambria" w:hAnsi="Cambria" w:cs="Arial"/>
                <w:sz w:val="22"/>
              </w:rPr>
            </w:pPr>
            <w:r>
              <w:rPr>
                <w:rFonts w:ascii="Cambria" w:hAnsi="Cambria" w:cs="Arial"/>
                <w:sz w:val="22"/>
              </w:rPr>
              <w:t>2016-2024</w:t>
            </w:r>
          </w:p>
        </w:tc>
      </w:tr>
      <w:tr w:rsidR="007D1C7A" w:rsidRPr="00447F11" w:rsidTr="008413CC">
        <w:trPr>
          <w:trHeight w:val="70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7D1C7A" w:rsidRPr="00447F11" w:rsidRDefault="007D1C7A" w:rsidP="00447F11">
            <w:pPr>
              <w:pStyle w:val="Akapitzlist"/>
              <w:numPr>
                <w:ilvl w:val="0"/>
                <w:numId w:val="64"/>
              </w:numPr>
              <w:rPr>
                <w:rFonts w:ascii="Cambria" w:hAnsi="Cambria" w:cs="Arial"/>
                <w:sz w:val="22"/>
              </w:rPr>
            </w:pPr>
            <w:r w:rsidRPr="00447F11">
              <w:rPr>
                <w:rFonts w:ascii="Cambria" w:hAnsi="Cambria" w:cs="Arial"/>
                <w:sz w:val="22"/>
              </w:rPr>
              <w:lastRenderedPageBreak/>
              <w:t>Budowa miejsc postojowych przy szlakach</w:t>
            </w:r>
            <w:r w:rsidR="003E3748" w:rsidRPr="00447F11">
              <w:rPr>
                <w:rFonts w:ascii="Cambria" w:hAnsi="Cambria" w:cs="Arial"/>
                <w:strike/>
                <w:sz w:val="22"/>
              </w:rPr>
              <w:t xml:space="preserve"> </w:t>
            </w:r>
            <w:r w:rsidR="003E3748" w:rsidRPr="00447F11">
              <w:rPr>
                <w:rFonts w:ascii="Cambria" w:hAnsi="Cambria" w:cs="Arial"/>
                <w:sz w:val="22"/>
              </w:rPr>
              <w:t xml:space="preserve">turystycznych </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D1C7A" w:rsidRPr="00447F11" w:rsidRDefault="003E3748" w:rsidP="008413CC">
            <w:pPr>
              <w:ind w:left="360" w:hanging="284"/>
              <w:jc w:val="center"/>
              <w:rPr>
                <w:rFonts w:ascii="Cambria" w:hAnsi="Cambria" w:cs="Arial"/>
                <w:sz w:val="22"/>
              </w:rPr>
            </w:pPr>
            <w:r w:rsidRPr="00447F11">
              <w:rPr>
                <w:rFonts w:ascii="Cambria" w:hAnsi="Cambria" w:cs="Arial"/>
                <w:sz w:val="22"/>
              </w:rPr>
              <w:t>Do 2024</w:t>
            </w:r>
          </w:p>
        </w:tc>
      </w:tr>
      <w:tr w:rsidR="007D1C7A" w:rsidRPr="00447F11" w:rsidTr="008413CC">
        <w:trPr>
          <w:trHeight w:val="685"/>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7D1C7A" w:rsidRPr="00447F11" w:rsidRDefault="007D1C7A" w:rsidP="008A38CD">
            <w:pPr>
              <w:pStyle w:val="Akapitzlist"/>
              <w:numPr>
                <w:ilvl w:val="0"/>
                <w:numId w:val="64"/>
              </w:numPr>
              <w:rPr>
                <w:rFonts w:ascii="Cambria" w:hAnsi="Cambria" w:cs="Arial"/>
                <w:sz w:val="22"/>
              </w:rPr>
            </w:pPr>
            <w:r w:rsidRPr="00447F11">
              <w:rPr>
                <w:rFonts w:ascii="Cambria" w:hAnsi="Cambria" w:cs="Arial"/>
                <w:sz w:val="22"/>
              </w:rPr>
              <w:t>Budowa platform widokowych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D1C7A" w:rsidRPr="00447F11" w:rsidRDefault="003E3748" w:rsidP="008413CC">
            <w:pPr>
              <w:ind w:left="360" w:hanging="284"/>
              <w:jc w:val="center"/>
              <w:rPr>
                <w:rFonts w:ascii="Cambria" w:hAnsi="Cambria" w:cs="Arial"/>
                <w:sz w:val="22"/>
              </w:rPr>
            </w:pPr>
            <w:r w:rsidRPr="00447F11">
              <w:rPr>
                <w:rFonts w:ascii="Cambria" w:hAnsi="Cambria" w:cs="Arial"/>
                <w:sz w:val="22"/>
              </w:rPr>
              <w:t>Do 2024</w:t>
            </w:r>
          </w:p>
        </w:tc>
      </w:tr>
    </w:tbl>
    <w:p w:rsidR="007D1C7A" w:rsidRDefault="007D1C7A" w:rsidP="00EA52E1">
      <w:pPr>
        <w:jc w:val="both"/>
        <w:rPr>
          <w:rFonts w:ascii="Cambria" w:hAnsi="Cambria"/>
        </w:rPr>
      </w:pPr>
    </w:p>
    <w:p w:rsidR="00EA52E1" w:rsidRDefault="00EA52E1" w:rsidP="00EA52E1">
      <w:pPr>
        <w:jc w:val="both"/>
        <w:rPr>
          <w:rFonts w:ascii="Cambria" w:hAnsi="Cambria"/>
        </w:rPr>
      </w:pPr>
      <w:r>
        <w:rPr>
          <w:rFonts w:ascii="Cambria" w:hAnsi="Cambria"/>
        </w:rPr>
        <w:t>Niniejszy projekt zawiera najwięcej zadań do wykonania spośród wszystkich projektów strategicznych, zaproponowanych w niniejszym dokumencie. Jest to naturalne, bowiem właśnie głównie na bazie turystyki Gmina planuje swój rozwój</w:t>
      </w:r>
      <w:r w:rsidR="00966992">
        <w:rPr>
          <w:rFonts w:ascii="Cambria" w:hAnsi="Cambria"/>
        </w:rPr>
        <w:t>.</w:t>
      </w:r>
    </w:p>
    <w:p w:rsidR="00966992" w:rsidRDefault="00966992" w:rsidP="00EA52E1">
      <w:pPr>
        <w:jc w:val="both"/>
        <w:rPr>
          <w:rFonts w:ascii="Cambria" w:hAnsi="Cambria"/>
        </w:rPr>
      </w:pPr>
    </w:p>
    <w:p w:rsidR="00966992" w:rsidRDefault="00966992" w:rsidP="00EA52E1">
      <w:pPr>
        <w:jc w:val="both"/>
        <w:rPr>
          <w:rFonts w:ascii="Cambria" w:hAnsi="Cambria"/>
        </w:rPr>
      </w:pPr>
      <w:r>
        <w:rPr>
          <w:rFonts w:ascii="Cambria" w:hAnsi="Cambria"/>
        </w:rPr>
        <w:t xml:space="preserve">W ciągu minionych lat wspólnymi siłami samorządu i mieszkańców zdołano wypracować szereg </w:t>
      </w:r>
      <w:r w:rsidR="0051703A">
        <w:rPr>
          <w:rFonts w:ascii="Cambria" w:hAnsi="Cambria"/>
        </w:rPr>
        <w:t>wyrazistych produktów turystycznych Gminy, takich jak przystań nadnotecka</w:t>
      </w:r>
      <w:r w:rsidR="00832E48">
        <w:rPr>
          <w:rFonts w:ascii="Cambria" w:hAnsi="Cambria"/>
        </w:rPr>
        <w:t xml:space="preserve"> </w:t>
      </w:r>
      <w:proofErr w:type="spellStart"/>
      <w:r w:rsidR="00832E48">
        <w:rPr>
          <w:rFonts w:ascii="Cambria" w:hAnsi="Cambria"/>
        </w:rPr>
        <w:t>Yndzel</w:t>
      </w:r>
      <w:proofErr w:type="spellEnd"/>
      <w:r w:rsidR="0051703A">
        <w:rPr>
          <w:rFonts w:ascii="Cambria" w:hAnsi="Cambria"/>
        </w:rPr>
        <w:t>, Park grzybowy, czy Festyn grzybowy.</w:t>
      </w:r>
    </w:p>
    <w:p w:rsidR="00EA52E1" w:rsidRDefault="00EA52E1" w:rsidP="00EA52E1">
      <w:pPr>
        <w:jc w:val="both"/>
        <w:rPr>
          <w:rFonts w:ascii="Cambria" w:hAnsi="Cambria"/>
        </w:rPr>
      </w:pPr>
    </w:p>
    <w:p w:rsidR="0051703A" w:rsidRPr="00EA52E1" w:rsidRDefault="0051703A" w:rsidP="00EA52E1">
      <w:pPr>
        <w:jc w:val="both"/>
        <w:rPr>
          <w:rFonts w:ascii="Cambria" w:hAnsi="Cambria"/>
        </w:rPr>
      </w:pPr>
      <w:r>
        <w:rPr>
          <w:rFonts w:ascii="Cambria" w:hAnsi="Cambria"/>
        </w:rPr>
        <w:t>W celu rozszerzenia listy lokalnych atrakcji postanowiono dokonać identyfikacji ciekawych miejsc i przygotować program ich promocji. Podczas licznych spotkań powstał wstępny zestaw takich miejsc, obejmujący:</w:t>
      </w:r>
    </w:p>
    <w:p w:rsidR="007D1C7A" w:rsidRPr="007D7BF0" w:rsidRDefault="0051703A" w:rsidP="008A38CD">
      <w:pPr>
        <w:numPr>
          <w:ilvl w:val="0"/>
          <w:numId w:val="66"/>
        </w:numPr>
        <w:rPr>
          <w:rFonts w:ascii="Cambria" w:hAnsi="Cambria" w:cs="Arial"/>
        </w:rPr>
      </w:pPr>
      <w:r>
        <w:rPr>
          <w:rFonts w:ascii="Cambria" w:hAnsi="Cambria" w:cs="Arial"/>
        </w:rPr>
        <w:t xml:space="preserve">Uroczysko </w:t>
      </w:r>
      <w:proofErr w:type="spellStart"/>
      <w:r w:rsidR="007D1C7A" w:rsidRPr="007D7BF0">
        <w:rPr>
          <w:rFonts w:ascii="Cambria" w:hAnsi="Cambria" w:cs="Arial"/>
        </w:rPr>
        <w:t>Rajczywiec</w:t>
      </w:r>
      <w:proofErr w:type="spellEnd"/>
      <w:r w:rsidR="007D1C7A" w:rsidRPr="007D7BF0">
        <w:rPr>
          <w:rFonts w:ascii="Cambria" w:hAnsi="Cambria" w:cs="Arial"/>
        </w:rPr>
        <w:t xml:space="preserve"> </w:t>
      </w:r>
    </w:p>
    <w:p w:rsidR="007D1C7A" w:rsidRPr="007D7BF0" w:rsidRDefault="007D1C7A" w:rsidP="008A38CD">
      <w:pPr>
        <w:numPr>
          <w:ilvl w:val="0"/>
          <w:numId w:val="66"/>
        </w:numPr>
        <w:rPr>
          <w:rFonts w:ascii="Cambria" w:hAnsi="Cambria" w:cs="Arial"/>
        </w:rPr>
      </w:pPr>
      <w:r w:rsidRPr="007D7BF0">
        <w:rPr>
          <w:rFonts w:ascii="Cambria" w:hAnsi="Cambria" w:cs="Arial"/>
        </w:rPr>
        <w:t>Białe Góry</w:t>
      </w:r>
    </w:p>
    <w:p w:rsidR="007D1C7A" w:rsidRPr="007D7BF0" w:rsidRDefault="007D1C7A" w:rsidP="008A38CD">
      <w:pPr>
        <w:numPr>
          <w:ilvl w:val="0"/>
          <w:numId w:val="66"/>
        </w:numPr>
        <w:rPr>
          <w:rFonts w:ascii="Cambria" w:hAnsi="Cambria" w:cs="Arial"/>
        </w:rPr>
      </w:pPr>
      <w:r w:rsidRPr="007D7BF0">
        <w:rPr>
          <w:rFonts w:ascii="Cambria" w:hAnsi="Cambria" w:cs="Arial"/>
        </w:rPr>
        <w:t>Kamień 3 dyrektorów</w:t>
      </w:r>
    </w:p>
    <w:p w:rsidR="007D1C7A" w:rsidRPr="007D7BF0" w:rsidRDefault="0051703A" w:rsidP="008A38CD">
      <w:pPr>
        <w:numPr>
          <w:ilvl w:val="0"/>
          <w:numId w:val="66"/>
        </w:numPr>
        <w:rPr>
          <w:rFonts w:ascii="Cambria" w:hAnsi="Cambria" w:cs="Arial"/>
        </w:rPr>
      </w:pPr>
      <w:r>
        <w:rPr>
          <w:rFonts w:ascii="Cambria" w:hAnsi="Cambria" w:cs="Arial"/>
        </w:rPr>
        <w:t>Stary Młyn, elektrownię</w:t>
      </w:r>
    </w:p>
    <w:p w:rsidR="007D1C7A" w:rsidRDefault="0051703A" w:rsidP="008A38CD">
      <w:pPr>
        <w:numPr>
          <w:ilvl w:val="0"/>
          <w:numId w:val="66"/>
        </w:numPr>
        <w:rPr>
          <w:rFonts w:ascii="Cambria" w:hAnsi="Cambria" w:cs="Arial"/>
        </w:rPr>
      </w:pPr>
      <w:r w:rsidRPr="007D7BF0">
        <w:rPr>
          <w:rFonts w:ascii="Cambria" w:hAnsi="Cambria" w:cs="Arial"/>
        </w:rPr>
        <w:t>S</w:t>
      </w:r>
      <w:r w:rsidR="007D1C7A" w:rsidRPr="007D7BF0">
        <w:rPr>
          <w:rFonts w:ascii="Cambria" w:hAnsi="Cambria" w:cs="Arial"/>
        </w:rPr>
        <w:t>tawy</w:t>
      </w:r>
      <w:r>
        <w:rPr>
          <w:rFonts w:ascii="Cambria" w:hAnsi="Cambria" w:cs="Arial"/>
        </w:rPr>
        <w:t xml:space="preserve"> i</w:t>
      </w:r>
      <w:r w:rsidR="007D1C7A" w:rsidRPr="007D7BF0">
        <w:rPr>
          <w:rFonts w:ascii="Cambria" w:hAnsi="Cambria" w:cs="Arial"/>
        </w:rPr>
        <w:t xml:space="preserve"> źródła</w:t>
      </w:r>
      <w:r w:rsidRPr="0051703A">
        <w:rPr>
          <w:rFonts w:ascii="Cambria" w:hAnsi="Cambria" w:cs="Arial"/>
        </w:rPr>
        <w:t xml:space="preserve"> </w:t>
      </w:r>
      <w:r>
        <w:rPr>
          <w:rFonts w:ascii="Cambria" w:hAnsi="Cambria" w:cs="Arial"/>
        </w:rPr>
        <w:t xml:space="preserve">w </w:t>
      </w:r>
      <w:proofErr w:type="spellStart"/>
      <w:r>
        <w:rPr>
          <w:rFonts w:ascii="Cambria" w:hAnsi="Cambria" w:cs="Arial"/>
        </w:rPr>
        <w:t>Kwiejcach</w:t>
      </w:r>
      <w:proofErr w:type="spellEnd"/>
    </w:p>
    <w:p w:rsidR="00FE05AC" w:rsidRPr="007D7BF0" w:rsidRDefault="00FE05AC" w:rsidP="008A38CD">
      <w:pPr>
        <w:numPr>
          <w:ilvl w:val="0"/>
          <w:numId w:val="66"/>
        </w:numPr>
        <w:rPr>
          <w:rFonts w:ascii="Cambria" w:hAnsi="Cambria" w:cs="Arial"/>
        </w:rPr>
      </w:pPr>
      <w:r>
        <w:rPr>
          <w:rFonts w:ascii="Cambria" w:hAnsi="Cambria" w:cs="Arial"/>
        </w:rPr>
        <w:t>Źródła Marylin</w:t>
      </w:r>
    </w:p>
    <w:p w:rsidR="007D1C7A" w:rsidRPr="007D7BF0" w:rsidRDefault="0051703A" w:rsidP="008A38CD">
      <w:pPr>
        <w:numPr>
          <w:ilvl w:val="0"/>
          <w:numId w:val="66"/>
        </w:numPr>
        <w:rPr>
          <w:rFonts w:ascii="Cambria" w:hAnsi="Cambria" w:cs="Arial"/>
        </w:rPr>
      </w:pPr>
      <w:r>
        <w:rPr>
          <w:rFonts w:ascii="Cambria" w:hAnsi="Cambria" w:cs="Arial"/>
        </w:rPr>
        <w:t>Domy sz</w:t>
      </w:r>
      <w:r w:rsidR="007D1C7A" w:rsidRPr="007D7BF0">
        <w:rPr>
          <w:rFonts w:ascii="Cambria" w:hAnsi="Cambria" w:cs="Arial"/>
        </w:rPr>
        <w:t xml:space="preserve">achulcowe </w:t>
      </w:r>
    </w:p>
    <w:p w:rsidR="007D1C7A" w:rsidRPr="007D7BF0" w:rsidRDefault="0051703A" w:rsidP="008A38CD">
      <w:pPr>
        <w:numPr>
          <w:ilvl w:val="0"/>
          <w:numId w:val="66"/>
        </w:numPr>
        <w:rPr>
          <w:rFonts w:ascii="Cambria" w:hAnsi="Cambria" w:cs="Arial"/>
        </w:rPr>
      </w:pPr>
      <w:r>
        <w:rPr>
          <w:rFonts w:ascii="Cambria" w:hAnsi="Cambria" w:cs="Arial"/>
        </w:rPr>
        <w:t>Figurę</w:t>
      </w:r>
      <w:r w:rsidR="007D1C7A" w:rsidRPr="007D7BF0">
        <w:rPr>
          <w:rFonts w:ascii="Cambria" w:hAnsi="Cambria" w:cs="Arial"/>
        </w:rPr>
        <w:t xml:space="preserve"> św. Floriana</w:t>
      </w:r>
    </w:p>
    <w:p w:rsidR="007D1C7A" w:rsidRPr="007D7BF0" w:rsidRDefault="007D1C7A" w:rsidP="008A38CD">
      <w:pPr>
        <w:numPr>
          <w:ilvl w:val="0"/>
          <w:numId w:val="66"/>
        </w:numPr>
        <w:rPr>
          <w:rFonts w:ascii="Cambria" w:hAnsi="Cambria" w:cs="Arial"/>
        </w:rPr>
      </w:pPr>
      <w:r w:rsidRPr="007D7BF0">
        <w:rPr>
          <w:rFonts w:ascii="Cambria" w:hAnsi="Cambria" w:cs="Arial"/>
        </w:rPr>
        <w:t>Dęby</w:t>
      </w:r>
    </w:p>
    <w:p w:rsidR="007D1C7A" w:rsidRPr="007D7BF0" w:rsidRDefault="007D1C7A" w:rsidP="008A38CD">
      <w:pPr>
        <w:numPr>
          <w:ilvl w:val="0"/>
          <w:numId w:val="66"/>
        </w:numPr>
        <w:rPr>
          <w:rFonts w:ascii="Cambria" w:hAnsi="Cambria" w:cs="Arial"/>
        </w:rPr>
      </w:pPr>
      <w:r w:rsidRPr="007D7BF0">
        <w:rPr>
          <w:rFonts w:ascii="Cambria" w:hAnsi="Cambria" w:cs="Arial"/>
        </w:rPr>
        <w:t>Cmentarze ewangelickie</w:t>
      </w:r>
      <w:r w:rsidR="0051703A">
        <w:rPr>
          <w:rFonts w:ascii="Cambria" w:hAnsi="Cambria" w:cs="Arial"/>
        </w:rPr>
        <w:t>.</w:t>
      </w:r>
    </w:p>
    <w:p w:rsidR="007D1C7A" w:rsidRPr="00EA52E1" w:rsidRDefault="007D1C7A" w:rsidP="00EA52E1">
      <w:pPr>
        <w:jc w:val="both"/>
        <w:rPr>
          <w:rFonts w:ascii="Cambria" w:hAnsi="Cambria"/>
        </w:rPr>
      </w:pPr>
    </w:p>
    <w:p w:rsidR="00A32BF7" w:rsidRDefault="0051703A" w:rsidP="00DA31D1">
      <w:pPr>
        <w:jc w:val="both"/>
        <w:rPr>
          <w:rFonts w:ascii="Cambria" w:hAnsi="Cambria"/>
        </w:rPr>
      </w:pPr>
      <w:r>
        <w:rPr>
          <w:rFonts w:ascii="Cambria" w:hAnsi="Cambria"/>
        </w:rPr>
        <w:t>Bardzo ważne jest także podejmowanie działań, zmierzających do umożliwienia dostępu do licznych jezior, co powinno umożliwić ich turystyczne zagospodarowanie.</w:t>
      </w:r>
    </w:p>
    <w:p w:rsidR="0051703A" w:rsidRDefault="0051703A" w:rsidP="00DA31D1">
      <w:pPr>
        <w:jc w:val="both"/>
        <w:rPr>
          <w:rFonts w:ascii="Cambria" w:hAnsi="Cambria"/>
        </w:rPr>
      </w:pPr>
    </w:p>
    <w:p w:rsidR="0051703A" w:rsidRDefault="0051703A" w:rsidP="00DA31D1">
      <w:pPr>
        <w:jc w:val="both"/>
        <w:rPr>
          <w:rFonts w:ascii="Cambria" w:hAnsi="Cambria"/>
        </w:rPr>
      </w:pPr>
      <w:r>
        <w:rPr>
          <w:rFonts w:ascii="Cambria" w:hAnsi="Cambria"/>
        </w:rPr>
        <w:t xml:space="preserve">Należy także podjąć decyzję co do dalszej formuły działania </w:t>
      </w:r>
      <w:r w:rsidR="00447F11">
        <w:rPr>
          <w:rFonts w:ascii="Cambria" w:hAnsi="Cambria"/>
        </w:rPr>
        <w:t>P</w:t>
      </w:r>
      <w:r>
        <w:rPr>
          <w:rFonts w:ascii="Cambria" w:hAnsi="Cambria"/>
        </w:rPr>
        <w:t xml:space="preserve">rzystani </w:t>
      </w:r>
      <w:proofErr w:type="spellStart"/>
      <w:r>
        <w:rPr>
          <w:rFonts w:ascii="Cambria" w:hAnsi="Cambria"/>
        </w:rPr>
        <w:t>Yndzel</w:t>
      </w:r>
      <w:proofErr w:type="spellEnd"/>
      <w:r>
        <w:rPr>
          <w:rFonts w:ascii="Cambria" w:hAnsi="Cambria"/>
        </w:rPr>
        <w:t xml:space="preserve"> – czy ma ona nadal być kierowana przez samorząd, czy też zadanie to ma być powierzone pr</w:t>
      </w:r>
      <w:r w:rsidR="00832E48">
        <w:rPr>
          <w:rFonts w:ascii="Cambria" w:hAnsi="Cambria"/>
        </w:rPr>
        <w:t>ywatnemu operatorowi. W ciągu k</w:t>
      </w:r>
      <w:r>
        <w:rPr>
          <w:rFonts w:ascii="Cambria" w:hAnsi="Cambria"/>
        </w:rPr>
        <w:t>i</w:t>
      </w:r>
      <w:r w:rsidR="00832E48">
        <w:rPr>
          <w:rFonts w:ascii="Cambria" w:hAnsi="Cambria"/>
        </w:rPr>
        <w:t>l</w:t>
      </w:r>
      <w:r>
        <w:rPr>
          <w:rFonts w:ascii="Cambria" w:hAnsi="Cambria"/>
        </w:rPr>
        <w:t>ku lat prz</w:t>
      </w:r>
      <w:r w:rsidR="0076289F">
        <w:rPr>
          <w:rFonts w:ascii="Cambria" w:hAnsi="Cambria"/>
        </w:rPr>
        <w:t xml:space="preserve">ystań powinna stać się miejscem, dysponującym bardziej rozbudowaną infrastrukturą (gastronomia, sklep z pamiątkami, informacja turystyczna, noclegi), gdzie odbywać się będzie wiele ciekawych wydarzeń (np. imprezy wodniackie, motocyklowe, </w:t>
      </w:r>
      <w:r w:rsidR="00832E48">
        <w:rPr>
          <w:rFonts w:ascii="Cambria" w:hAnsi="Cambria"/>
        </w:rPr>
        <w:t>działania K</w:t>
      </w:r>
      <w:r w:rsidR="0076289F">
        <w:rPr>
          <w:rFonts w:ascii="Cambria" w:hAnsi="Cambria"/>
        </w:rPr>
        <w:t>lub</w:t>
      </w:r>
      <w:r w:rsidR="00832E48">
        <w:rPr>
          <w:rFonts w:ascii="Cambria" w:hAnsi="Cambria"/>
        </w:rPr>
        <w:t>u</w:t>
      </w:r>
      <w:r w:rsidR="0076289F">
        <w:rPr>
          <w:rFonts w:ascii="Cambria" w:hAnsi="Cambria"/>
        </w:rPr>
        <w:t xml:space="preserve"> morsa).</w:t>
      </w:r>
    </w:p>
    <w:p w:rsidR="007D1C7A" w:rsidRDefault="007D1C7A" w:rsidP="00DA31D1">
      <w:pPr>
        <w:jc w:val="both"/>
        <w:rPr>
          <w:rFonts w:ascii="Cambria" w:hAnsi="Cambria"/>
        </w:rPr>
      </w:pPr>
    </w:p>
    <w:p w:rsidR="0076289F" w:rsidRDefault="0076289F" w:rsidP="00DA31D1">
      <w:pPr>
        <w:jc w:val="both"/>
        <w:rPr>
          <w:rFonts w:ascii="Cambria" w:hAnsi="Cambria"/>
        </w:rPr>
      </w:pPr>
      <w:r>
        <w:rPr>
          <w:rFonts w:ascii="Cambria" w:hAnsi="Cambria"/>
        </w:rPr>
        <w:t xml:space="preserve">Jedynym z kluczowych elementów oferty Gminy ma szanse stać się wędkarstwo. Gmina ma ku temu doskonałe warunki. Od lat zarybiane jest Jezioro Piast. W następnej kolejności zarybiane mają być jeziora Marylin, Długie i, po powstaniu, zbiornik na Miale w Piłce. We współpracy z </w:t>
      </w:r>
      <w:r w:rsidR="00E6023B">
        <w:rPr>
          <w:rFonts w:ascii="Cambria" w:hAnsi="Cambria"/>
        </w:rPr>
        <w:t>organizacjami wędkarzy organizowane będą zawody, prowadzone będą akcje promocyjne.</w:t>
      </w:r>
    </w:p>
    <w:p w:rsidR="00E6023B" w:rsidRDefault="00E6023B">
      <w:pPr>
        <w:rPr>
          <w:rFonts w:ascii="Cambria" w:hAnsi="Cambria"/>
        </w:rPr>
      </w:pPr>
      <w:r>
        <w:rPr>
          <w:rFonts w:ascii="Cambria" w:hAnsi="Cambria"/>
        </w:rPr>
        <w:br w:type="page"/>
      </w:r>
    </w:p>
    <w:p w:rsidR="008413CC" w:rsidRPr="00F11E7B" w:rsidRDefault="008413CC" w:rsidP="008413CC">
      <w:pPr>
        <w:spacing w:after="120"/>
        <w:jc w:val="both"/>
        <w:rPr>
          <w:rFonts w:ascii="Cambria" w:hAnsi="Cambria" w:cs="Arial"/>
          <w:sz w:val="22"/>
        </w:rPr>
      </w:pPr>
      <w:r w:rsidRPr="00F11E7B">
        <w:rPr>
          <w:rFonts w:ascii="Cambria" w:hAnsi="Cambria" w:cs="Arial"/>
          <w:b/>
          <w:sz w:val="22"/>
        </w:rPr>
        <w:lastRenderedPageBreak/>
        <w:t xml:space="preserve">KARTA PROJEKTU STRATEGICZNEGO nr </w:t>
      </w:r>
      <w:r>
        <w:rPr>
          <w:rFonts w:ascii="Cambria" w:hAnsi="Cambria" w:cs="Arial"/>
          <w:b/>
          <w:sz w:val="22"/>
        </w:rPr>
        <w:t>5.2</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8413CC" w:rsidTr="008413CC">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8413CC" w:rsidRPr="00071063" w:rsidRDefault="008413CC" w:rsidP="008413CC">
            <w:pPr>
              <w:jc w:val="center"/>
              <w:rPr>
                <w:rFonts w:ascii="Cambria" w:hAnsi="Cambria" w:cs="Arial"/>
                <w:b/>
                <w:sz w:val="22"/>
              </w:rPr>
            </w:pPr>
            <w:r w:rsidRPr="00876902">
              <w:rPr>
                <w:rFonts w:ascii="Cambria" w:hAnsi="Cambria" w:cs="Arial"/>
                <w:b/>
                <w:sz w:val="22"/>
                <w:szCs w:val="22"/>
              </w:rPr>
              <w:t xml:space="preserve">Wspieranie rozwoju </w:t>
            </w:r>
            <w:r>
              <w:rPr>
                <w:rFonts w:ascii="Cambria" w:hAnsi="Cambria" w:cs="Arial"/>
                <w:b/>
                <w:sz w:val="22"/>
                <w:szCs w:val="22"/>
              </w:rPr>
              <w:t>turystyki</w:t>
            </w:r>
          </w:p>
        </w:tc>
        <w:tc>
          <w:tcPr>
            <w:tcW w:w="1132" w:type="dxa"/>
            <w:tcBorders>
              <w:top w:val="single" w:sz="4" w:space="0" w:color="auto"/>
              <w:left w:val="single" w:sz="4" w:space="0" w:color="auto"/>
              <w:bottom w:val="single" w:sz="4" w:space="0" w:color="auto"/>
              <w:right w:val="single" w:sz="4" w:space="0" w:color="auto"/>
            </w:tcBorders>
            <w:vAlign w:val="center"/>
            <w:hideMark/>
          </w:tcPr>
          <w:p w:rsidR="008413CC" w:rsidRPr="00E36FA1" w:rsidRDefault="008413CC" w:rsidP="008413CC">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Tytu3Tytu3projekt"/>
              <w:ind w:firstLine="0"/>
              <w:rPr>
                <w:rFonts w:ascii="Cambria" w:hAnsi="Cambria" w:cs="Arial"/>
                <w:b w:val="0"/>
                <w:sz w:val="22"/>
                <w:szCs w:val="22"/>
              </w:rPr>
            </w:pPr>
            <w:r>
              <w:rPr>
                <w:rFonts w:ascii="Cambria" w:hAnsi="Cambria" w:cs="Arial"/>
                <w:b w:val="0"/>
                <w:sz w:val="22"/>
                <w:szCs w:val="22"/>
              </w:rPr>
              <w:t>5</w:t>
            </w:r>
          </w:p>
        </w:tc>
      </w:tr>
      <w:tr w:rsidR="008413CC" w:rsidTr="008413CC">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8413CC" w:rsidRPr="008714C7" w:rsidRDefault="008413CC" w:rsidP="008413CC">
            <w:pPr>
              <w:ind w:left="10"/>
              <w:jc w:val="center"/>
              <w:rPr>
                <w:rFonts w:ascii="Cambria" w:hAnsi="Cambria"/>
                <w:b/>
                <w:color w:val="003399"/>
              </w:rPr>
            </w:pPr>
            <w:r w:rsidRPr="008714C7">
              <w:rPr>
                <w:rFonts w:ascii="Cambria" w:hAnsi="Cambria"/>
                <w:b/>
                <w:color w:val="003399"/>
              </w:rPr>
              <w:t>Wspieranie tworzenia i rozwoju gospodarstw agroturystycznych</w:t>
            </w:r>
          </w:p>
        </w:tc>
        <w:tc>
          <w:tcPr>
            <w:tcW w:w="1132" w:type="dxa"/>
            <w:tcBorders>
              <w:top w:val="single" w:sz="4" w:space="0" w:color="auto"/>
              <w:left w:val="single" w:sz="4" w:space="0" w:color="auto"/>
              <w:bottom w:val="single" w:sz="4" w:space="0" w:color="auto"/>
              <w:right w:val="single" w:sz="4" w:space="0" w:color="auto"/>
            </w:tcBorders>
            <w:vAlign w:val="center"/>
            <w:hideMark/>
          </w:tcPr>
          <w:p w:rsidR="008413CC" w:rsidRPr="00E36FA1" w:rsidRDefault="008413CC" w:rsidP="008413CC">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8413CC" w:rsidRPr="00E36FA1" w:rsidRDefault="008413CC" w:rsidP="008413CC">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ramy"/>
              <w:spacing w:before="0"/>
              <w:ind w:left="0" w:right="0" w:firstLine="0"/>
              <w:jc w:val="center"/>
              <w:rPr>
                <w:rFonts w:ascii="Cambria" w:hAnsi="Cambria" w:cs="Arial"/>
                <w:szCs w:val="22"/>
              </w:rPr>
            </w:pPr>
            <w:r>
              <w:rPr>
                <w:rFonts w:ascii="Cambria" w:hAnsi="Cambria" w:cs="Arial"/>
                <w:szCs w:val="22"/>
              </w:rPr>
              <w:t>5.2.</w:t>
            </w:r>
          </w:p>
        </w:tc>
      </w:tr>
      <w:tr w:rsidR="008413CC" w:rsidTr="008413CC">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8413CC" w:rsidRDefault="008413CC" w:rsidP="008413CC">
            <w:pPr>
              <w:pStyle w:val="Programy"/>
              <w:spacing w:before="0"/>
              <w:ind w:left="0" w:firstLine="0"/>
              <w:jc w:val="center"/>
              <w:rPr>
                <w:rFonts w:ascii="Cambria" w:hAnsi="Cambria" w:cs="Arial"/>
                <w:szCs w:val="22"/>
              </w:rPr>
            </w:pPr>
            <w:r w:rsidRPr="006047DF">
              <w:rPr>
                <w:rFonts w:ascii="Cambria" w:hAnsi="Cambria" w:cs="Arial"/>
                <w:szCs w:val="22"/>
              </w:rPr>
              <w:t>Powstawanie nowych i rozwój istniejących gospodarstw agroturystycznych, zwiększenie liczby turystów, zwiększenie liczby miejsc pracy, wzrost dochodów budżetu Gminy</w:t>
            </w:r>
          </w:p>
        </w:tc>
      </w:tr>
      <w:tr w:rsidR="008413CC" w:rsidTr="008413CC">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8413CC" w:rsidRDefault="008413CC" w:rsidP="008413CC">
            <w:pPr>
              <w:pStyle w:val="Programy"/>
              <w:spacing w:before="0"/>
              <w:ind w:firstLine="0"/>
              <w:jc w:val="center"/>
              <w:rPr>
                <w:rFonts w:ascii="Cambria" w:hAnsi="Cambria" w:cs="Arial"/>
                <w:szCs w:val="22"/>
              </w:rPr>
            </w:pPr>
            <w:r>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8413CC" w:rsidRDefault="008413CC" w:rsidP="008413CC">
            <w:pPr>
              <w:pStyle w:val="Programy"/>
              <w:spacing w:before="0"/>
              <w:ind w:firstLine="0"/>
              <w:jc w:val="center"/>
              <w:rPr>
                <w:rFonts w:ascii="Cambria" w:hAnsi="Cambria" w:cs="Arial"/>
                <w:szCs w:val="22"/>
              </w:rPr>
            </w:pPr>
            <w:r w:rsidRPr="006047DF">
              <w:rPr>
                <w:rFonts w:ascii="Cambria" w:hAnsi="Cambria" w:cs="Arial"/>
                <w:szCs w:val="22"/>
              </w:rPr>
              <w:t>Prywatni przedsiębiorcy, LGD</w:t>
            </w:r>
          </w:p>
        </w:tc>
      </w:tr>
      <w:tr w:rsidR="008413CC" w:rsidTr="008413CC">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8413CC" w:rsidRDefault="008413CC" w:rsidP="008413CC">
            <w:pPr>
              <w:pStyle w:val="Programy"/>
              <w:spacing w:before="0"/>
              <w:ind w:firstLine="0"/>
              <w:jc w:val="center"/>
              <w:rPr>
                <w:rFonts w:ascii="Cambria" w:hAnsi="Cambria" w:cs="Arial"/>
                <w:szCs w:val="22"/>
              </w:rPr>
            </w:pPr>
            <w:r w:rsidRPr="006047DF">
              <w:rPr>
                <w:rFonts w:ascii="Cambria" w:hAnsi="Cambria" w:cs="Arial"/>
                <w:szCs w:val="22"/>
              </w:rPr>
              <w:t>Turyści, mieszkańcy</w:t>
            </w:r>
          </w:p>
        </w:tc>
      </w:tr>
      <w:tr w:rsidR="008413CC" w:rsidTr="008413CC">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8413CC" w:rsidRPr="0034155F" w:rsidTr="008413CC">
        <w:trPr>
          <w:trHeight w:val="177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8413CC" w:rsidRPr="00D6149B" w:rsidRDefault="008413CC" w:rsidP="008A38CD">
            <w:pPr>
              <w:pStyle w:val="Akapitzlist"/>
              <w:numPr>
                <w:ilvl w:val="0"/>
                <w:numId w:val="68"/>
              </w:numPr>
              <w:rPr>
                <w:rFonts w:ascii="Cambria" w:hAnsi="Cambria" w:cs="Arial"/>
                <w:sz w:val="22"/>
              </w:rPr>
            </w:pPr>
            <w:r>
              <w:rPr>
                <w:rFonts w:ascii="Cambria" w:hAnsi="Cambria" w:cs="Arial"/>
                <w:sz w:val="22"/>
              </w:rPr>
              <w:t>W</w:t>
            </w:r>
            <w:r w:rsidRPr="00D6149B">
              <w:rPr>
                <w:rFonts w:ascii="Cambria" w:hAnsi="Cambria" w:cs="Arial"/>
                <w:sz w:val="22"/>
              </w:rPr>
              <w:t>spieranie rozwoju istniejących gospodarstw agroturystycznych i zachęcanie do tworzenia nowych:</w:t>
            </w:r>
          </w:p>
          <w:p w:rsidR="008413CC" w:rsidRPr="00D6149B" w:rsidRDefault="008413CC" w:rsidP="008A38CD">
            <w:pPr>
              <w:pStyle w:val="Akapitzlist"/>
              <w:numPr>
                <w:ilvl w:val="0"/>
                <w:numId w:val="60"/>
              </w:numPr>
              <w:ind w:left="788" w:hanging="284"/>
              <w:rPr>
                <w:rFonts w:ascii="Cambria" w:hAnsi="Cambria"/>
                <w:color w:val="000000"/>
                <w:sz w:val="22"/>
              </w:rPr>
            </w:pPr>
            <w:r w:rsidRPr="00D6149B">
              <w:rPr>
                <w:rFonts w:ascii="Cambria" w:hAnsi="Cambria"/>
                <w:color w:val="000000"/>
                <w:sz w:val="22"/>
                <w:szCs w:val="22"/>
              </w:rPr>
              <w:t>wskazywanie dobrych praktyk</w:t>
            </w:r>
            <w:r>
              <w:rPr>
                <w:rFonts w:ascii="Cambria" w:hAnsi="Cambria"/>
                <w:color w:val="000000"/>
                <w:sz w:val="22"/>
                <w:szCs w:val="22"/>
              </w:rPr>
              <w:t xml:space="preserve"> (wyjazdy do wzorcowych gospodarstw)</w:t>
            </w:r>
          </w:p>
          <w:p w:rsidR="008413CC" w:rsidRPr="00D6149B" w:rsidRDefault="008413CC" w:rsidP="008A38CD">
            <w:pPr>
              <w:pStyle w:val="Akapitzlist"/>
              <w:numPr>
                <w:ilvl w:val="0"/>
                <w:numId w:val="60"/>
              </w:numPr>
              <w:ind w:left="788" w:hanging="284"/>
              <w:rPr>
                <w:rFonts w:ascii="Cambria" w:hAnsi="Cambria"/>
                <w:color w:val="000000"/>
                <w:sz w:val="22"/>
              </w:rPr>
            </w:pPr>
            <w:r w:rsidRPr="00D6149B">
              <w:rPr>
                <w:rFonts w:ascii="Cambria" w:hAnsi="Cambria"/>
                <w:color w:val="000000"/>
                <w:sz w:val="22"/>
                <w:szCs w:val="22"/>
              </w:rPr>
              <w:t>szkolenia</w:t>
            </w:r>
          </w:p>
          <w:p w:rsidR="008413CC" w:rsidRPr="00D6149B" w:rsidRDefault="008413CC" w:rsidP="008A38CD">
            <w:pPr>
              <w:pStyle w:val="Akapitzlist"/>
              <w:numPr>
                <w:ilvl w:val="0"/>
                <w:numId w:val="60"/>
              </w:numPr>
              <w:ind w:left="788" w:hanging="284"/>
              <w:rPr>
                <w:rFonts w:ascii="Cambria" w:hAnsi="Cambria" w:cs="Arial"/>
                <w:sz w:val="22"/>
              </w:rPr>
            </w:pPr>
            <w:r w:rsidRPr="00D6149B">
              <w:rPr>
                <w:rFonts w:ascii="Cambria" w:hAnsi="Cambria"/>
                <w:color w:val="000000"/>
                <w:sz w:val="22"/>
                <w:szCs w:val="22"/>
              </w:rPr>
              <w:t>doradztwo</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8413CC" w:rsidRPr="00205FF3" w:rsidRDefault="008413CC" w:rsidP="008413CC">
            <w:pPr>
              <w:ind w:left="360" w:hanging="284"/>
              <w:jc w:val="center"/>
              <w:rPr>
                <w:rFonts w:ascii="Cambria" w:hAnsi="Cambria" w:cs="Arial"/>
                <w:sz w:val="22"/>
              </w:rPr>
            </w:pPr>
            <w:r>
              <w:rPr>
                <w:rFonts w:ascii="Cambria" w:hAnsi="Cambria" w:cs="Arial"/>
                <w:sz w:val="22"/>
              </w:rPr>
              <w:t>Proces ciągły</w:t>
            </w:r>
          </w:p>
        </w:tc>
      </w:tr>
      <w:tr w:rsidR="008413CC" w:rsidRPr="0034155F" w:rsidTr="008413CC">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8413CC" w:rsidRPr="00205FF3" w:rsidRDefault="008413CC" w:rsidP="008A38CD">
            <w:pPr>
              <w:pStyle w:val="Akapitzlist"/>
              <w:numPr>
                <w:ilvl w:val="0"/>
                <w:numId w:val="68"/>
              </w:numPr>
              <w:rPr>
                <w:rFonts w:ascii="Cambria" w:hAnsi="Cambria" w:cs="Arial"/>
                <w:sz w:val="22"/>
              </w:rPr>
            </w:pPr>
            <w:r>
              <w:rPr>
                <w:rFonts w:ascii="Cambria" w:hAnsi="Cambria" w:cs="Arial"/>
                <w:sz w:val="22"/>
              </w:rPr>
              <w:t>Z</w:t>
            </w:r>
            <w:r w:rsidRPr="00D6149B">
              <w:rPr>
                <w:rFonts w:ascii="Cambria" w:hAnsi="Cambria" w:cs="Arial"/>
                <w:sz w:val="22"/>
              </w:rPr>
              <w:t>achęcanie do wprowadzania usług gastronomicznych oraz nauki przetwarzania płodów rolnych i leśnych oraz ich sprzedaż</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8413CC" w:rsidRDefault="008413CC" w:rsidP="008413CC">
            <w:pPr>
              <w:ind w:left="360" w:hanging="284"/>
              <w:jc w:val="center"/>
              <w:rPr>
                <w:rFonts w:ascii="Cambria" w:hAnsi="Cambria" w:cs="Arial"/>
                <w:sz w:val="22"/>
              </w:rPr>
            </w:pPr>
            <w:r>
              <w:rPr>
                <w:rFonts w:ascii="Cambria" w:hAnsi="Cambria" w:cs="Arial"/>
                <w:sz w:val="22"/>
              </w:rPr>
              <w:t>Proces ciągły</w:t>
            </w:r>
          </w:p>
        </w:tc>
      </w:tr>
      <w:tr w:rsidR="008413CC" w:rsidRPr="00447F11" w:rsidTr="008413CC">
        <w:trPr>
          <w:trHeight w:val="1065"/>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8413CC" w:rsidRPr="00447F11" w:rsidRDefault="008413CC" w:rsidP="008A38CD">
            <w:pPr>
              <w:pStyle w:val="Akapitzlist"/>
              <w:numPr>
                <w:ilvl w:val="0"/>
                <w:numId w:val="68"/>
              </w:numPr>
              <w:rPr>
                <w:rFonts w:ascii="Cambria" w:hAnsi="Cambria" w:cs="Arial"/>
                <w:sz w:val="22"/>
              </w:rPr>
            </w:pPr>
            <w:r w:rsidRPr="00447F11">
              <w:rPr>
                <w:rFonts w:ascii="Cambria" w:hAnsi="Cambria" w:cs="Arial"/>
                <w:sz w:val="22"/>
              </w:rPr>
              <w:t xml:space="preserve">Zachęcanie do rozszerzenia i uatrakcyjnienia oferty turystycznej, na przykład wykorzystanie walorów przyrodniczych Gminy – wędkowanie, ornitologia, obserwacje zwierząt, polowania, </w:t>
            </w:r>
            <w:r w:rsidR="000E52B1" w:rsidRPr="00447F11">
              <w:rPr>
                <w:rFonts w:ascii="Cambria" w:hAnsi="Cambria" w:cs="Arial"/>
                <w:sz w:val="22"/>
              </w:rPr>
              <w:t>zbieranie grzybów</w:t>
            </w:r>
            <w:r w:rsidRPr="00447F11">
              <w:rPr>
                <w:rFonts w:ascii="Cambria" w:hAnsi="Cambria" w:cs="Arial"/>
                <w:sz w:val="22"/>
              </w:rPr>
              <w:t>, itd.</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8413CC" w:rsidRPr="00447F11" w:rsidRDefault="008413CC" w:rsidP="008413CC">
            <w:pPr>
              <w:ind w:left="360" w:hanging="284"/>
              <w:jc w:val="center"/>
              <w:rPr>
                <w:rFonts w:ascii="Cambria" w:hAnsi="Cambria" w:cs="Arial"/>
                <w:sz w:val="22"/>
              </w:rPr>
            </w:pPr>
            <w:r w:rsidRPr="00447F11">
              <w:rPr>
                <w:rFonts w:ascii="Cambria" w:hAnsi="Cambria" w:cs="Arial"/>
                <w:sz w:val="22"/>
              </w:rPr>
              <w:t>Proces ciągły</w:t>
            </w:r>
          </w:p>
        </w:tc>
      </w:tr>
      <w:tr w:rsidR="008413CC" w:rsidRPr="00447F11" w:rsidTr="008413CC">
        <w:trPr>
          <w:trHeight w:val="1690"/>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8413CC" w:rsidRPr="00447F11" w:rsidRDefault="008413CC" w:rsidP="008A38CD">
            <w:pPr>
              <w:pStyle w:val="Akapitzlist"/>
              <w:numPr>
                <w:ilvl w:val="0"/>
                <w:numId w:val="68"/>
              </w:numPr>
              <w:rPr>
                <w:rFonts w:ascii="Cambria" w:hAnsi="Cambria" w:cs="Arial"/>
                <w:sz w:val="22"/>
              </w:rPr>
            </w:pPr>
            <w:r w:rsidRPr="00447F11">
              <w:rPr>
                <w:rFonts w:ascii="Cambria" w:hAnsi="Cambria" w:cs="Arial"/>
                <w:sz w:val="22"/>
              </w:rPr>
              <w:t>Promowanie oferty agroturystycznej:</w:t>
            </w:r>
          </w:p>
          <w:p w:rsidR="008413CC" w:rsidRPr="00447F11" w:rsidRDefault="008413CC" w:rsidP="008A38CD">
            <w:pPr>
              <w:pStyle w:val="Akapitzlist"/>
              <w:numPr>
                <w:ilvl w:val="0"/>
                <w:numId w:val="60"/>
              </w:numPr>
              <w:ind w:left="788" w:hanging="284"/>
              <w:rPr>
                <w:rFonts w:ascii="Cambria" w:hAnsi="Cambria"/>
                <w:sz w:val="22"/>
              </w:rPr>
            </w:pPr>
            <w:r w:rsidRPr="00447F11">
              <w:rPr>
                <w:rFonts w:ascii="Cambria" w:hAnsi="Cambria"/>
                <w:sz w:val="22"/>
                <w:szCs w:val="22"/>
              </w:rPr>
              <w:t>materiały promocyjne Gminy (strona internetowa, foldery, ulotki)</w:t>
            </w:r>
          </w:p>
          <w:p w:rsidR="008413CC" w:rsidRPr="00447F11" w:rsidRDefault="008413CC" w:rsidP="008A38CD">
            <w:pPr>
              <w:pStyle w:val="Akapitzlist"/>
              <w:numPr>
                <w:ilvl w:val="0"/>
                <w:numId w:val="60"/>
              </w:numPr>
              <w:ind w:left="788" w:hanging="284"/>
              <w:rPr>
                <w:rFonts w:ascii="Cambria" w:hAnsi="Cambria"/>
                <w:sz w:val="22"/>
              </w:rPr>
            </w:pPr>
            <w:r w:rsidRPr="00447F11">
              <w:rPr>
                <w:rFonts w:ascii="Cambria" w:hAnsi="Cambria"/>
                <w:sz w:val="22"/>
                <w:szCs w:val="22"/>
              </w:rPr>
              <w:t>targi turystyczne</w:t>
            </w:r>
          </w:p>
          <w:p w:rsidR="008413CC" w:rsidRPr="00447F11" w:rsidRDefault="008413CC" w:rsidP="008A38CD">
            <w:pPr>
              <w:pStyle w:val="Akapitzlist"/>
              <w:numPr>
                <w:ilvl w:val="0"/>
                <w:numId w:val="60"/>
              </w:numPr>
              <w:ind w:left="788" w:hanging="284"/>
              <w:rPr>
                <w:rFonts w:ascii="Cambria" w:hAnsi="Cambria"/>
                <w:sz w:val="22"/>
              </w:rPr>
            </w:pPr>
            <w:r w:rsidRPr="00447F11">
              <w:rPr>
                <w:rFonts w:ascii="Cambria" w:hAnsi="Cambria"/>
                <w:sz w:val="22"/>
                <w:szCs w:val="22"/>
              </w:rPr>
              <w:t>działalność LGD</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8413CC" w:rsidRPr="00447F11" w:rsidRDefault="008413CC" w:rsidP="008413CC">
            <w:pPr>
              <w:ind w:left="360" w:hanging="284"/>
              <w:jc w:val="center"/>
              <w:rPr>
                <w:rFonts w:ascii="Cambria" w:hAnsi="Cambria" w:cs="Arial"/>
                <w:sz w:val="22"/>
              </w:rPr>
            </w:pPr>
            <w:r w:rsidRPr="00447F11">
              <w:rPr>
                <w:rFonts w:ascii="Cambria" w:hAnsi="Cambria" w:cs="Arial"/>
                <w:sz w:val="22"/>
              </w:rPr>
              <w:t>Proces ciągły</w:t>
            </w:r>
          </w:p>
        </w:tc>
      </w:tr>
    </w:tbl>
    <w:p w:rsidR="008413CC" w:rsidRPr="00447F11" w:rsidRDefault="008413CC" w:rsidP="008413CC">
      <w:pPr>
        <w:jc w:val="both"/>
        <w:rPr>
          <w:rFonts w:ascii="Cambria" w:hAnsi="Cambria" w:cs="Arial"/>
        </w:rPr>
      </w:pPr>
    </w:p>
    <w:p w:rsidR="008413CC" w:rsidRPr="00447F11" w:rsidRDefault="008413CC" w:rsidP="008413CC">
      <w:pPr>
        <w:jc w:val="both"/>
        <w:rPr>
          <w:rFonts w:ascii="Cambria" w:hAnsi="Cambria" w:cs="Arial"/>
        </w:rPr>
      </w:pPr>
      <w:r w:rsidRPr="00447F11">
        <w:rPr>
          <w:rFonts w:ascii="Cambria" w:hAnsi="Cambria" w:cs="Arial"/>
        </w:rPr>
        <w:t xml:space="preserve">Obecnie na terenie Gminy działa </w:t>
      </w:r>
      <w:r w:rsidR="00B4352B" w:rsidRPr="00447F11">
        <w:rPr>
          <w:rFonts w:ascii="Cambria" w:hAnsi="Cambria" w:cs="Arial"/>
        </w:rPr>
        <w:t xml:space="preserve">siedem </w:t>
      </w:r>
      <w:r w:rsidR="009639A9" w:rsidRPr="00447F11">
        <w:rPr>
          <w:rFonts w:ascii="Cambria" w:hAnsi="Cambria" w:cs="Arial"/>
        </w:rPr>
        <w:t>gospodarstw agroturystycznych</w:t>
      </w:r>
      <w:r w:rsidRPr="00447F11">
        <w:rPr>
          <w:rFonts w:ascii="Cambria" w:hAnsi="Cambria" w:cs="Arial"/>
        </w:rPr>
        <w:t>, co z pewnością jest za mało, jak na potencjał turystyczny Gminy.</w:t>
      </w:r>
    </w:p>
    <w:p w:rsidR="008413CC" w:rsidRPr="00447F11" w:rsidRDefault="008413CC" w:rsidP="008413CC">
      <w:pPr>
        <w:jc w:val="both"/>
        <w:rPr>
          <w:rFonts w:ascii="Cambria" w:hAnsi="Cambria" w:cs="Arial"/>
        </w:rPr>
      </w:pPr>
    </w:p>
    <w:p w:rsidR="008413CC" w:rsidRPr="006047DF" w:rsidRDefault="008413CC" w:rsidP="008413CC">
      <w:pPr>
        <w:jc w:val="both"/>
        <w:rPr>
          <w:rFonts w:ascii="Cambria" w:hAnsi="Cambria" w:cs="Arial"/>
        </w:rPr>
      </w:pPr>
      <w:r w:rsidRPr="00447F11">
        <w:rPr>
          <w:rFonts w:ascii="Cambria" w:hAnsi="Cambria" w:cs="Arial"/>
        </w:rPr>
        <w:t>Poprzez real</w:t>
      </w:r>
      <w:r w:rsidRPr="006047DF">
        <w:rPr>
          <w:rFonts w:ascii="Cambria" w:hAnsi="Cambria" w:cs="Arial"/>
        </w:rPr>
        <w:t xml:space="preserve">izację niniejszego projektu Gmina pragnie zachęcać i pomagać w powstawaniu kolejnych gospodarstw. Powyżej w tabeli wymieniono planowane formy wsparcia. Znaczący udział w tych działaniach powinna mieć </w:t>
      </w:r>
      <w:r>
        <w:rPr>
          <w:rFonts w:ascii="Cambria" w:hAnsi="Cambria" w:cs="Arial"/>
        </w:rPr>
        <w:t xml:space="preserve">Czarnkowsko-Trzcianecka </w:t>
      </w:r>
      <w:r w:rsidRPr="006047DF">
        <w:rPr>
          <w:rFonts w:ascii="Cambria" w:hAnsi="Cambria" w:cs="Arial"/>
        </w:rPr>
        <w:t>Lokalna Grupa Działania, której jednym z głównych celów jest rozwój oferty turystycznej na terenie gmin członkowskich.</w:t>
      </w:r>
    </w:p>
    <w:p w:rsidR="008413CC" w:rsidRDefault="008413CC">
      <w:pPr>
        <w:rPr>
          <w:rFonts w:ascii="Cambria" w:hAnsi="Cambria"/>
        </w:rPr>
      </w:pPr>
      <w:r>
        <w:rPr>
          <w:rFonts w:ascii="Cambria" w:hAnsi="Cambria"/>
        </w:rPr>
        <w:br w:type="page"/>
      </w:r>
    </w:p>
    <w:p w:rsidR="008413CC" w:rsidRPr="00F11E7B" w:rsidRDefault="008413CC" w:rsidP="008413CC">
      <w:pPr>
        <w:spacing w:after="120"/>
        <w:jc w:val="both"/>
        <w:rPr>
          <w:rFonts w:ascii="Cambria" w:hAnsi="Cambria" w:cs="Arial"/>
          <w:sz w:val="22"/>
        </w:rPr>
      </w:pPr>
      <w:r w:rsidRPr="00F11E7B">
        <w:rPr>
          <w:rFonts w:ascii="Cambria" w:hAnsi="Cambria" w:cs="Arial"/>
          <w:b/>
          <w:sz w:val="22"/>
        </w:rPr>
        <w:lastRenderedPageBreak/>
        <w:t xml:space="preserve">KARTA PROJEKTU STRATEGICZNEGO nr </w:t>
      </w:r>
      <w:r>
        <w:rPr>
          <w:rFonts w:ascii="Cambria" w:hAnsi="Cambria" w:cs="Arial"/>
          <w:b/>
          <w:sz w:val="22"/>
        </w:rPr>
        <w:t>5.3</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8413CC" w:rsidTr="008413CC">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8413CC" w:rsidRPr="00071063" w:rsidRDefault="008413CC" w:rsidP="008413CC">
            <w:pPr>
              <w:jc w:val="center"/>
              <w:rPr>
                <w:rFonts w:ascii="Cambria" w:hAnsi="Cambria" w:cs="Arial"/>
                <w:b/>
                <w:sz w:val="22"/>
              </w:rPr>
            </w:pPr>
            <w:r w:rsidRPr="00876902">
              <w:rPr>
                <w:rFonts w:ascii="Cambria" w:hAnsi="Cambria" w:cs="Arial"/>
                <w:b/>
                <w:sz w:val="22"/>
                <w:szCs w:val="22"/>
              </w:rPr>
              <w:t xml:space="preserve">Wspieranie rozwoju </w:t>
            </w:r>
            <w:r>
              <w:rPr>
                <w:rFonts w:ascii="Cambria" w:hAnsi="Cambria" w:cs="Arial"/>
                <w:b/>
                <w:sz w:val="22"/>
                <w:szCs w:val="22"/>
              </w:rPr>
              <w:t>turystyki</w:t>
            </w:r>
          </w:p>
        </w:tc>
        <w:tc>
          <w:tcPr>
            <w:tcW w:w="1132" w:type="dxa"/>
            <w:tcBorders>
              <w:top w:val="single" w:sz="4" w:space="0" w:color="auto"/>
              <w:left w:val="single" w:sz="4" w:space="0" w:color="auto"/>
              <w:bottom w:val="single" w:sz="4" w:space="0" w:color="auto"/>
              <w:right w:val="single" w:sz="4" w:space="0" w:color="auto"/>
            </w:tcBorders>
            <w:vAlign w:val="center"/>
            <w:hideMark/>
          </w:tcPr>
          <w:p w:rsidR="008413CC" w:rsidRPr="00E36FA1" w:rsidRDefault="008413CC" w:rsidP="008413CC">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Tytu3Tytu3projekt"/>
              <w:ind w:firstLine="0"/>
              <w:rPr>
                <w:rFonts w:ascii="Cambria" w:hAnsi="Cambria" w:cs="Arial"/>
                <w:b w:val="0"/>
                <w:sz w:val="22"/>
                <w:szCs w:val="22"/>
              </w:rPr>
            </w:pPr>
            <w:r>
              <w:rPr>
                <w:rFonts w:ascii="Cambria" w:hAnsi="Cambria" w:cs="Arial"/>
                <w:b w:val="0"/>
                <w:sz w:val="22"/>
                <w:szCs w:val="22"/>
              </w:rPr>
              <w:t>5</w:t>
            </w:r>
          </w:p>
        </w:tc>
      </w:tr>
      <w:tr w:rsidR="008413CC" w:rsidTr="008413CC">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8413CC" w:rsidRPr="00363EDE" w:rsidRDefault="008413CC" w:rsidP="00283E37">
            <w:pPr>
              <w:ind w:left="10"/>
              <w:jc w:val="center"/>
              <w:rPr>
                <w:rFonts w:ascii="Cambria" w:hAnsi="Cambria"/>
                <w:b/>
                <w:color w:val="003399"/>
              </w:rPr>
            </w:pPr>
            <w:r w:rsidRPr="00363EDE">
              <w:rPr>
                <w:rFonts w:ascii="Cambria" w:hAnsi="Cambria"/>
                <w:b/>
                <w:color w:val="003399"/>
              </w:rPr>
              <w:t>Promocja turystyczna Gminy</w:t>
            </w:r>
          </w:p>
        </w:tc>
        <w:tc>
          <w:tcPr>
            <w:tcW w:w="1132" w:type="dxa"/>
            <w:tcBorders>
              <w:top w:val="single" w:sz="4" w:space="0" w:color="auto"/>
              <w:left w:val="single" w:sz="4" w:space="0" w:color="auto"/>
              <w:bottom w:val="single" w:sz="4" w:space="0" w:color="auto"/>
              <w:right w:val="single" w:sz="4" w:space="0" w:color="auto"/>
            </w:tcBorders>
            <w:vAlign w:val="center"/>
            <w:hideMark/>
          </w:tcPr>
          <w:p w:rsidR="008413CC" w:rsidRPr="00E36FA1" w:rsidRDefault="008413CC" w:rsidP="008413CC">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8413CC" w:rsidRPr="00E36FA1" w:rsidRDefault="008413CC" w:rsidP="008413CC">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ramy"/>
              <w:spacing w:before="0"/>
              <w:ind w:left="0" w:right="0" w:firstLine="0"/>
              <w:jc w:val="center"/>
              <w:rPr>
                <w:rFonts w:ascii="Cambria" w:hAnsi="Cambria" w:cs="Arial"/>
                <w:szCs w:val="22"/>
              </w:rPr>
            </w:pPr>
            <w:r>
              <w:rPr>
                <w:rFonts w:ascii="Cambria" w:hAnsi="Cambria" w:cs="Arial"/>
                <w:szCs w:val="22"/>
              </w:rPr>
              <w:t>5.3.</w:t>
            </w:r>
          </w:p>
        </w:tc>
      </w:tr>
      <w:tr w:rsidR="008413CC" w:rsidTr="008413CC">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8413CC" w:rsidRDefault="008413CC" w:rsidP="008413CC">
            <w:pPr>
              <w:pStyle w:val="Programy"/>
              <w:spacing w:before="0"/>
              <w:ind w:left="0" w:firstLine="0"/>
              <w:jc w:val="center"/>
              <w:rPr>
                <w:rFonts w:ascii="Cambria" w:hAnsi="Cambria" w:cs="Arial"/>
                <w:szCs w:val="22"/>
              </w:rPr>
            </w:pPr>
            <w:r w:rsidRPr="00205FF3">
              <w:rPr>
                <w:rFonts w:ascii="Cambria" w:hAnsi="Cambria" w:cs="Arial"/>
                <w:szCs w:val="22"/>
              </w:rPr>
              <w:t>Zwiększenie skali inwestycji i liczby turystów na terenie Gminy</w:t>
            </w:r>
          </w:p>
        </w:tc>
      </w:tr>
      <w:tr w:rsidR="008413CC" w:rsidTr="008413CC">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8413CC" w:rsidRDefault="008413CC" w:rsidP="008413CC">
            <w:pPr>
              <w:pStyle w:val="Programy"/>
              <w:spacing w:before="0"/>
              <w:ind w:firstLine="0"/>
              <w:jc w:val="center"/>
              <w:rPr>
                <w:rFonts w:ascii="Cambria" w:hAnsi="Cambria" w:cs="Arial"/>
                <w:szCs w:val="22"/>
              </w:rPr>
            </w:pPr>
            <w:r>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8413CC" w:rsidRDefault="008413CC" w:rsidP="00447F11">
            <w:pPr>
              <w:pStyle w:val="Programy"/>
              <w:spacing w:before="0"/>
              <w:ind w:firstLine="0"/>
              <w:jc w:val="center"/>
              <w:rPr>
                <w:rFonts w:ascii="Cambria" w:hAnsi="Cambria" w:cs="Arial"/>
                <w:szCs w:val="22"/>
              </w:rPr>
            </w:pPr>
            <w:r>
              <w:rPr>
                <w:rFonts w:ascii="Cambria" w:hAnsi="Cambria" w:cs="Arial"/>
                <w:szCs w:val="22"/>
              </w:rPr>
              <w:t>LGD, gminy powiatu</w:t>
            </w:r>
            <w:r w:rsidRPr="00205FF3">
              <w:rPr>
                <w:rFonts w:ascii="Cambria" w:hAnsi="Cambria" w:cs="Arial"/>
                <w:szCs w:val="22"/>
              </w:rPr>
              <w:t>, sołectwa, instytucje i agencje promocji</w:t>
            </w:r>
          </w:p>
        </w:tc>
      </w:tr>
      <w:tr w:rsidR="008413CC" w:rsidTr="008413CC">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8413CC" w:rsidRDefault="008413CC" w:rsidP="008413CC">
            <w:pPr>
              <w:pStyle w:val="Programy"/>
              <w:spacing w:before="0"/>
              <w:ind w:firstLine="0"/>
              <w:jc w:val="center"/>
              <w:rPr>
                <w:rFonts w:ascii="Cambria" w:hAnsi="Cambria" w:cs="Arial"/>
                <w:szCs w:val="22"/>
              </w:rPr>
            </w:pPr>
            <w:r w:rsidRPr="00205FF3">
              <w:rPr>
                <w:rFonts w:ascii="Cambria" w:hAnsi="Cambria" w:cs="Arial"/>
                <w:szCs w:val="22"/>
              </w:rPr>
              <w:t>Mieszkańcy, inwestorzy, goście</w:t>
            </w:r>
          </w:p>
        </w:tc>
      </w:tr>
      <w:tr w:rsidR="008413CC" w:rsidTr="008413CC">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8413CC" w:rsidRDefault="008413CC" w:rsidP="008413CC">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8413CC" w:rsidRPr="0034155F" w:rsidTr="008413CC">
        <w:trPr>
          <w:trHeight w:val="322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8413CC" w:rsidRPr="008413CC" w:rsidRDefault="008413CC" w:rsidP="008A38CD">
            <w:pPr>
              <w:pStyle w:val="Akapitzlist"/>
              <w:numPr>
                <w:ilvl w:val="0"/>
                <w:numId w:val="69"/>
              </w:numPr>
              <w:rPr>
                <w:rFonts w:ascii="Cambria" w:hAnsi="Cambria" w:cs="Arial"/>
                <w:sz w:val="22"/>
              </w:rPr>
            </w:pPr>
            <w:r w:rsidRPr="008413CC">
              <w:rPr>
                <w:rFonts w:ascii="Cambria" w:hAnsi="Cambria" w:cs="Arial"/>
                <w:sz w:val="22"/>
              </w:rPr>
              <w:t>Promocja turystyczna Gminy poprzez:</w:t>
            </w:r>
          </w:p>
          <w:p w:rsidR="008413CC" w:rsidRPr="00552150" w:rsidRDefault="008413CC" w:rsidP="008A38CD">
            <w:pPr>
              <w:pStyle w:val="Akapitzlist"/>
              <w:numPr>
                <w:ilvl w:val="0"/>
                <w:numId w:val="60"/>
              </w:numPr>
              <w:ind w:left="788" w:hanging="284"/>
              <w:rPr>
                <w:rFonts w:ascii="Cambria" w:hAnsi="Cambria"/>
                <w:color w:val="000000"/>
                <w:sz w:val="22"/>
              </w:rPr>
            </w:pPr>
            <w:r w:rsidRPr="00552150">
              <w:rPr>
                <w:rFonts w:ascii="Cambria" w:hAnsi="Cambria"/>
                <w:color w:val="000000"/>
                <w:sz w:val="22"/>
                <w:szCs w:val="22"/>
              </w:rPr>
              <w:t>stronę internetową</w:t>
            </w:r>
          </w:p>
          <w:p w:rsidR="008413CC" w:rsidRPr="00552150" w:rsidRDefault="008413CC" w:rsidP="008A38CD">
            <w:pPr>
              <w:pStyle w:val="Akapitzlist"/>
              <w:numPr>
                <w:ilvl w:val="0"/>
                <w:numId w:val="60"/>
              </w:numPr>
              <w:ind w:left="788" w:hanging="284"/>
              <w:rPr>
                <w:rFonts w:ascii="Cambria" w:hAnsi="Cambria"/>
                <w:color w:val="000000"/>
                <w:sz w:val="22"/>
              </w:rPr>
            </w:pPr>
            <w:r w:rsidRPr="00552150">
              <w:rPr>
                <w:rFonts w:ascii="Cambria" w:hAnsi="Cambria"/>
                <w:color w:val="000000"/>
                <w:sz w:val="22"/>
                <w:szCs w:val="22"/>
              </w:rPr>
              <w:t>dokładne mapy z trasami turystycznymi – umieszczenie na stronie internetowej oraz wydanie tradycyjne</w:t>
            </w:r>
          </w:p>
          <w:p w:rsidR="008413CC" w:rsidRPr="00552150" w:rsidRDefault="008413CC" w:rsidP="008A38CD">
            <w:pPr>
              <w:pStyle w:val="Akapitzlist"/>
              <w:numPr>
                <w:ilvl w:val="0"/>
                <w:numId w:val="60"/>
              </w:numPr>
              <w:ind w:left="788" w:hanging="284"/>
              <w:rPr>
                <w:rFonts w:ascii="Cambria" w:hAnsi="Cambria"/>
                <w:color w:val="000000"/>
                <w:sz w:val="22"/>
              </w:rPr>
            </w:pPr>
            <w:r w:rsidRPr="00552150">
              <w:rPr>
                <w:rFonts w:ascii="Cambria" w:hAnsi="Cambria"/>
                <w:color w:val="000000"/>
                <w:sz w:val="22"/>
                <w:szCs w:val="22"/>
              </w:rPr>
              <w:t>przewodnik</w:t>
            </w:r>
          </w:p>
          <w:p w:rsidR="008413CC" w:rsidRPr="00552150" w:rsidRDefault="008413CC" w:rsidP="008A38CD">
            <w:pPr>
              <w:pStyle w:val="Akapitzlist"/>
              <w:numPr>
                <w:ilvl w:val="0"/>
                <w:numId w:val="60"/>
              </w:numPr>
              <w:ind w:left="788" w:hanging="284"/>
              <w:rPr>
                <w:rFonts w:ascii="Cambria" w:hAnsi="Cambria"/>
                <w:color w:val="000000"/>
                <w:sz w:val="22"/>
              </w:rPr>
            </w:pPr>
            <w:r w:rsidRPr="00552150">
              <w:rPr>
                <w:rFonts w:ascii="Cambria" w:hAnsi="Cambria"/>
                <w:color w:val="000000"/>
                <w:sz w:val="22"/>
                <w:szCs w:val="22"/>
              </w:rPr>
              <w:t>broszurki</w:t>
            </w:r>
          </w:p>
          <w:p w:rsidR="008413CC" w:rsidRPr="00B2447A" w:rsidRDefault="008413CC" w:rsidP="008A38CD">
            <w:pPr>
              <w:pStyle w:val="Akapitzlist"/>
              <w:numPr>
                <w:ilvl w:val="0"/>
                <w:numId w:val="60"/>
              </w:numPr>
              <w:ind w:left="788" w:hanging="284"/>
              <w:rPr>
                <w:rFonts w:ascii="Cambria" w:hAnsi="Cambria"/>
                <w:color w:val="000000"/>
                <w:sz w:val="22"/>
              </w:rPr>
            </w:pPr>
            <w:r w:rsidRPr="00552150">
              <w:rPr>
                <w:rFonts w:ascii="Cambria" w:hAnsi="Cambria"/>
                <w:color w:val="000000"/>
                <w:sz w:val="22"/>
                <w:szCs w:val="22"/>
              </w:rPr>
              <w:t>sprzedaż gadżetów promocyjnych</w:t>
            </w:r>
          </w:p>
          <w:p w:rsidR="008413CC" w:rsidRPr="00552150" w:rsidRDefault="009639A9" w:rsidP="008A38CD">
            <w:pPr>
              <w:pStyle w:val="Akapitzlist"/>
              <w:numPr>
                <w:ilvl w:val="0"/>
                <w:numId w:val="60"/>
              </w:numPr>
              <w:ind w:left="788" w:hanging="284"/>
              <w:rPr>
                <w:rFonts w:ascii="Cambria" w:hAnsi="Cambria"/>
                <w:color w:val="000000"/>
                <w:sz w:val="22"/>
              </w:rPr>
            </w:pPr>
            <w:r>
              <w:rPr>
                <w:rFonts w:ascii="Cambria" w:hAnsi="Cambria"/>
                <w:color w:val="000000"/>
                <w:sz w:val="22"/>
                <w:szCs w:val="22"/>
              </w:rPr>
              <w:t>prasę</w:t>
            </w:r>
            <w:r w:rsidR="008413CC">
              <w:rPr>
                <w:rFonts w:ascii="Cambria" w:hAnsi="Cambria"/>
                <w:color w:val="000000"/>
                <w:sz w:val="22"/>
                <w:szCs w:val="22"/>
              </w:rPr>
              <w:t xml:space="preserve"> – popularn</w:t>
            </w:r>
            <w:r>
              <w:rPr>
                <w:rFonts w:ascii="Cambria" w:hAnsi="Cambria"/>
                <w:color w:val="000000"/>
                <w:sz w:val="22"/>
                <w:szCs w:val="22"/>
              </w:rPr>
              <w:t>ą i specjalistyczną</w:t>
            </w:r>
          </w:p>
          <w:p w:rsidR="008413CC" w:rsidRPr="00B2447A" w:rsidRDefault="008413CC" w:rsidP="008A38CD">
            <w:pPr>
              <w:pStyle w:val="Akapitzlist"/>
              <w:numPr>
                <w:ilvl w:val="0"/>
                <w:numId w:val="60"/>
              </w:numPr>
              <w:ind w:left="788" w:hanging="284"/>
              <w:rPr>
                <w:rFonts w:ascii="Cambria" w:hAnsi="Cambria" w:cs="Arial"/>
                <w:sz w:val="22"/>
              </w:rPr>
            </w:pPr>
            <w:r w:rsidRPr="00552150">
              <w:rPr>
                <w:rFonts w:ascii="Cambria" w:hAnsi="Cambria"/>
                <w:color w:val="000000"/>
                <w:sz w:val="22"/>
                <w:szCs w:val="22"/>
              </w:rPr>
              <w:t>targi i wystawy turystyczne</w:t>
            </w:r>
            <w:r w:rsidR="009639A9">
              <w:rPr>
                <w:rFonts w:ascii="Cambria" w:hAnsi="Cambria"/>
                <w:color w:val="000000"/>
                <w:sz w:val="22"/>
                <w:szCs w:val="22"/>
              </w:rPr>
              <w:t>.</w:t>
            </w:r>
          </w:p>
          <w:p w:rsidR="008413CC" w:rsidRPr="00B2447A" w:rsidRDefault="008413CC" w:rsidP="008413CC">
            <w:pPr>
              <w:ind w:left="504"/>
              <w:rPr>
                <w:rFonts w:ascii="Cambria" w:hAnsi="Cambria" w:cs="Arial"/>
                <w:sz w:val="22"/>
              </w:rPr>
            </w:pPr>
            <w:r>
              <w:rPr>
                <w:rFonts w:ascii="Cambria" w:hAnsi="Cambria" w:cs="Arial"/>
                <w:sz w:val="22"/>
              </w:rPr>
              <w:t>Szczególna potrzeba promocji w większych ośrodkach miejskich (np. stoiska w centrach handlowych)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8413CC" w:rsidRDefault="008413CC" w:rsidP="008413CC">
            <w:pPr>
              <w:ind w:left="360" w:hanging="284"/>
              <w:jc w:val="center"/>
              <w:rPr>
                <w:rFonts w:ascii="Cambria" w:hAnsi="Cambria" w:cs="Arial"/>
                <w:sz w:val="22"/>
              </w:rPr>
            </w:pPr>
            <w:r>
              <w:rPr>
                <w:rFonts w:ascii="Cambria" w:hAnsi="Cambria" w:cs="Arial"/>
                <w:sz w:val="22"/>
              </w:rPr>
              <w:t>Proces ciągły</w:t>
            </w:r>
          </w:p>
        </w:tc>
      </w:tr>
      <w:tr w:rsidR="0081220E" w:rsidRPr="0034155F" w:rsidTr="0081220E">
        <w:trPr>
          <w:trHeight w:val="108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81220E" w:rsidRPr="00552150" w:rsidRDefault="0081220E" w:rsidP="008A38CD">
            <w:pPr>
              <w:pStyle w:val="Akapitzlist"/>
              <w:numPr>
                <w:ilvl w:val="0"/>
                <w:numId w:val="69"/>
              </w:numPr>
              <w:rPr>
                <w:rFonts w:ascii="Cambria" w:hAnsi="Cambria" w:cs="Arial"/>
                <w:sz w:val="22"/>
              </w:rPr>
            </w:pPr>
            <w:r w:rsidRPr="0081220E">
              <w:rPr>
                <w:rFonts w:ascii="Cambria" w:hAnsi="Cambria" w:cs="Arial"/>
                <w:sz w:val="22"/>
              </w:rPr>
              <w:t>Rozwój dużych przedsięwzięć, wpływających pozytywnie na wizerunek Gminy (festyn grzybowy, park grzybowy, przystań, amfiteatr, park rybny)</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81220E" w:rsidRDefault="009639A9" w:rsidP="008413CC">
            <w:pPr>
              <w:ind w:left="360" w:hanging="284"/>
              <w:jc w:val="center"/>
              <w:rPr>
                <w:rFonts w:ascii="Cambria" w:hAnsi="Cambria" w:cs="Arial"/>
                <w:sz w:val="22"/>
              </w:rPr>
            </w:pPr>
            <w:r>
              <w:rPr>
                <w:rFonts w:ascii="Cambria" w:hAnsi="Cambria" w:cs="Arial"/>
                <w:sz w:val="22"/>
              </w:rPr>
              <w:t>Proces ciągły</w:t>
            </w:r>
          </w:p>
        </w:tc>
      </w:tr>
      <w:tr w:rsidR="008413CC" w:rsidRPr="0034155F" w:rsidTr="008413CC">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8413CC" w:rsidRPr="00205FF3" w:rsidRDefault="008413CC" w:rsidP="008A38CD">
            <w:pPr>
              <w:pStyle w:val="Akapitzlist"/>
              <w:numPr>
                <w:ilvl w:val="0"/>
                <w:numId w:val="69"/>
              </w:numPr>
              <w:rPr>
                <w:rFonts w:ascii="Cambria" w:hAnsi="Cambria" w:cs="Arial"/>
                <w:sz w:val="22"/>
              </w:rPr>
            </w:pPr>
            <w:r w:rsidRPr="00552150">
              <w:rPr>
                <w:rFonts w:ascii="Cambria" w:hAnsi="Cambria" w:cs="Arial"/>
                <w:sz w:val="22"/>
              </w:rPr>
              <w:t>Oznakowanie ciekawych miejsc przyrodniczych i zabytkowych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8413CC" w:rsidRDefault="008413CC" w:rsidP="008413CC">
            <w:pPr>
              <w:ind w:left="360" w:hanging="284"/>
              <w:jc w:val="center"/>
              <w:rPr>
                <w:rFonts w:ascii="Cambria" w:hAnsi="Cambria" w:cs="Arial"/>
                <w:sz w:val="22"/>
              </w:rPr>
            </w:pPr>
            <w:r>
              <w:rPr>
                <w:rFonts w:ascii="Cambria" w:hAnsi="Cambria" w:cs="Arial"/>
                <w:sz w:val="22"/>
              </w:rPr>
              <w:t>2016-2017</w:t>
            </w:r>
          </w:p>
        </w:tc>
      </w:tr>
      <w:tr w:rsidR="008413CC" w:rsidRPr="0034155F" w:rsidTr="008413CC">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8413CC" w:rsidRPr="00205FF3" w:rsidRDefault="008413CC" w:rsidP="008A38CD">
            <w:pPr>
              <w:pStyle w:val="Akapitzlist"/>
              <w:numPr>
                <w:ilvl w:val="0"/>
                <w:numId w:val="69"/>
              </w:numPr>
              <w:rPr>
                <w:rFonts w:ascii="Cambria" w:hAnsi="Cambria" w:cs="Arial"/>
                <w:sz w:val="22"/>
              </w:rPr>
            </w:pPr>
            <w:r w:rsidRPr="00552150">
              <w:rPr>
                <w:rFonts w:ascii="Cambria" w:hAnsi="Cambria" w:cs="Arial"/>
                <w:sz w:val="22"/>
              </w:rPr>
              <w:t>Montaż tablic z informacjami o poszczególnych miejscowościach (historia, atrakcje)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8413CC" w:rsidRDefault="008413CC" w:rsidP="008413CC">
            <w:pPr>
              <w:ind w:left="360" w:hanging="284"/>
              <w:jc w:val="center"/>
              <w:rPr>
                <w:rFonts w:ascii="Cambria" w:hAnsi="Cambria" w:cs="Arial"/>
                <w:sz w:val="22"/>
              </w:rPr>
            </w:pPr>
            <w:r>
              <w:rPr>
                <w:rFonts w:ascii="Cambria" w:hAnsi="Cambria" w:cs="Arial"/>
                <w:sz w:val="22"/>
              </w:rPr>
              <w:t>2016-2017</w:t>
            </w:r>
          </w:p>
        </w:tc>
      </w:tr>
      <w:tr w:rsidR="008413CC" w:rsidRPr="0034155F" w:rsidTr="008413CC">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8413CC" w:rsidRPr="00205FF3" w:rsidRDefault="008413CC" w:rsidP="008A38CD">
            <w:pPr>
              <w:pStyle w:val="Akapitzlist"/>
              <w:numPr>
                <w:ilvl w:val="0"/>
                <w:numId w:val="69"/>
              </w:numPr>
              <w:rPr>
                <w:rFonts w:ascii="Cambria" w:hAnsi="Cambria" w:cs="Arial"/>
                <w:sz w:val="22"/>
              </w:rPr>
            </w:pPr>
            <w:r w:rsidRPr="00552150">
              <w:rPr>
                <w:rFonts w:ascii="Cambria" w:hAnsi="Cambria" w:cs="Arial"/>
                <w:sz w:val="22"/>
              </w:rPr>
              <w:t>Montaż tablic z mapami i opisami szlaków rowerowych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8413CC" w:rsidRDefault="008413CC" w:rsidP="008413CC">
            <w:pPr>
              <w:ind w:left="360" w:hanging="284"/>
              <w:jc w:val="center"/>
              <w:rPr>
                <w:rFonts w:ascii="Cambria" w:hAnsi="Cambria" w:cs="Arial"/>
                <w:sz w:val="22"/>
              </w:rPr>
            </w:pPr>
            <w:r>
              <w:rPr>
                <w:rFonts w:ascii="Cambria" w:hAnsi="Cambria" w:cs="Arial"/>
                <w:sz w:val="22"/>
              </w:rPr>
              <w:t>2016-2017</w:t>
            </w:r>
          </w:p>
        </w:tc>
      </w:tr>
    </w:tbl>
    <w:p w:rsidR="0076289F" w:rsidRDefault="0076289F" w:rsidP="00DA31D1">
      <w:pPr>
        <w:jc w:val="both"/>
        <w:rPr>
          <w:rFonts w:ascii="Cambria" w:hAnsi="Cambria"/>
        </w:rPr>
      </w:pPr>
    </w:p>
    <w:p w:rsidR="008413CC" w:rsidRPr="00F11E7B" w:rsidRDefault="008413CC" w:rsidP="006A50AD">
      <w:pPr>
        <w:jc w:val="both"/>
        <w:rPr>
          <w:rFonts w:ascii="Cambria" w:hAnsi="Cambria" w:cs="Arial"/>
          <w:szCs w:val="22"/>
        </w:rPr>
      </w:pPr>
      <w:r w:rsidRPr="00F11E7B">
        <w:rPr>
          <w:rFonts w:ascii="Cambria" w:hAnsi="Cambria" w:cs="Arial"/>
        </w:rPr>
        <w:t>Działania promoc</w:t>
      </w:r>
      <w:r w:rsidR="006A50AD">
        <w:rPr>
          <w:rFonts w:ascii="Cambria" w:hAnsi="Cambria" w:cs="Arial"/>
        </w:rPr>
        <w:t xml:space="preserve">yjne Gminy powinny mieć na celu nie tylko </w:t>
      </w:r>
      <w:r w:rsidRPr="00F11E7B">
        <w:rPr>
          <w:rFonts w:ascii="Cambria" w:hAnsi="Cambria" w:cs="Arial"/>
          <w:szCs w:val="22"/>
        </w:rPr>
        <w:t>zwiększenie liczby</w:t>
      </w:r>
      <w:r w:rsidR="006A50AD">
        <w:rPr>
          <w:rFonts w:ascii="Cambria" w:hAnsi="Cambria" w:cs="Arial"/>
          <w:szCs w:val="22"/>
        </w:rPr>
        <w:t xml:space="preserve"> turystów (gości), ale także </w:t>
      </w:r>
      <w:r w:rsidRPr="00F11E7B">
        <w:rPr>
          <w:rFonts w:ascii="Cambria" w:hAnsi="Cambria" w:cs="Arial"/>
          <w:szCs w:val="22"/>
        </w:rPr>
        <w:t>zwiększenie liczby mieszkańców, uczestniczących w różnych wydarzeniach (uroczystości, imprezy) na terenie Gminy (promocja wewnętrzna).</w:t>
      </w:r>
    </w:p>
    <w:p w:rsidR="008413CC" w:rsidRPr="00F11E7B" w:rsidRDefault="008413CC" w:rsidP="008413CC">
      <w:pPr>
        <w:rPr>
          <w:rFonts w:ascii="Cambria" w:hAnsi="Cambria" w:cs="Arial"/>
        </w:rPr>
      </w:pPr>
    </w:p>
    <w:p w:rsidR="008413CC" w:rsidRPr="00F11E7B" w:rsidRDefault="008413CC" w:rsidP="008413CC">
      <w:pPr>
        <w:jc w:val="both"/>
        <w:rPr>
          <w:rFonts w:ascii="Cambria" w:hAnsi="Cambria"/>
        </w:rPr>
      </w:pPr>
      <w:r>
        <w:rPr>
          <w:rFonts w:ascii="Cambria" w:hAnsi="Cambria"/>
        </w:rPr>
        <w:t>W</w:t>
      </w:r>
      <w:r w:rsidRPr="00F11E7B">
        <w:rPr>
          <w:rFonts w:ascii="Cambria" w:hAnsi="Cambria"/>
        </w:rPr>
        <w:t>arunkiem koniecznym dla zwiększenia liczby turystów jest aktywne promowanie oferty turystycznej Gminy</w:t>
      </w:r>
      <w:r w:rsidR="006A50AD">
        <w:rPr>
          <w:rFonts w:ascii="Cambria" w:hAnsi="Cambria"/>
        </w:rPr>
        <w:t xml:space="preserve">, często </w:t>
      </w:r>
      <w:r w:rsidRPr="00F11E7B">
        <w:rPr>
          <w:rFonts w:ascii="Cambria" w:hAnsi="Cambria"/>
        </w:rPr>
        <w:t>we współpracy z innymi gminami Powiatu.</w:t>
      </w:r>
    </w:p>
    <w:p w:rsidR="008413CC" w:rsidRDefault="008413CC" w:rsidP="008413CC">
      <w:pPr>
        <w:jc w:val="both"/>
        <w:rPr>
          <w:rFonts w:ascii="Cambria" w:hAnsi="Cambria"/>
        </w:rPr>
      </w:pPr>
    </w:p>
    <w:p w:rsidR="006A50AD" w:rsidRPr="00F11E7B" w:rsidRDefault="006A50AD" w:rsidP="006A50AD">
      <w:pPr>
        <w:jc w:val="both"/>
        <w:rPr>
          <w:rFonts w:ascii="Cambria" w:hAnsi="Cambria"/>
        </w:rPr>
      </w:pPr>
      <w:r w:rsidRPr="00F11E7B">
        <w:rPr>
          <w:rFonts w:ascii="Cambria" w:hAnsi="Cambria"/>
        </w:rPr>
        <w:t xml:space="preserve">Wszelkie informacje powinny być </w:t>
      </w:r>
      <w:r>
        <w:rPr>
          <w:rFonts w:ascii="Cambria" w:hAnsi="Cambria"/>
        </w:rPr>
        <w:t>przede wszystkim</w:t>
      </w:r>
      <w:r w:rsidRPr="00F11E7B">
        <w:rPr>
          <w:rFonts w:ascii="Cambria" w:hAnsi="Cambria"/>
        </w:rPr>
        <w:t xml:space="preserve"> dostępne na stronie internetowej Gminy</w:t>
      </w:r>
      <w:r>
        <w:rPr>
          <w:rFonts w:ascii="Cambria" w:hAnsi="Cambria"/>
        </w:rPr>
        <w:t xml:space="preserve"> (co wymaga pilnych uzupełnień)</w:t>
      </w:r>
      <w:r w:rsidRPr="00F11E7B">
        <w:rPr>
          <w:rFonts w:ascii="Cambria" w:hAnsi="Cambria"/>
        </w:rPr>
        <w:t>, gdzie zawsze aktualny powinien być kalendarz z planowanymi wydarzeniami, organizowanymi przez samorząd i inne podmioty.</w:t>
      </w:r>
    </w:p>
    <w:p w:rsidR="006A50AD" w:rsidRPr="00F11E7B" w:rsidRDefault="006A50AD" w:rsidP="008413CC">
      <w:pPr>
        <w:jc w:val="both"/>
        <w:rPr>
          <w:rFonts w:ascii="Cambria" w:hAnsi="Cambria"/>
        </w:rPr>
      </w:pPr>
    </w:p>
    <w:p w:rsidR="008413CC" w:rsidRPr="006047DF" w:rsidRDefault="008413CC" w:rsidP="008413CC">
      <w:pPr>
        <w:jc w:val="both"/>
        <w:rPr>
          <w:rFonts w:ascii="Cambria" w:hAnsi="Cambria" w:cs="Arial"/>
        </w:rPr>
      </w:pPr>
      <w:r w:rsidRPr="00F11E7B">
        <w:rPr>
          <w:rFonts w:ascii="Cambria" w:hAnsi="Cambria"/>
        </w:rPr>
        <w:t xml:space="preserve">Na terenie Gminy powinny być dostępne takie materiały, jak mapki, przewodniki, widokówki, pamiątki, czy różne gadżety reklamowe. </w:t>
      </w:r>
      <w:r w:rsidRPr="006047DF">
        <w:rPr>
          <w:rFonts w:ascii="Cambria" w:hAnsi="Cambria" w:cs="Arial"/>
        </w:rPr>
        <w:t>Niewątpliwie część z tych materiałów powinna być przygotowywana nie tylko indywidualnie przez Gminę, ale w ramach Lokalnej Grupy Działania.</w:t>
      </w:r>
    </w:p>
    <w:p w:rsidR="008413CC" w:rsidRPr="00F11E7B" w:rsidRDefault="008413CC" w:rsidP="008413CC">
      <w:pPr>
        <w:jc w:val="both"/>
        <w:rPr>
          <w:rFonts w:ascii="Cambria" w:hAnsi="Cambria"/>
        </w:rPr>
      </w:pPr>
    </w:p>
    <w:p w:rsidR="008413CC" w:rsidRDefault="006A50AD" w:rsidP="008413CC">
      <w:pPr>
        <w:jc w:val="both"/>
        <w:rPr>
          <w:rFonts w:ascii="Cambria" w:hAnsi="Cambria"/>
        </w:rPr>
      </w:pPr>
      <w:r>
        <w:rPr>
          <w:rFonts w:ascii="Cambria" w:hAnsi="Cambria"/>
        </w:rPr>
        <w:t>W trakcie wywiadów i dyskusji w ramach prac nad strategią pojawiło się wiele głosów, że Gmina jest zbyt mało znana na zewnątrz i często jest mylona z Drawskiem Pomorskim. O wielu jej atrakcjach turyści dowiadują się dopiero po przyjeździe, na miejscu, a nie wcześniej.</w:t>
      </w:r>
    </w:p>
    <w:p w:rsidR="006A50AD" w:rsidRPr="00F11E7B" w:rsidRDefault="006A50AD" w:rsidP="008413CC">
      <w:pPr>
        <w:jc w:val="both"/>
        <w:rPr>
          <w:rFonts w:ascii="Cambria" w:hAnsi="Cambria"/>
        </w:rPr>
      </w:pPr>
      <w:r>
        <w:rPr>
          <w:rFonts w:ascii="Cambria" w:hAnsi="Cambria"/>
        </w:rPr>
        <w:t>Z tego powodu zdecydowanie wskazane jest promowanie Gminy szczególnie w większych ośrodkach miejskich (w pierwszej kolejności w Poznaniu), na przykład poprzez stoiska w centrach handlowych, co powinno umożliwić bezpośrednie dotarcie do wielu potencjalnych turystów.</w:t>
      </w:r>
    </w:p>
    <w:p w:rsidR="008413CC" w:rsidRDefault="008413CC" w:rsidP="008413CC">
      <w:pPr>
        <w:jc w:val="both"/>
        <w:rPr>
          <w:rFonts w:ascii="Cambria" w:hAnsi="Cambria"/>
        </w:rPr>
      </w:pPr>
    </w:p>
    <w:p w:rsidR="008413CC" w:rsidRDefault="008413CC" w:rsidP="00DA31D1">
      <w:pPr>
        <w:jc w:val="both"/>
        <w:rPr>
          <w:rFonts w:ascii="Cambria" w:hAnsi="Cambria"/>
        </w:rPr>
      </w:pPr>
    </w:p>
    <w:p w:rsidR="0076289F" w:rsidRPr="00B664BE" w:rsidRDefault="0076289F" w:rsidP="00DA31D1">
      <w:pPr>
        <w:jc w:val="both"/>
        <w:rPr>
          <w:rFonts w:ascii="Cambria" w:hAnsi="Cambria"/>
        </w:rPr>
      </w:pPr>
    </w:p>
    <w:p w:rsidR="00167485" w:rsidRPr="00B664BE" w:rsidRDefault="00167485">
      <w:pPr>
        <w:rPr>
          <w:rFonts w:ascii="Cambria" w:hAnsi="Cambria"/>
        </w:rPr>
      </w:pPr>
      <w:r w:rsidRPr="00B664BE">
        <w:rPr>
          <w:rFonts w:ascii="Cambria" w:hAnsi="Cambria"/>
        </w:rPr>
        <w:br w:type="page"/>
      </w:r>
    </w:p>
    <w:p w:rsidR="00A32BF7" w:rsidRPr="00A22811" w:rsidRDefault="00A22811" w:rsidP="00A32BF7">
      <w:pPr>
        <w:spacing w:line="360" w:lineRule="auto"/>
        <w:jc w:val="center"/>
        <w:rPr>
          <w:rFonts w:ascii="Cambria" w:hAnsi="Cambria"/>
          <w:b/>
          <w:bCs/>
          <w:iCs/>
          <w:color w:val="006600"/>
          <w:sz w:val="26"/>
          <w:szCs w:val="26"/>
        </w:rPr>
      </w:pPr>
      <w:r w:rsidRPr="00A22811">
        <w:rPr>
          <w:rFonts w:ascii="Cambria" w:hAnsi="Cambria"/>
          <w:b/>
          <w:bCs/>
          <w:iCs/>
          <w:color w:val="006600"/>
          <w:sz w:val="26"/>
          <w:szCs w:val="26"/>
        </w:rPr>
        <w:lastRenderedPageBreak/>
        <w:t>Cel strategiczny nr 3</w:t>
      </w:r>
    </w:p>
    <w:p w:rsidR="00A32BF7" w:rsidRPr="0088544B" w:rsidRDefault="00A32BF7" w:rsidP="00A22811">
      <w:pPr>
        <w:pStyle w:val="Tekstpodstawowy"/>
        <w:shd w:val="clear" w:color="auto" w:fill="006600"/>
        <w:jc w:val="center"/>
        <w:rPr>
          <w:rFonts w:ascii="Cambria" w:hAnsi="Cambria" w:cs="Arial"/>
          <w:b/>
          <w:bCs/>
          <w:color w:val="FFFFFF" w:themeColor="background1"/>
          <w:sz w:val="26"/>
          <w:szCs w:val="26"/>
          <w:lang w:val="pl-PL"/>
        </w:rPr>
      </w:pPr>
      <w:r w:rsidRPr="0088544B">
        <w:rPr>
          <w:rFonts w:ascii="Cambria" w:hAnsi="Cambria" w:cs="Arial"/>
          <w:b/>
          <w:bCs/>
          <w:color w:val="FFFFFF" w:themeColor="background1"/>
          <w:sz w:val="26"/>
          <w:szCs w:val="26"/>
          <w:lang w:val="pl-PL"/>
        </w:rPr>
        <w:t>Zapewnienie wysokiego poziomu infrastruktury i usług społecznych</w:t>
      </w:r>
    </w:p>
    <w:p w:rsidR="00A32BF7" w:rsidRDefault="00A32BF7" w:rsidP="00167485">
      <w:pPr>
        <w:pStyle w:val="Tekstpodstawowy2"/>
        <w:spacing w:after="0" w:line="240" w:lineRule="auto"/>
        <w:jc w:val="both"/>
        <w:rPr>
          <w:rFonts w:ascii="Cambria" w:hAnsi="Cambria"/>
        </w:rPr>
      </w:pPr>
    </w:p>
    <w:p w:rsidR="00A32BF7" w:rsidRPr="006047DF" w:rsidRDefault="00FE05AC" w:rsidP="00A32BF7">
      <w:pPr>
        <w:pStyle w:val="Tekstpodstawowy2"/>
        <w:spacing w:after="0" w:line="240" w:lineRule="auto"/>
        <w:jc w:val="both"/>
        <w:rPr>
          <w:rFonts w:ascii="Cambria" w:hAnsi="Cambria"/>
        </w:rPr>
      </w:pPr>
      <w:r>
        <w:rPr>
          <w:rFonts w:ascii="Cambria" w:hAnsi="Cambria"/>
        </w:rPr>
        <w:t>Trzecim</w:t>
      </w:r>
      <w:r w:rsidR="00A32BF7" w:rsidRPr="006047DF">
        <w:rPr>
          <w:rFonts w:ascii="Cambria" w:hAnsi="Cambria"/>
        </w:rPr>
        <w:t xml:space="preserve"> celem strategicznym, po zapewnieniu dobrych warunków życia i prowadzenia działalności gospodarczej na terenie Gminy, jest zapewnienie wysokiego poziomu usług społecznych, które powinny </w:t>
      </w:r>
      <w:r w:rsidR="008B3B78">
        <w:rPr>
          <w:rFonts w:ascii="Cambria" w:hAnsi="Cambria"/>
        </w:rPr>
        <w:t xml:space="preserve">stwarzać </w:t>
      </w:r>
      <w:r w:rsidR="00A32BF7" w:rsidRPr="006047DF">
        <w:rPr>
          <w:rFonts w:ascii="Cambria" w:hAnsi="Cambria"/>
        </w:rPr>
        <w:t>mieszkańcom możliwości rozwoju i przyjemne</w:t>
      </w:r>
      <w:r w:rsidR="008B3B78">
        <w:rPr>
          <w:rFonts w:ascii="Cambria" w:hAnsi="Cambria"/>
        </w:rPr>
        <w:t>go spędzania</w:t>
      </w:r>
      <w:r w:rsidR="00A32BF7" w:rsidRPr="006047DF">
        <w:rPr>
          <w:rFonts w:ascii="Cambria" w:hAnsi="Cambria"/>
        </w:rPr>
        <w:t xml:space="preserve"> wolnego czasu.</w:t>
      </w:r>
      <w:r>
        <w:rPr>
          <w:rFonts w:ascii="Cambria" w:hAnsi="Cambria"/>
        </w:rPr>
        <w:t xml:space="preserve"> Niewątpliwie dostępność tych usług (np. oferta kultury, czy sportu) wpływa także na atrakcyjność turystyczną Gminy.</w:t>
      </w:r>
    </w:p>
    <w:p w:rsidR="00A32BF7" w:rsidRPr="006047DF" w:rsidRDefault="00A32BF7" w:rsidP="00A32BF7">
      <w:pPr>
        <w:pStyle w:val="Tekstpodstawowy2"/>
        <w:spacing w:after="0" w:line="240" w:lineRule="auto"/>
        <w:jc w:val="both"/>
        <w:rPr>
          <w:rFonts w:ascii="Cambria" w:hAnsi="Cambria"/>
        </w:rPr>
      </w:pPr>
    </w:p>
    <w:p w:rsidR="00A32BF7" w:rsidRPr="006047DF" w:rsidRDefault="00A32BF7" w:rsidP="00A32BF7">
      <w:pPr>
        <w:pStyle w:val="Tekstpodstawowy2"/>
        <w:spacing w:after="0" w:line="240" w:lineRule="auto"/>
        <w:jc w:val="both"/>
        <w:rPr>
          <w:rFonts w:ascii="Cambria" w:hAnsi="Cambria"/>
        </w:rPr>
      </w:pPr>
      <w:r w:rsidRPr="006047DF">
        <w:rPr>
          <w:rFonts w:ascii="Cambria" w:hAnsi="Cambria"/>
        </w:rPr>
        <w:t>Należą do nich:</w:t>
      </w:r>
    </w:p>
    <w:p w:rsidR="00A32BF7" w:rsidRPr="006047DF" w:rsidRDefault="00A32BF7" w:rsidP="00E51CB6">
      <w:pPr>
        <w:pStyle w:val="Tekstpodstawowy2"/>
        <w:numPr>
          <w:ilvl w:val="0"/>
          <w:numId w:val="32"/>
        </w:numPr>
        <w:spacing w:after="0" w:line="240" w:lineRule="auto"/>
        <w:jc w:val="both"/>
        <w:rPr>
          <w:rFonts w:ascii="Cambria" w:hAnsi="Cambria"/>
        </w:rPr>
      </w:pPr>
      <w:r w:rsidRPr="006047DF">
        <w:rPr>
          <w:rFonts w:ascii="Cambria" w:hAnsi="Cambria"/>
        </w:rPr>
        <w:t>oświata</w:t>
      </w:r>
    </w:p>
    <w:p w:rsidR="00A32BF7" w:rsidRPr="006047DF" w:rsidRDefault="00A32BF7" w:rsidP="00E51CB6">
      <w:pPr>
        <w:pStyle w:val="Tekstpodstawowy2"/>
        <w:numPr>
          <w:ilvl w:val="0"/>
          <w:numId w:val="32"/>
        </w:numPr>
        <w:spacing w:after="0" w:line="240" w:lineRule="auto"/>
        <w:jc w:val="both"/>
        <w:rPr>
          <w:rFonts w:ascii="Cambria" w:hAnsi="Cambria"/>
        </w:rPr>
      </w:pPr>
      <w:r w:rsidRPr="006047DF">
        <w:rPr>
          <w:rFonts w:ascii="Cambria" w:hAnsi="Cambria"/>
        </w:rPr>
        <w:t>kultura</w:t>
      </w:r>
    </w:p>
    <w:p w:rsidR="00A32BF7" w:rsidRPr="006047DF" w:rsidRDefault="00A32BF7" w:rsidP="00E51CB6">
      <w:pPr>
        <w:pStyle w:val="Tekstpodstawowy2"/>
        <w:numPr>
          <w:ilvl w:val="0"/>
          <w:numId w:val="32"/>
        </w:numPr>
        <w:spacing w:after="0" w:line="240" w:lineRule="auto"/>
        <w:jc w:val="both"/>
        <w:rPr>
          <w:rFonts w:ascii="Cambria" w:hAnsi="Cambria"/>
        </w:rPr>
      </w:pPr>
      <w:r w:rsidRPr="006047DF">
        <w:rPr>
          <w:rFonts w:ascii="Cambria" w:hAnsi="Cambria"/>
        </w:rPr>
        <w:t>sport i rekreacja</w:t>
      </w:r>
    </w:p>
    <w:p w:rsidR="00A32BF7" w:rsidRPr="00082A02" w:rsidRDefault="00A32BF7" w:rsidP="00E51CB6">
      <w:pPr>
        <w:pStyle w:val="Tekstpodstawowy2"/>
        <w:numPr>
          <w:ilvl w:val="0"/>
          <w:numId w:val="32"/>
        </w:numPr>
        <w:spacing w:after="0" w:line="240" w:lineRule="auto"/>
        <w:jc w:val="both"/>
        <w:rPr>
          <w:rFonts w:ascii="Cambria" w:hAnsi="Cambria"/>
        </w:rPr>
      </w:pPr>
      <w:r w:rsidRPr="00082A02">
        <w:rPr>
          <w:rFonts w:ascii="Cambria" w:hAnsi="Cambria"/>
        </w:rPr>
        <w:t>zdrowie</w:t>
      </w:r>
      <w:r w:rsidR="00082A02" w:rsidRPr="00082A02">
        <w:rPr>
          <w:rFonts w:ascii="Cambria" w:hAnsi="Cambria"/>
        </w:rPr>
        <w:t xml:space="preserve"> i </w:t>
      </w:r>
      <w:r w:rsidRPr="00082A02">
        <w:rPr>
          <w:rFonts w:ascii="Cambria" w:hAnsi="Cambria"/>
        </w:rPr>
        <w:t>pomoc społeczna</w:t>
      </w:r>
    </w:p>
    <w:p w:rsidR="00A32BF7" w:rsidRPr="006047DF" w:rsidRDefault="00A32BF7" w:rsidP="00E51CB6">
      <w:pPr>
        <w:pStyle w:val="Tekstpodstawowy2"/>
        <w:numPr>
          <w:ilvl w:val="0"/>
          <w:numId w:val="32"/>
        </w:numPr>
        <w:spacing w:after="0" w:line="240" w:lineRule="auto"/>
        <w:jc w:val="both"/>
        <w:rPr>
          <w:rFonts w:ascii="Cambria" w:hAnsi="Cambria"/>
        </w:rPr>
      </w:pPr>
      <w:r w:rsidRPr="006047DF">
        <w:rPr>
          <w:rFonts w:ascii="Cambria" w:hAnsi="Cambria"/>
        </w:rPr>
        <w:t>zapewnienie bezpieczeństwa</w:t>
      </w:r>
    </w:p>
    <w:p w:rsidR="00A32BF7" w:rsidRPr="006047DF" w:rsidRDefault="00A32BF7" w:rsidP="00E51CB6">
      <w:pPr>
        <w:pStyle w:val="Tekstpodstawowy2"/>
        <w:numPr>
          <w:ilvl w:val="0"/>
          <w:numId w:val="32"/>
        </w:numPr>
        <w:spacing w:after="0" w:line="240" w:lineRule="auto"/>
        <w:jc w:val="both"/>
        <w:rPr>
          <w:rFonts w:ascii="Cambria" w:hAnsi="Cambria"/>
        </w:rPr>
      </w:pPr>
      <w:r w:rsidRPr="006047DF">
        <w:rPr>
          <w:rFonts w:ascii="Cambria" w:hAnsi="Cambria"/>
        </w:rPr>
        <w:t>usługi administracyjne.</w:t>
      </w:r>
    </w:p>
    <w:p w:rsidR="00A32BF7" w:rsidRDefault="00A32BF7" w:rsidP="00A32BF7">
      <w:pPr>
        <w:pStyle w:val="Tekstpodstawowy2"/>
        <w:spacing w:after="0" w:line="240" w:lineRule="auto"/>
        <w:jc w:val="both"/>
        <w:rPr>
          <w:rFonts w:ascii="Cambria" w:hAnsi="Cambria"/>
        </w:rPr>
      </w:pPr>
    </w:p>
    <w:p w:rsidR="00A32BF7" w:rsidRPr="00A32BF7" w:rsidRDefault="00A32BF7" w:rsidP="00A32BF7">
      <w:pPr>
        <w:pStyle w:val="Tekstpodstawowy2"/>
        <w:spacing w:after="0" w:line="240" w:lineRule="auto"/>
        <w:jc w:val="both"/>
        <w:rPr>
          <w:rFonts w:ascii="Cambria" w:hAnsi="Cambria"/>
        </w:rPr>
      </w:pPr>
      <w:r w:rsidRPr="00A32BF7">
        <w:rPr>
          <w:rFonts w:ascii="Cambria" w:hAnsi="Cambria"/>
        </w:rPr>
        <w:t xml:space="preserve">Jak już wcześniej wspomniano, wyniki przeprowadzonych analiz i dyskusji wskazują na to, że społeczność lokalna oczekuje dalszego poszerzenia zakresu i poprawy poziomu świadczenia tej grupy usług. Dotyczą one w pierwszej kolejności </w:t>
      </w:r>
      <w:r>
        <w:rPr>
          <w:rFonts w:ascii="Cambria" w:hAnsi="Cambria"/>
        </w:rPr>
        <w:t xml:space="preserve">dalszej </w:t>
      </w:r>
      <w:r w:rsidRPr="00A32BF7">
        <w:rPr>
          <w:rFonts w:ascii="Cambria" w:hAnsi="Cambria"/>
        </w:rPr>
        <w:t>poprawy bazy oświaty oraz zwiększenia nakładów na kulturę, rozrywkę oraz infrastrukturę sportową i rekreacyjną.</w:t>
      </w:r>
    </w:p>
    <w:p w:rsidR="00A32BF7" w:rsidRPr="006047DF" w:rsidRDefault="00A32BF7" w:rsidP="00A32BF7">
      <w:pPr>
        <w:pStyle w:val="Tekstpodstawowy2"/>
        <w:spacing w:after="0" w:line="240" w:lineRule="auto"/>
        <w:jc w:val="both"/>
        <w:rPr>
          <w:rFonts w:ascii="Cambria" w:hAnsi="Cambria"/>
        </w:rPr>
      </w:pPr>
    </w:p>
    <w:p w:rsidR="00A32BF7" w:rsidRPr="006047DF" w:rsidRDefault="00A32BF7" w:rsidP="00A32BF7">
      <w:pPr>
        <w:pStyle w:val="Tekstpodstawowy2"/>
        <w:spacing w:after="0" w:line="240" w:lineRule="auto"/>
        <w:jc w:val="both"/>
        <w:rPr>
          <w:rFonts w:ascii="Cambria" w:hAnsi="Cambria"/>
        </w:rPr>
      </w:pPr>
      <w:r w:rsidRPr="006047DF">
        <w:rPr>
          <w:rFonts w:ascii="Cambria" w:hAnsi="Cambria"/>
        </w:rPr>
        <w:t xml:space="preserve">Zostały one zgrupowane w trzech programach strategicznych, które zostaną po kolei poniżej omówione. Łącznie znajduje się w nich </w:t>
      </w:r>
      <w:r w:rsidR="009B658A">
        <w:rPr>
          <w:rFonts w:ascii="Cambria" w:hAnsi="Cambria"/>
        </w:rPr>
        <w:t>11</w:t>
      </w:r>
      <w:r w:rsidRPr="006047DF">
        <w:rPr>
          <w:rFonts w:ascii="Cambria" w:hAnsi="Cambria"/>
        </w:rPr>
        <w:t>projektów, których realizacja przybliżać będzie zmierzony w wizji stan docelowy</w:t>
      </w:r>
      <w:r>
        <w:rPr>
          <w:rFonts w:ascii="Cambria" w:hAnsi="Cambria"/>
        </w:rPr>
        <w:t>, czyli</w:t>
      </w:r>
      <w:r w:rsidRPr="00A32BF7">
        <w:rPr>
          <w:rFonts w:ascii="Cambria" w:hAnsi="Cambria"/>
        </w:rPr>
        <w:t xml:space="preserve"> </w:t>
      </w:r>
      <w:r w:rsidRPr="00B664BE">
        <w:rPr>
          <w:rFonts w:ascii="Cambria" w:hAnsi="Cambria"/>
        </w:rPr>
        <w:t xml:space="preserve">dogodne warunki rozwoju i </w:t>
      </w:r>
      <w:r w:rsidR="009B658A">
        <w:rPr>
          <w:rFonts w:ascii="Cambria" w:hAnsi="Cambria"/>
        </w:rPr>
        <w:t>wypoczynku</w:t>
      </w:r>
      <w:r w:rsidRPr="00B664BE">
        <w:rPr>
          <w:rFonts w:ascii="Cambria" w:hAnsi="Cambria"/>
        </w:rPr>
        <w:t xml:space="preserve"> w Gminie.</w:t>
      </w:r>
    </w:p>
    <w:p w:rsidR="007E27B1" w:rsidRPr="00B664BE" w:rsidRDefault="007E27B1" w:rsidP="00DA31D1">
      <w:pPr>
        <w:jc w:val="both"/>
        <w:rPr>
          <w:rFonts w:ascii="Cambria" w:hAnsi="Cambria"/>
        </w:rPr>
      </w:pPr>
    </w:p>
    <w:p w:rsidR="00A32BF7" w:rsidRPr="00A22811" w:rsidRDefault="00A32BF7" w:rsidP="00A32BF7">
      <w:pPr>
        <w:spacing w:after="60"/>
        <w:jc w:val="center"/>
        <w:rPr>
          <w:rFonts w:ascii="Cambria" w:hAnsi="Cambria"/>
          <w:b/>
          <w:color w:val="006600"/>
          <w:sz w:val="26"/>
          <w:szCs w:val="26"/>
        </w:rPr>
      </w:pPr>
      <w:r w:rsidRPr="00A22811">
        <w:rPr>
          <w:rFonts w:ascii="Cambria" w:hAnsi="Cambria"/>
          <w:b/>
          <w:color w:val="006600"/>
          <w:sz w:val="26"/>
          <w:szCs w:val="26"/>
        </w:rPr>
        <w:t>Program</w:t>
      </w:r>
      <w:r w:rsidR="009B658A" w:rsidRPr="00A22811">
        <w:rPr>
          <w:rFonts w:ascii="Cambria" w:hAnsi="Cambria"/>
          <w:b/>
          <w:color w:val="006600"/>
          <w:sz w:val="26"/>
          <w:szCs w:val="26"/>
        </w:rPr>
        <w:t xml:space="preserve"> 6</w:t>
      </w:r>
      <w:r w:rsidRPr="00A22811">
        <w:rPr>
          <w:rFonts w:ascii="Cambria" w:hAnsi="Cambria"/>
          <w:b/>
          <w:color w:val="006600"/>
          <w:sz w:val="26"/>
          <w:szCs w:val="26"/>
        </w:rPr>
        <w:t>. Oświata, kultura, sport, rekreacja</w:t>
      </w:r>
    </w:p>
    <w:p w:rsidR="00167485" w:rsidRPr="00B664BE" w:rsidRDefault="00167485" w:rsidP="00DA31D1">
      <w:pPr>
        <w:jc w:val="both"/>
        <w:rPr>
          <w:rFonts w:ascii="Cambria" w:hAnsi="Cambria"/>
        </w:rPr>
      </w:pPr>
    </w:p>
    <w:p w:rsidR="009B658A" w:rsidRDefault="00DF765A" w:rsidP="009B658A">
      <w:pPr>
        <w:jc w:val="both"/>
        <w:rPr>
          <w:rFonts w:ascii="Cambria" w:hAnsi="Cambria"/>
        </w:rPr>
      </w:pPr>
      <w:r w:rsidRPr="006047DF">
        <w:rPr>
          <w:rFonts w:ascii="Cambria" w:hAnsi="Cambria"/>
        </w:rPr>
        <w:t xml:space="preserve">Oświata jest wysoko oceniana przez mieszkańców Gminy. W badaniu ankietowym o </w:t>
      </w:r>
      <w:r w:rsidR="002F29BB">
        <w:rPr>
          <w:rFonts w:ascii="Cambria" w:hAnsi="Cambria"/>
        </w:rPr>
        <w:t xml:space="preserve">przedszkolach, </w:t>
      </w:r>
      <w:r w:rsidRPr="006047DF">
        <w:rPr>
          <w:rFonts w:ascii="Cambria" w:hAnsi="Cambria"/>
        </w:rPr>
        <w:t xml:space="preserve">szkołach podstawowych </w:t>
      </w:r>
      <w:r w:rsidR="002F29BB">
        <w:rPr>
          <w:rFonts w:ascii="Cambria" w:hAnsi="Cambria"/>
        </w:rPr>
        <w:t xml:space="preserve">i gimnazjum </w:t>
      </w:r>
      <w:r w:rsidRPr="006047DF">
        <w:rPr>
          <w:rFonts w:ascii="Cambria" w:hAnsi="Cambria"/>
        </w:rPr>
        <w:t xml:space="preserve">„bardzo dobrze” i „dobrze” wypowiedziało się </w:t>
      </w:r>
      <w:r w:rsidR="009B658A">
        <w:rPr>
          <w:rFonts w:ascii="Cambria" w:hAnsi="Cambria"/>
        </w:rPr>
        <w:t>63</w:t>
      </w:r>
      <w:r w:rsidRPr="006047DF">
        <w:rPr>
          <w:rFonts w:ascii="Cambria" w:hAnsi="Cambria"/>
        </w:rPr>
        <w:t xml:space="preserve">% respondentów. </w:t>
      </w:r>
      <w:r w:rsidR="009B658A">
        <w:rPr>
          <w:rFonts w:ascii="Cambria" w:hAnsi="Cambria"/>
        </w:rPr>
        <w:t>S</w:t>
      </w:r>
      <w:r w:rsidR="009B658A" w:rsidRPr="009B658A">
        <w:rPr>
          <w:rFonts w:ascii="Cambria" w:hAnsi="Cambria"/>
        </w:rPr>
        <w:t xml:space="preserve">ieć przedszkolna i szkolna </w:t>
      </w:r>
      <w:r w:rsidR="009B658A">
        <w:rPr>
          <w:rFonts w:ascii="Cambria" w:hAnsi="Cambria"/>
        </w:rPr>
        <w:t>jest r</w:t>
      </w:r>
      <w:r w:rsidR="009B658A" w:rsidRPr="009B658A">
        <w:rPr>
          <w:rFonts w:ascii="Cambria" w:hAnsi="Cambria"/>
        </w:rPr>
        <w:t>ozbudowana</w:t>
      </w:r>
      <w:r w:rsidR="009B658A">
        <w:rPr>
          <w:rFonts w:ascii="Cambria" w:hAnsi="Cambria"/>
        </w:rPr>
        <w:t>, a warunki nauki są bardzo dobre. Na uwagę zasługują także d</w:t>
      </w:r>
      <w:r w:rsidR="009B658A" w:rsidRPr="00A2721C">
        <w:rPr>
          <w:rFonts w:ascii="Cambria" w:hAnsi="Cambria" w:cs="Arial"/>
        </w:rPr>
        <w:t xml:space="preserve">obrze </w:t>
      </w:r>
      <w:r w:rsidR="009B658A">
        <w:rPr>
          <w:rFonts w:ascii="Cambria" w:hAnsi="Cambria" w:cs="Arial"/>
        </w:rPr>
        <w:t xml:space="preserve">zorganizowane dojazdy do szkół oraz </w:t>
      </w:r>
      <w:r w:rsidR="009B658A" w:rsidRPr="00A2721C">
        <w:rPr>
          <w:rFonts w:ascii="Cambria" w:hAnsi="Cambria" w:cs="Arial"/>
        </w:rPr>
        <w:t>dodatkowe kursy dla uczniów, uczestniczących w zajęciach dodatkowych</w:t>
      </w:r>
      <w:r w:rsidR="009B658A">
        <w:rPr>
          <w:rFonts w:ascii="Cambria" w:hAnsi="Cambria" w:cs="Arial"/>
        </w:rPr>
        <w:t xml:space="preserve"> po lekcjach.</w:t>
      </w:r>
    </w:p>
    <w:p w:rsidR="009B658A" w:rsidRDefault="009B658A" w:rsidP="009B658A">
      <w:pPr>
        <w:jc w:val="both"/>
        <w:rPr>
          <w:rFonts w:ascii="Cambria" w:hAnsi="Cambria" w:cs="Arial"/>
        </w:rPr>
      </w:pPr>
      <w:r w:rsidRPr="00F11E7B">
        <w:rPr>
          <w:rFonts w:ascii="Cambria" w:hAnsi="Cambria" w:cs="Arial"/>
        </w:rPr>
        <w:t xml:space="preserve">Wydatki budżetowe Gminy na oświatę stanowią </w:t>
      </w:r>
      <w:r>
        <w:rPr>
          <w:rFonts w:ascii="Cambria" w:hAnsi="Cambria" w:cs="Arial"/>
        </w:rPr>
        <w:t xml:space="preserve">coraz większą część łącznych </w:t>
      </w:r>
      <w:r w:rsidRPr="00F11E7B">
        <w:rPr>
          <w:rFonts w:ascii="Cambria" w:hAnsi="Cambria" w:cs="Arial"/>
        </w:rPr>
        <w:t xml:space="preserve">wydatków budżetu i są zdecydowanie największą pozycją budżetową. </w:t>
      </w:r>
      <w:r>
        <w:rPr>
          <w:rFonts w:ascii="Cambria" w:hAnsi="Cambria" w:cs="Arial"/>
        </w:rPr>
        <w:t>W ostatnich pięciu latach nastąpił wzrost ich udziału z 32% do 44%.</w:t>
      </w:r>
    </w:p>
    <w:p w:rsidR="009B658A" w:rsidRDefault="009B658A" w:rsidP="00DF765A">
      <w:pPr>
        <w:jc w:val="both"/>
        <w:rPr>
          <w:rFonts w:ascii="Cambria" w:hAnsi="Cambria"/>
        </w:rPr>
      </w:pPr>
    </w:p>
    <w:p w:rsidR="00DF765A" w:rsidRPr="006047DF" w:rsidRDefault="00DF765A" w:rsidP="00DF765A">
      <w:pPr>
        <w:jc w:val="both"/>
        <w:rPr>
          <w:rFonts w:asciiTheme="majorHAnsi" w:hAnsiTheme="majorHAnsi" w:cs="Arial"/>
        </w:rPr>
      </w:pPr>
      <w:r w:rsidRPr="006047DF">
        <w:rPr>
          <w:rFonts w:ascii="Cambria" w:hAnsi="Cambria"/>
        </w:rPr>
        <w:t xml:space="preserve">Oczywiście, nie </w:t>
      </w:r>
      <w:r w:rsidRPr="006047DF">
        <w:rPr>
          <w:rFonts w:asciiTheme="majorHAnsi" w:hAnsiTheme="majorHAnsi" w:cs="Arial"/>
        </w:rPr>
        <w:t xml:space="preserve">wszystkie potrzeby w tej sferze zostały zaspokojone – placówki te </w:t>
      </w:r>
      <w:r w:rsidR="009B658A">
        <w:rPr>
          <w:rFonts w:asciiTheme="majorHAnsi" w:hAnsiTheme="majorHAnsi" w:cs="Arial"/>
        </w:rPr>
        <w:t xml:space="preserve">nadal </w:t>
      </w:r>
      <w:r w:rsidRPr="006047DF">
        <w:rPr>
          <w:rFonts w:asciiTheme="majorHAnsi" w:hAnsiTheme="majorHAnsi" w:cs="Arial"/>
        </w:rPr>
        <w:t>wymagają doinwestowania</w:t>
      </w:r>
      <w:r w:rsidR="00742BD7">
        <w:rPr>
          <w:rFonts w:asciiTheme="majorHAnsi" w:hAnsiTheme="majorHAnsi" w:cs="Arial"/>
        </w:rPr>
        <w:t>;</w:t>
      </w:r>
      <w:r w:rsidRPr="006047DF">
        <w:rPr>
          <w:rFonts w:asciiTheme="majorHAnsi" w:hAnsiTheme="majorHAnsi" w:cs="Arial"/>
        </w:rPr>
        <w:t xml:space="preserve"> </w:t>
      </w:r>
      <w:r w:rsidR="00742BD7">
        <w:rPr>
          <w:rFonts w:asciiTheme="majorHAnsi" w:hAnsiTheme="majorHAnsi" w:cs="Arial"/>
        </w:rPr>
        <w:t xml:space="preserve">dotyczy to </w:t>
      </w:r>
      <w:r w:rsidR="002F29BB">
        <w:rPr>
          <w:rFonts w:asciiTheme="majorHAnsi" w:hAnsiTheme="majorHAnsi" w:cs="Arial"/>
        </w:rPr>
        <w:t xml:space="preserve">zarówno </w:t>
      </w:r>
      <w:r w:rsidR="00742BD7">
        <w:rPr>
          <w:rFonts w:asciiTheme="majorHAnsi" w:hAnsiTheme="majorHAnsi" w:cs="Arial"/>
        </w:rPr>
        <w:t>samych budynków</w:t>
      </w:r>
      <w:r w:rsidR="002F29BB">
        <w:rPr>
          <w:rFonts w:asciiTheme="majorHAnsi" w:hAnsiTheme="majorHAnsi" w:cs="Arial"/>
        </w:rPr>
        <w:t>, jak i zaplecz</w:t>
      </w:r>
      <w:r w:rsidR="00742BD7">
        <w:rPr>
          <w:rFonts w:asciiTheme="majorHAnsi" w:hAnsiTheme="majorHAnsi" w:cs="Arial"/>
        </w:rPr>
        <w:t>a</w:t>
      </w:r>
      <w:r w:rsidR="002F29BB">
        <w:rPr>
          <w:rFonts w:asciiTheme="majorHAnsi" w:hAnsiTheme="majorHAnsi" w:cs="Arial"/>
        </w:rPr>
        <w:t xml:space="preserve"> sportowe</w:t>
      </w:r>
      <w:r w:rsidR="00742BD7">
        <w:rPr>
          <w:rFonts w:asciiTheme="majorHAnsi" w:hAnsiTheme="majorHAnsi" w:cs="Arial"/>
        </w:rPr>
        <w:t>go</w:t>
      </w:r>
      <w:r w:rsidR="002F29BB">
        <w:rPr>
          <w:rFonts w:asciiTheme="majorHAnsi" w:hAnsiTheme="majorHAnsi" w:cs="Arial"/>
        </w:rPr>
        <w:t>.</w:t>
      </w:r>
    </w:p>
    <w:p w:rsidR="00DF765A" w:rsidRPr="006047DF" w:rsidRDefault="00DF765A" w:rsidP="00DF765A">
      <w:pPr>
        <w:jc w:val="both"/>
        <w:rPr>
          <w:rFonts w:ascii="Cambria" w:hAnsi="Cambria"/>
        </w:rPr>
      </w:pPr>
    </w:p>
    <w:p w:rsidR="00DF765A" w:rsidRPr="006047DF" w:rsidRDefault="00DF765A" w:rsidP="00DF765A">
      <w:pPr>
        <w:jc w:val="both"/>
        <w:rPr>
          <w:rFonts w:ascii="Cambria" w:hAnsi="Cambria"/>
        </w:rPr>
      </w:pPr>
      <w:r w:rsidRPr="006047DF">
        <w:rPr>
          <w:rFonts w:ascii="Cambria" w:hAnsi="Cambria"/>
        </w:rPr>
        <w:t xml:space="preserve">Jeżeli chodzi o kulturę i rozrywkę, to, jak już wcześniej sygnalizowano, </w:t>
      </w:r>
      <w:r w:rsidR="000A5530">
        <w:rPr>
          <w:rFonts w:ascii="Cambria" w:hAnsi="Cambria"/>
        </w:rPr>
        <w:t>tylko</w:t>
      </w:r>
      <w:r w:rsidRPr="006047DF">
        <w:rPr>
          <w:rFonts w:ascii="Cambria" w:hAnsi="Cambria"/>
        </w:rPr>
        <w:t xml:space="preserve"> </w:t>
      </w:r>
      <w:r w:rsidR="000A5530">
        <w:rPr>
          <w:rFonts w:ascii="Cambria" w:hAnsi="Cambria"/>
        </w:rPr>
        <w:t>3</w:t>
      </w:r>
      <w:r w:rsidR="002F29BB">
        <w:rPr>
          <w:rFonts w:ascii="Cambria" w:hAnsi="Cambria"/>
        </w:rPr>
        <w:t>2</w:t>
      </w:r>
      <w:r w:rsidRPr="006047DF">
        <w:rPr>
          <w:rFonts w:ascii="Cambria" w:hAnsi="Cambria"/>
        </w:rPr>
        <w:t>% respondentów pozytywnie (</w:t>
      </w:r>
      <w:r w:rsidR="00AA4D2D">
        <w:rPr>
          <w:rFonts w:ascii="Cambria" w:hAnsi="Cambria"/>
        </w:rPr>
        <w:t>„</w:t>
      </w:r>
      <w:r w:rsidRPr="006047DF">
        <w:rPr>
          <w:rFonts w:ascii="Cambria" w:hAnsi="Cambria"/>
        </w:rPr>
        <w:t>dobrze</w:t>
      </w:r>
      <w:r w:rsidR="00AA4D2D">
        <w:rPr>
          <w:rFonts w:ascii="Cambria" w:hAnsi="Cambria"/>
        </w:rPr>
        <w:t>”</w:t>
      </w:r>
      <w:r w:rsidRPr="006047DF">
        <w:rPr>
          <w:rFonts w:ascii="Cambria" w:hAnsi="Cambria"/>
        </w:rPr>
        <w:t xml:space="preserve"> lub </w:t>
      </w:r>
      <w:r w:rsidR="00AA4D2D">
        <w:rPr>
          <w:rFonts w:ascii="Cambria" w:hAnsi="Cambria"/>
        </w:rPr>
        <w:t>„</w:t>
      </w:r>
      <w:r w:rsidRPr="006047DF">
        <w:rPr>
          <w:rFonts w:ascii="Cambria" w:hAnsi="Cambria"/>
        </w:rPr>
        <w:t>bardzo dobrze</w:t>
      </w:r>
      <w:r w:rsidR="00AA4D2D">
        <w:rPr>
          <w:rFonts w:ascii="Cambria" w:hAnsi="Cambria"/>
        </w:rPr>
        <w:t>”</w:t>
      </w:r>
      <w:r w:rsidRPr="006047DF">
        <w:rPr>
          <w:rFonts w:ascii="Cambria" w:hAnsi="Cambria"/>
        </w:rPr>
        <w:t xml:space="preserve">) oceniło </w:t>
      </w:r>
      <w:r w:rsidR="00AA4D2D">
        <w:rPr>
          <w:rFonts w:ascii="Cambria" w:hAnsi="Cambria"/>
        </w:rPr>
        <w:t>d</w:t>
      </w:r>
      <w:r w:rsidRPr="006047DF">
        <w:rPr>
          <w:rFonts w:ascii="Cambria" w:hAnsi="Cambria"/>
        </w:rPr>
        <w:t>ostępność</w:t>
      </w:r>
      <w:r w:rsidR="002F29BB">
        <w:rPr>
          <w:rFonts w:ascii="Cambria" w:hAnsi="Cambria"/>
        </w:rPr>
        <w:t xml:space="preserve"> i jakość </w:t>
      </w:r>
      <w:r w:rsidR="002F29BB">
        <w:rPr>
          <w:rFonts w:ascii="Cambria" w:hAnsi="Cambria"/>
        </w:rPr>
        <w:lastRenderedPageBreak/>
        <w:t>oferty</w:t>
      </w:r>
      <w:r w:rsidRPr="006047DF">
        <w:rPr>
          <w:rFonts w:ascii="Cambria" w:hAnsi="Cambria"/>
        </w:rPr>
        <w:t xml:space="preserve">. </w:t>
      </w:r>
      <w:r w:rsidR="002F29BB">
        <w:rPr>
          <w:rFonts w:ascii="Cambria" w:hAnsi="Cambria"/>
        </w:rPr>
        <w:t xml:space="preserve">Ocen przeciętnych było około </w:t>
      </w:r>
      <w:r w:rsidR="000A5530">
        <w:rPr>
          <w:rFonts w:ascii="Cambria" w:hAnsi="Cambria"/>
        </w:rPr>
        <w:t>41</w:t>
      </w:r>
      <w:r w:rsidR="002F29BB">
        <w:rPr>
          <w:rFonts w:ascii="Cambria" w:hAnsi="Cambria"/>
        </w:rPr>
        <w:t xml:space="preserve">%. </w:t>
      </w:r>
      <w:r w:rsidR="00082A02">
        <w:rPr>
          <w:rFonts w:ascii="Cambria" w:hAnsi="Cambria"/>
        </w:rPr>
        <w:t>Oznacza to, że w omawianej dziedzinie jest jeszcze sporo do zrobienia.</w:t>
      </w:r>
    </w:p>
    <w:p w:rsidR="00DF765A" w:rsidRPr="006047DF" w:rsidRDefault="00DF765A" w:rsidP="00DF765A">
      <w:pPr>
        <w:jc w:val="both"/>
        <w:rPr>
          <w:rFonts w:ascii="Cambria" w:hAnsi="Cambria"/>
        </w:rPr>
      </w:pPr>
    </w:p>
    <w:p w:rsidR="00DF765A" w:rsidRPr="006047DF" w:rsidRDefault="00DF765A" w:rsidP="00DF765A">
      <w:pPr>
        <w:jc w:val="both"/>
        <w:rPr>
          <w:rFonts w:ascii="Cambria" w:hAnsi="Cambria"/>
        </w:rPr>
      </w:pPr>
      <w:r w:rsidRPr="006047DF">
        <w:rPr>
          <w:rFonts w:ascii="Cambria" w:hAnsi="Cambria"/>
        </w:rPr>
        <w:t xml:space="preserve">W przypadku dostępności usług z zakresu sportu i rekreacji, ocen pozytywnych było </w:t>
      </w:r>
      <w:r w:rsidR="00082A02">
        <w:rPr>
          <w:rFonts w:ascii="Cambria" w:hAnsi="Cambria"/>
        </w:rPr>
        <w:t xml:space="preserve">zdecydowanie więcej, bo </w:t>
      </w:r>
      <w:r w:rsidR="000A5530">
        <w:rPr>
          <w:rFonts w:ascii="Cambria" w:hAnsi="Cambria"/>
        </w:rPr>
        <w:t>blisko 48</w:t>
      </w:r>
      <w:r w:rsidR="00082A02">
        <w:rPr>
          <w:rFonts w:ascii="Cambria" w:hAnsi="Cambria"/>
        </w:rPr>
        <w:t>%;</w:t>
      </w:r>
      <w:r w:rsidRPr="006047DF">
        <w:rPr>
          <w:rFonts w:ascii="Cambria" w:hAnsi="Cambria"/>
        </w:rPr>
        <w:t xml:space="preserve"> </w:t>
      </w:r>
      <w:r w:rsidR="000A5530">
        <w:rPr>
          <w:rFonts w:ascii="Cambria" w:hAnsi="Cambria"/>
        </w:rPr>
        <w:t>ocen przeciętnych było 35,5%</w:t>
      </w:r>
      <w:r w:rsidRPr="006047DF">
        <w:rPr>
          <w:rFonts w:ascii="Cambria" w:hAnsi="Cambria"/>
        </w:rPr>
        <w:t>. Mieszkańcy postulowali przede wszystkim rozbudowę infrastruktury sportowo-rekreacyjnej.</w:t>
      </w:r>
    </w:p>
    <w:p w:rsidR="00DF765A" w:rsidRPr="006047DF" w:rsidRDefault="00DF765A" w:rsidP="00DF765A">
      <w:pPr>
        <w:jc w:val="both"/>
        <w:rPr>
          <w:rFonts w:ascii="Cambria" w:hAnsi="Cambria"/>
        </w:rPr>
      </w:pPr>
    </w:p>
    <w:p w:rsidR="000A5530" w:rsidRDefault="00DF765A" w:rsidP="00082A02">
      <w:pPr>
        <w:jc w:val="both"/>
        <w:rPr>
          <w:rFonts w:ascii="Cambria" w:hAnsi="Cambria"/>
        </w:rPr>
      </w:pPr>
      <w:r w:rsidRPr="006047DF">
        <w:rPr>
          <w:rFonts w:ascii="Cambria" w:hAnsi="Cambria"/>
        </w:rPr>
        <w:t>Łącznie w ramach niniejszego programu zaproponowano do realizacji cztery projekty strategiczne.</w:t>
      </w:r>
    </w:p>
    <w:p w:rsidR="00AA4D2D" w:rsidRDefault="00AA4D2D" w:rsidP="00082A02">
      <w:pPr>
        <w:jc w:val="both"/>
        <w:rPr>
          <w:rFonts w:ascii="Cambria" w:hAnsi="Cambria"/>
        </w:rPr>
      </w:pPr>
    </w:p>
    <w:p w:rsidR="00DA31D1" w:rsidRPr="00B664BE" w:rsidRDefault="00DA31D1" w:rsidP="00082A02">
      <w:pPr>
        <w:jc w:val="both"/>
      </w:pPr>
      <w:r w:rsidRPr="00B664BE">
        <w:br w:type="page"/>
      </w:r>
    </w:p>
    <w:p w:rsidR="00167485" w:rsidRPr="00B664BE" w:rsidRDefault="00167485" w:rsidP="00167485">
      <w:pPr>
        <w:jc w:val="center"/>
        <w:rPr>
          <w:rFonts w:ascii="Cambria" w:hAnsi="Cambria"/>
          <w:b/>
          <w:sz w:val="26"/>
        </w:rPr>
      </w:pPr>
      <w:r w:rsidRPr="00B664BE">
        <w:rPr>
          <w:rFonts w:ascii="Cambria" w:hAnsi="Cambria"/>
          <w:b/>
          <w:sz w:val="26"/>
        </w:rPr>
        <w:lastRenderedPageBreak/>
        <w:t>Charakterystyka projektów</w:t>
      </w:r>
    </w:p>
    <w:p w:rsidR="00167485" w:rsidRDefault="00167485" w:rsidP="00167485">
      <w:pPr>
        <w:jc w:val="both"/>
        <w:rPr>
          <w:rFonts w:ascii="Cambria" w:hAnsi="Cambria"/>
        </w:rPr>
      </w:pPr>
    </w:p>
    <w:p w:rsidR="000A5530" w:rsidRPr="00F11E7B" w:rsidRDefault="000A5530" w:rsidP="000A5530">
      <w:pPr>
        <w:spacing w:after="120"/>
        <w:jc w:val="both"/>
        <w:rPr>
          <w:rFonts w:ascii="Cambria" w:hAnsi="Cambria" w:cs="Arial"/>
          <w:sz w:val="22"/>
        </w:rPr>
      </w:pPr>
      <w:r w:rsidRPr="00F11E7B">
        <w:rPr>
          <w:rFonts w:ascii="Cambria" w:hAnsi="Cambria" w:cs="Arial"/>
          <w:b/>
          <w:sz w:val="22"/>
        </w:rPr>
        <w:t xml:space="preserve">KARTA PROJEKTU STRATEGICZNEGO nr </w:t>
      </w:r>
      <w:r>
        <w:rPr>
          <w:rFonts w:ascii="Cambria" w:hAnsi="Cambria" w:cs="Arial"/>
          <w:b/>
          <w:sz w:val="22"/>
        </w:rPr>
        <w:t>6.1</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0A5530" w:rsidTr="00D973DD">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0A5530" w:rsidRPr="00071063" w:rsidRDefault="000A5530" w:rsidP="00D973DD">
            <w:pPr>
              <w:jc w:val="center"/>
              <w:rPr>
                <w:rFonts w:ascii="Cambria" w:hAnsi="Cambria" w:cs="Arial"/>
                <w:b/>
                <w:sz w:val="22"/>
              </w:rPr>
            </w:pPr>
            <w:r w:rsidRPr="00CF0148">
              <w:rPr>
                <w:rFonts w:ascii="Cambria" w:hAnsi="Cambria" w:cs="Arial"/>
                <w:b/>
                <w:sz w:val="22"/>
                <w:szCs w:val="22"/>
              </w:rPr>
              <w:t>Oświata, kultura, sport, rekreacja</w:t>
            </w:r>
          </w:p>
        </w:tc>
        <w:tc>
          <w:tcPr>
            <w:tcW w:w="1132" w:type="dxa"/>
            <w:tcBorders>
              <w:top w:val="single" w:sz="4" w:space="0" w:color="auto"/>
              <w:left w:val="single" w:sz="4" w:space="0" w:color="auto"/>
              <w:bottom w:val="single" w:sz="4" w:space="0" w:color="auto"/>
              <w:right w:val="single" w:sz="4" w:space="0" w:color="auto"/>
            </w:tcBorders>
            <w:vAlign w:val="center"/>
            <w:hideMark/>
          </w:tcPr>
          <w:p w:rsidR="000A5530" w:rsidRPr="00E36FA1" w:rsidRDefault="000A5530" w:rsidP="00D973DD">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Tytu3Tytu3projekt"/>
              <w:ind w:firstLine="0"/>
              <w:rPr>
                <w:rFonts w:ascii="Cambria" w:hAnsi="Cambria" w:cs="Arial"/>
                <w:b w:val="0"/>
                <w:sz w:val="22"/>
                <w:szCs w:val="22"/>
              </w:rPr>
            </w:pPr>
            <w:r>
              <w:rPr>
                <w:rFonts w:ascii="Cambria" w:hAnsi="Cambria" w:cs="Arial"/>
                <w:b w:val="0"/>
                <w:sz w:val="22"/>
                <w:szCs w:val="22"/>
              </w:rPr>
              <w:t>6</w:t>
            </w:r>
          </w:p>
        </w:tc>
      </w:tr>
      <w:tr w:rsidR="000A5530" w:rsidTr="00D973DD">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0A5530" w:rsidRPr="00CF0148" w:rsidRDefault="000A5530" w:rsidP="00D973DD">
            <w:pPr>
              <w:ind w:left="10"/>
              <w:jc w:val="center"/>
              <w:rPr>
                <w:rFonts w:ascii="Cambria" w:hAnsi="Cambria"/>
                <w:b/>
                <w:color w:val="006600"/>
              </w:rPr>
            </w:pPr>
            <w:r w:rsidRPr="00CF0148">
              <w:rPr>
                <w:rFonts w:ascii="Cambria" w:hAnsi="Cambria"/>
                <w:b/>
                <w:color w:val="006600"/>
              </w:rPr>
              <w:t>Poprawa infrastruktury i wyposażenia placówek oświatowych</w:t>
            </w:r>
          </w:p>
        </w:tc>
        <w:tc>
          <w:tcPr>
            <w:tcW w:w="1132" w:type="dxa"/>
            <w:tcBorders>
              <w:top w:val="single" w:sz="4" w:space="0" w:color="auto"/>
              <w:left w:val="single" w:sz="4" w:space="0" w:color="auto"/>
              <w:bottom w:val="single" w:sz="4" w:space="0" w:color="auto"/>
              <w:right w:val="single" w:sz="4" w:space="0" w:color="auto"/>
            </w:tcBorders>
            <w:vAlign w:val="center"/>
            <w:hideMark/>
          </w:tcPr>
          <w:p w:rsidR="000A5530" w:rsidRPr="00E36FA1" w:rsidRDefault="000A5530" w:rsidP="00D973DD">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0A5530" w:rsidRPr="00E36FA1" w:rsidRDefault="000A5530" w:rsidP="00D973DD">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ramy"/>
              <w:spacing w:before="0"/>
              <w:ind w:left="0" w:right="0" w:firstLine="0"/>
              <w:jc w:val="center"/>
              <w:rPr>
                <w:rFonts w:ascii="Cambria" w:hAnsi="Cambria" w:cs="Arial"/>
                <w:szCs w:val="22"/>
              </w:rPr>
            </w:pPr>
            <w:r>
              <w:rPr>
                <w:rFonts w:ascii="Cambria" w:hAnsi="Cambria" w:cs="Arial"/>
                <w:szCs w:val="22"/>
              </w:rPr>
              <w:t>6.1.</w:t>
            </w:r>
          </w:p>
        </w:tc>
      </w:tr>
      <w:tr w:rsidR="000A5530" w:rsidTr="00D973DD">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0A5530" w:rsidRDefault="000A5530" w:rsidP="00D973DD">
            <w:pPr>
              <w:pStyle w:val="Programy"/>
              <w:spacing w:before="0"/>
              <w:ind w:left="0" w:firstLine="0"/>
              <w:jc w:val="center"/>
              <w:rPr>
                <w:rFonts w:ascii="Cambria" w:hAnsi="Cambria" w:cs="Arial"/>
                <w:szCs w:val="22"/>
              </w:rPr>
            </w:pPr>
            <w:r w:rsidRPr="006047DF">
              <w:rPr>
                <w:rFonts w:ascii="Cambria" w:hAnsi="Cambria" w:cs="Arial"/>
                <w:szCs w:val="22"/>
              </w:rPr>
              <w:t>Poprawa warunków nauki i nauczania</w:t>
            </w:r>
          </w:p>
        </w:tc>
      </w:tr>
      <w:tr w:rsidR="000A5530" w:rsidTr="00D973D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0A5530" w:rsidRDefault="000A5530" w:rsidP="00D973DD">
            <w:pPr>
              <w:pStyle w:val="Programy"/>
              <w:spacing w:before="0"/>
              <w:ind w:firstLine="0"/>
              <w:jc w:val="center"/>
              <w:rPr>
                <w:rFonts w:ascii="Cambria" w:hAnsi="Cambria" w:cs="Arial"/>
                <w:szCs w:val="22"/>
              </w:rPr>
            </w:pPr>
            <w:r>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0A5530" w:rsidRDefault="000A5530" w:rsidP="00D973DD">
            <w:pPr>
              <w:pStyle w:val="Programy"/>
              <w:spacing w:before="0"/>
              <w:ind w:firstLine="0"/>
              <w:jc w:val="center"/>
              <w:rPr>
                <w:rFonts w:ascii="Cambria" w:hAnsi="Cambria" w:cs="Arial"/>
                <w:szCs w:val="22"/>
              </w:rPr>
            </w:pPr>
            <w:r w:rsidRPr="006047DF">
              <w:rPr>
                <w:rFonts w:ascii="Cambria" w:hAnsi="Cambria" w:cs="Arial"/>
                <w:szCs w:val="22"/>
                <w:lang w:eastAsia="en-US"/>
              </w:rPr>
              <w:t>Placówki oświatowe</w:t>
            </w:r>
          </w:p>
        </w:tc>
      </w:tr>
      <w:tr w:rsidR="000A5530" w:rsidTr="00D973D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0A5530" w:rsidRDefault="000A5530" w:rsidP="00D973DD">
            <w:pPr>
              <w:pStyle w:val="Programy"/>
              <w:spacing w:before="0"/>
              <w:ind w:firstLine="0"/>
              <w:jc w:val="center"/>
              <w:rPr>
                <w:rFonts w:ascii="Cambria" w:hAnsi="Cambria" w:cs="Arial"/>
                <w:szCs w:val="22"/>
              </w:rPr>
            </w:pPr>
            <w:r w:rsidRPr="006047DF">
              <w:rPr>
                <w:rFonts w:ascii="Cambria" w:hAnsi="Cambria" w:cs="Arial"/>
                <w:szCs w:val="22"/>
                <w:lang w:eastAsia="en-US"/>
              </w:rPr>
              <w:t>Uczniowie i nauczyciele</w:t>
            </w:r>
          </w:p>
        </w:tc>
      </w:tr>
      <w:tr w:rsidR="000A5530" w:rsidTr="00D973DD">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0A5530" w:rsidRPr="00447F11" w:rsidTr="00D973DD">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0A5530" w:rsidRPr="00447F11" w:rsidRDefault="000A5530" w:rsidP="008A38CD">
            <w:pPr>
              <w:pStyle w:val="Akapitzlist"/>
              <w:numPr>
                <w:ilvl w:val="0"/>
                <w:numId w:val="70"/>
              </w:numPr>
              <w:rPr>
                <w:rFonts w:ascii="Cambria" w:hAnsi="Cambria" w:cs="Arial"/>
                <w:sz w:val="22"/>
              </w:rPr>
            </w:pPr>
            <w:r w:rsidRPr="00447F11">
              <w:rPr>
                <w:rFonts w:ascii="Cambria" w:hAnsi="Cambria" w:cs="Arial"/>
                <w:sz w:val="22"/>
              </w:rPr>
              <w:t>Modernizacja i rozbudowa obiektu obecnego Gimnazjum</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0A5530" w:rsidRPr="00447F11" w:rsidRDefault="00B4352B" w:rsidP="00447F11">
            <w:pPr>
              <w:ind w:left="360" w:hanging="284"/>
              <w:jc w:val="center"/>
              <w:rPr>
                <w:rFonts w:ascii="Cambria" w:hAnsi="Cambria" w:cs="Arial"/>
                <w:sz w:val="22"/>
              </w:rPr>
            </w:pPr>
            <w:r w:rsidRPr="00447F11">
              <w:rPr>
                <w:rFonts w:ascii="Cambria" w:hAnsi="Cambria" w:cs="Arial"/>
                <w:sz w:val="22"/>
              </w:rPr>
              <w:t xml:space="preserve">Zależne od reformy MEN oraz ukształtowania oświaty na terenie </w:t>
            </w:r>
            <w:r w:rsidR="00447F11" w:rsidRPr="00447F11">
              <w:rPr>
                <w:rFonts w:ascii="Cambria" w:hAnsi="Cambria" w:cs="Arial"/>
                <w:sz w:val="22"/>
              </w:rPr>
              <w:t>G</w:t>
            </w:r>
            <w:r w:rsidRPr="00447F11">
              <w:rPr>
                <w:rFonts w:ascii="Cambria" w:hAnsi="Cambria" w:cs="Arial"/>
                <w:sz w:val="22"/>
              </w:rPr>
              <w:t>miny</w:t>
            </w:r>
          </w:p>
        </w:tc>
      </w:tr>
      <w:tr w:rsidR="000A5530" w:rsidRPr="00447F11" w:rsidTr="00D973DD">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0A5530" w:rsidRPr="00447F11" w:rsidRDefault="000A5530" w:rsidP="00F86DC5">
            <w:pPr>
              <w:pStyle w:val="Akapitzlist"/>
              <w:numPr>
                <w:ilvl w:val="0"/>
                <w:numId w:val="70"/>
              </w:numPr>
              <w:rPr>
                <w:rFonts w:ascii="Cambria" w:hAnsi="Cambria" w:cs="Arial"/>
                <w:sz w:val="22"/>
              </w:rPr>
            </w:pPr>
            <w:r w:rsidRPr="00447F11">
              <w:rPr>
                <w:rFonts w:ascii="Cambria" w:hAnsi="Cambria" w:cs="Arial"/>
                <w:sz w:val="22"/>
              </w:rPr>
              <w:t xml:space="preserve">Budowa wielofunkcyjnego boiska </w:t>
            </w:r>
            <w:r w:rsidR="00B3138D" w:rsidRPr="00F86DC5">
              <w:rPr>
                <w:rFonts w:ascii="Cambria" w:hAnsi="Cambria" w:cs="Arial"/>
                <w:sz w:val="22"/>
              </w:rPr>
              <w:t>w miejscowości Drawsko</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0A5530" w:rsidRPr="00447F11" w:rsidRDefault="00B4352B" w:rsidP="00D973DD">
            <w:pPr>
              <w:ind w:left="360" w:hanging="284"/>
              <w:jc w:val="center"/>
              <w:rPr>
                <w:rFonts w:ascii="Cambria" w:hAnsi="Cambria" w:cs="Arial"/>
                <w:sz w:val="22"/>
              </w:rPr>
            </w:pPr>
            <w:r w:rsidRPr="00447F11">
              <w:rPr>
                <w:rFonts w:ascii="Cambria" w:hAnsi="Cambria" w:cs="Arial"/>
                <w:sz w:val="22"/>
              </w:rPr>
              <w:t>Do 2020</w:t>
            </w:r>
          </w:p>
        </w:tc>
      </w:tr>
      <w:tr w:rsidR="000A5530" w:rsidRPr="00447F11" w:rsidTr="00D973DD">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0A5530" w:rsidRPr="00447F11" w:rsidRDefault="000A5530" w:rsidP="008A38CD">
            <w:pPr>
              <w:pStyle w:val="Akapitzlist"/>
              <w:numPr>
                <w:ilvl w:val="0"/>
                <w:numId w:val="70"/>
              </w:numPr>
              <w:rPr>
                <w:rFonts w:ascii="Cambria" w:hAnsi="Cambria" w:cs="Arial"/>
                <w:sz w:val="22"/>
              </w:rPr>
            </w:pPr>
            <w:r w:rsidRPr="00447F11">
              <w:rPr>
                <w:rFonts w:ascii="Cambria" w:hAnsi="Cambria" w:cs="Arial"/>
                <w:sz w:val="22"/>
              </w:rPr>
              <w:t>Prace remontowe w SP w Chełście (wymiana dachu, elewacja budynku, dodatkowe pomieszczenie klasowe od września 2016 r.)</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0A5530" w:rsidRPr="00447F11" w:rsidRDefault="00B4352B" w:rsidP="00D973DD">
            <w:pPr>
              <w:ind w:left="360" w:hanging="284"/>
              <w:jc w:val="center"/>
              <w:rPr>
                <w:rFonts w:ascii="Cambria" w:hAnsi="Cambria" w:cs="Arial"/>
                <w:sz w:val="22"/>
              </w:rPr>
            </w:pPr>
            <w:r w:rsidRPr="00447F11">
              <w:rPr>
                <w:rFonts w:ascii="Cambria" w:hAnsi="Cambria" w:cs="Arial"/>
                <w:sz w:val="22"/>
              </w:rPr>
              <w:t>2024</w:t>
            </w:r>
          </w:p>
        </w:tc>
      </w:tr>
      <w:tr w:rsidR="000A5530" w:rsidRPr="00447F11" w:rsidTr="00D973DD">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0A5530" w:rsidRPr="00447F11" w:rsidRDefault="000A5530" w:rsidP="008A38CD">
            <w:pPr>
              <w:pStyle w:val="Akapitzlist"/>
              <w:numPr>
                <w:ilvl w:val="0"/>
                <w:numId w:val="70"/>
              </w:numPr>
              <w:rPr>
                <w:rFonts w:ascii="Cambria" w:hAnsi="Cambria" w:cs="Arial"/>
                <w:sz w:val="22"/>
              </w:rPr>
            </w:pPr>
            <w:r w:rsidRPr="00447F11">
              <w:rPr>
                <w:rFonts w:ascii="Cambria" w:hAnsi="Cambria" w:cs="Arial"/>
                <w:sz w:val="22"/>
              </w:rPr>
              <w:t>Prace w SP w Pęckowie (budowa sali gimnastycznej, prace remontowe)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0A5530" w:rsidRPr="00447F11" w:rsidRDefault="00B4352B" w:rsidP="00D973DD">
            <w:pPr>
              <w:ind w:left="360" w:hanging="284"/>
              <w:jc w:val="center"/>
              <w:rPr>
                <w:rFonts w:ascii="Cambria" w:hAnsi="Cambria" w:cs="Arial"/>
                <w:sz w:val="22"/>
              </w:rPr>
            </w:pPr>
            <w:r w:rsidRPr="00447F11">
              <w:rPr>
                <w:rFonts w:ascii="Cambria" w:hAnsi="Cambria" w:cs="Arial"/>
                <w:sz w:val="22"/>
              </w:rPr>
              <w:t>2024</w:t>
            </w:r>
          </w:p>
        </w:tc>
      </w:tr>
      <w:tr w:rsidR="000A5530" w:rsidRPr="00447F11" w:rsidTr="00D973DD">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0A5530" w:rsidRPr="00447F11" w:rsidRDefault="000A5530" w:rsidP="008A38CD">
            <w:pPr>
              <w:pStyle w:val="Akapitzlist"/>
              <w:numPr>
                <w:ilvl w:val="0"/>
                <w:numId w:val="70"/>
              </w:numPr>
              <w:rPr>
                <w:rFonts w:ascii="Cambria" w:hAnsi="Cambria" w:cs="Arial"/>
                <w:sz w:val="22"/>
              </w:rPr>
            </w:pPr>
            <w:r w:rsidRPr="00447F11">
              <w:rPr>
                <w:rFonts w:ascii="Cambria" w:hAnsi="Cambria" w:cs="Arial"/>
                <w:sz w:val="22"/>
              </w:rPr>
              <w:t>Prace w SP w Piłce (budowa łącznika, modernizacja boiska)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0A5530" w:rsidRPr="00447F11" w:rsidRDefault="00B4352B" w:rsidP="00D973DD">
            <w:pPr>
              <w:ind w:left="360" w:hanging="284"/>
              <w:jc w:val="center"/>
              <w:rPr>
                <w:rFonts w:ascii="Cambria" w:hAnsi="Cambria" w:cs="Arial"/>
                <w:sz w:val="22"/>
              </w:rPr>
            </w:pPr>
            <w:r w:rsidRPr="00447F11">
              <w:rPr>
                <w:rFonts w:ascii="Cambria" w:hAnsi="Cambria" w:cs="Arial"/>
                <w:sz w:val="22"/>
              </w:rPr>
              <w:t>2024</w:t>
            </w:r>
          </w:p>
        </w:tc>
      </w:tr>
      <w:tr w:rsidR="000A5530" w:rsidRPr="00447F11" w:rsidTr="00D973DD">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0A5530" w:rsidRPr="00447F11" w:rsidRDefault="000A5530" w:rsidP="008A38CD">
            <w:pPr>
              <w:pStyle w:val="Akapitzlist"/>
              <w:numPr>
                <w:ilvl w:val="0"/>
                <w:numId w:val="70"/>
              </w:numPr>
              <w:rPr>
                <w:rFonts w:ascii="Cambria" w:hAnsi="Cambria" w:cs="Arial"/>
                <w:sz w:val="22"/>
              </w:rPr>
            </w:pPr>
            <w:r w:rsidRPr="00447F11">
              <w:rPr>
                <w:rFonts w:ascii="Cambria" w:hAnsi="Cambria" w:cs="Arial"/>
                <w:sz w:val="22"/>
              </w:rPr>
              <w:t xml:space="preserve">Prace w SP w Drawskim Młynie </w:t>
            </w:r>
            <w:r w:rsidR="00B4352B" w:rsidRPr="00447F11">
              <w:rPr>
                <w:rFonts w:ascii="Cambria" w:hAnsi="Cambria" w:cs="Arial"/>
                <w:sz w:val="22"/>
              </w:rPr>
              <w:t>(</w:t>
            </w:r>
            <w:r w:rsidRPr="00447F11">
              <w:rPr>
                <w:rFonts w:ascii="Cambria" w:hAnsi="Cambria" w:cs="Arial"/>
                <w:sz w:val="22"/>
              </w:rPr>
              <w:t xml:space="preserve"> budowa boiska wielofunkcyjnego</w:t>
            </w:r>
            <w:r w:rsidR="00B4352B" w:rsidRPr="00447F11">
              <w:rPr>
                <w:rFonts w:ascii="Cambria" w:hAnsi="Cambria" w:cs="Arial"/>
                <w:sz w:val="22"/>
              </w:rPr>
              <w:t>)</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0A5530" w:rsidRPr="00447F11" w:rsidRDefault="00B4352B" w:rsidP="00D973DD">
            <w:pPr>
              <w:ind w:left="360" w:hanging="284"/>
              <w:jc w:val="center"/>
              <w:rPr>
                <w:rFonts w:ascii="Cambria" w:hAnsi="Cambria" w:cs="Arial"/>
                <w:sz w:val="22"/>
              </w:rPr>
            </w:pPr>
            <w:r w:rsidRPr="00447F11">
              <w:rPr>
                <w:rFonts w:ascii="Cambria" w:hAnsi="Cambria" w:cs="Arial"/>
                <w:sz w:val="22"/>
              </w:rPr>
              <w:t>2020</w:t>
            </w:r>
          </w:p>
        </w:tc>
      </w:tr>
      <w:tr w:rsidR="000A5530" w:rsidRPr="00447F11" w:rsidTr="00D973DD">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0A5530" w:rsidRPr="00447F11" w:rsidRDefault="000A5530" w:rsidP="008A38CD">
            <w:pPr>
              <w:pStyle w:val="Akapitzlist"/>
              <w:numPr>
                <w:ilvl w:val="0"/>
                <w:numId w:val="70"/>
              </w:numPr>
              <w:rPr>
                <w:rFonts w:ascii="Cambria" w:hAnsi="Cambria" w:cs="Arial"/>
                <w:sz w:val="22"/>
              </w:rPr>
            </w:pPr>
            <w:r w:rsidRPr="00447F11">
              <w:rPr>
                <w:rFonts w:ascii="Cambria" w:hAnsi="Cambria" w:cs="Arial"/>
                <w:sz w:val="22"/>
              </w:rPr>
              <w:t>Modernizacja placów zabaw przy przedszkolach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0A5530" w:rsidRPr="00447F11" w:rsidRDefault="00B4352B" w:rsidP="00D973DD">
            <w:pPr>
              <w:ind w:left="360" w:hanging="284"/>
              <w:jc w:val="center"/>
              <w:rPr>
                <w:rFonts w:ascii="Cambria" w:hAnsi="Cambria" w:cs="Arial"/>
                <w:sz w:val="22"/>
              </w:rPr>
            </w:pPr>
            <w:r w:rsidRPr="00447F11">
              <w:rPr>
                <w:rFonts w:ascii="Cambria" w:hAnsi="Cambria" w:cs="Arial"/>
                <w:sz w:val="22"/>
              </w:rPr>
              <w:t>Proces ciągły</w:t>
            </w:r>
          </w:p>
        </w:tc>
      </w:tr>
      <w:tr w:rsidR="000A5530" w:rsidRPr="00447F11" w:rsidTr="00D973DD">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0A5530" w:rsidRPr="00447F11" w:rsidRDefault="000A5530" w:rsidP="008A38CD">
            <w:pPr>
              <w:pStyle w:val="Akapitzlist"/>
              <w:numPr>
                <w:ilvl w:val="0"/>
                <w:numId w:val="70"/>
              </w:numPr>
              <w:rPr>
                <w:rFonts w:ascii="Cambria" w:hAnsi="Cambria" w:cs="Arial"/>
                <w:sz w:val="22"/>
              </w:rPr>
            </w:pPr>
            <w:r w:rsidRPr="00447F11">
              <w:rPr>
                <w:rFonts w:ascii="Cambria" w:hAnsi="Cambria" w:cs="Arial"/>
                <w:sz w:val="22"/>
                <w:szCs w:val="22"/>
              </w:rPr>
              <w:t>Doposażenie pracowni przedmiotowych (biologiczno-chemicznych, fizycznych, komputerowych)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0A5530" w:rsidRPr="00447F11" w:rsidRDefault="00B4352B" w:rsidP="00D973DD">
            <w:pPr>
              <w:ind w:left="360" w:hanging="284"/>
              <w:jc w:val="center"/>
              <w:rPr>
                <w:rFonts w:ascii="Cambria" w:hAnsi="Cambria" w:cs="Arial"/>
                <w:sz w:val="22"/>
              </w:rPr>
            </w:pPr>
            <w:r w:rsidRPr="00447F11">
              <w:rPr>
                <w:rFonts w:ascii="Cambria" w:hAnsi="Cambria" w:cs="Arial"/>
                <w:sz w:val="22"/>
              </w:rPr>
              <w:t>Proces ciągły</w:t>
            </w:r>
          </w:p>
        </w:tc>
      </w:tr>
      <w:tr w:rsidR="007F193C" w:rsidRPr="00447F11" w:rsidTr="00D973DD">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7F193C" w:rsidRPr="007F193C" w:rsidRDefault="007F193C" w:rsidP="00E90BA5">
            <w:pPr>
              <w:pStyle w:val="Akapitzlist"/>
              <w:numPr>
                <w:ilvl w:val="0"/>
                <w:numId w:val="70"/>
              </w:numPr>
              <w:rPr>
                <w:rFonts w:ascii="Cambria" w:hAnsi="Cambria" w:cs="Arial"/>
                <w:sz w:val="22"/>
                <w:szCs w:val="22"/>
              </w:rPr>
            </w:pPr>
            <w:r w:rsidRPr="007F193C">
              <w:rPr>
                <w:rFonts w:ascii="Cambria" w:hAnsi="Cambria" w:cs="Arial"/>
                <w:sz w:val="22"/>
                <w:szCs w:val="22"/>
              </w:rPr>
              <w:t>Doposażenie świetlicy wiejskiej</w:t>
            </w:r>
            <w:r w:rsidR="00B3138D">
              <w:rPr>
                <w:rFonts w:ascii="Cambria" w:hAnsi="Cambria" w:cs="Arial"/>
                <w:sz w:val="22"/>
                <w:szCs w:val="22"/>
              </w:rPr>
              <w:t xml:space="preserve"> w </w:t>
            </w:r>
            <w:r w:rsidR="00B3138D" w:rsidRPr="00F86DC5">
              <w:rPr>
                <w:rFonts w:ascii="Cambria" w:hAnsi="Cambria" w:cs="Arial"/>
                <w:sz w:val="22"/>
                <w:szCs w:val="22"/>
              </w:rPr>
              <w:t>Chełście</w:t>
            </w:r>
            <w:r w:rsidRPr="00F86DC5">
              <w:rPr>
                <w:rFonts w:ascii="Cambria" w:hAnsi="Cambria" w:cs="Arial"/>
                <w:sz w:val="22"/>
                <w:szCs w:val="22"/>
              </w:rPr>
              <w:t xml:space="preserve">- zorganizowanie </w:t>
            </w:r>
            <w:r w:rsidRPr="007F193C">
              <w:rPr>
                <w:rFonts w:ascii="Cambria" w:hAnsi="Cambria" w:cs="Arial"/>
                <w:sz w:val="22"/>
                <w:szCs w:val="22"/>
              </w:rPr>
              <w:t>jej na potrzeby sali gimnastycznej</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F193C" w:rsidRPr="007F193C" w:rsidRDefault="007F193C" w:rsidP="00E90BA5">
            <w:pPr>
              <w:ind w:left="360" w:hanging="284"/>
              <w:jc w:val="center"/>
              <w:rPr>
                <w:rFonts w:ascii="Cambria" w:hAnsi="Cambria" w:cs="Arial"/>
                <w:sz w:val="22"/>
              </w:rPr>
            </w:pPr>
            <w:r w:rsidRPr="007F193C">
              <w:rPr>
                <w:rFonts w:ascii="Cambria" w:hAnsi="Cambria" w:cs="Arial"/>
                <w:sz w:val="22"/>
              </w:rPr>
              <w:t>Proces ciągły</w:t>
            </w:r>
          </w:p>
        </w:tc>
      </w:tr>
      <w:tr w:rsidR="000A5530" w:rsidRPr="0034155F" w:rsidTr="00D973DD">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0A5530" w:rsidRPr="00205FF3" w:rsidRDefault="000A5530" w:rsidP="008A38CD">
            <w:pPr>
              <w:pStyle w:val="Akapitzlist"/>
              <w:numPr>
                <w:ilvl w:val="0"/>
                <w:numId w:val="70"/>
              </w:numPr>
              <w:rPr>
                <w:rFonts w:ascii="Cambria" w:hAnsi="Cambria" w:cs="Arial"/>
                <w:sz w:val="22"/>
              </w:rPr>
            </w:pPr>
            <w:r w:rsidRPr="009640F2">
              <w:rPr>
                <w:rFonts w:ascii="Cambria" w:hAnsi="Cambria" w:cs="Arial"/>
                <w:sz w:val="22"/>
              </w:rPr>
              <w:lastRenderedPageBreak/>
              <w:t>Wprowadzenie dzienników elektronicznych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0A5530" w:rsidRPr="00B4352B" w:rsidRDefault="00447F11" w:rsidP="00D973DD">
            <w:pPr>
              <w:ind w:left="360" w:hanging="284"/>
              <w:jc w:val="center"/>
              <w:rPr>
                <w:rFonts w:ascii="Cambria" w:hAnsi="Cambria" w:cs="Arial"/>
                <w:sz w:val="16"/>
                <w:szCs w:val="16"/>
              </w:rPr>
            </w:pPr>
            <w:r w:rsidRPr="00447F11">
              <w:rPr>
                <w:rFonts w:ascii="Cambria" w:hAnsi="Cambria" w:cs="Arial"/>
                <w:sz w:val="22"/>
              </w:rPr>
              <w:t>Po podłączeniu placówek oświaty do szybkiego Internetu</w:t>
            </w:r>
          </w:p>
        </w:tc>
      </w:tr>
    </w:tbl>
    <w:p w:rsidR="007F193C" w:rsidRDefault="007F193C" w:rsidP="000A5530">
      <w:pPr>
        <w:jc w:val="both"/>
        <w:rPr>
          <w:rFonts w:ascii="Cambria" w:hAnsi="Cambria" w:cs="Arial"/>
        </w:rPr>
      </w:pPr>
    </w:p>
    <w:p w:rsidR="00082A02" w:rsidRDefault="00082A02" w:rsidP="000A5530">
      <w:pPr>
        <w:jc w:val="both"/>
        <w:rPr>
          <w:rFonts w:ascii="Cambria" w:hAnsi="Cambria" w:cs="Arial"/>
        </w:rPr>
      </w:pPr>
      <w:r w:rsidRPr="006047DF">
        <w:rPr>
          <w:rFonts w:ascii="Cambria" w:hAnsi="Cambria" w:cs="Arial"/>
        </w:rPr>
        <w:t xml:space="preserve">W trakcie prac nad Strategią określono potrzeby placówek, dotyczące prac budowlano-remontowych, przewidywanych </w:t>
      </w:r>
      <w:r w:rsidR="008B3B78">
        <w:rPr>
          <w:rFonts w:ascii="Cambria" w:hAnsi="Cambria" w:cs="Arial"/>
        </w:rPr>
        <w:t xml:space="preserve">do wykonania </w:t>
      </w:r>
      <w:r w:rsidRPr="006047DF">
        <w:rPr>
          <w:rFonts w:ascii="Cambria" w:hAnsi="Cambria" w:cs="Arial"/>
        </w:rPr>
        <w:t xml:space="preserve">w najbliższych latach w celu zapewnienia lepszych warunków nauki i nauczania. Przeprowadzona analiza wskazała na potrzebę </w:t>
      </w:r>
      <w:r w:rsidR="000A5530">
        <w:rPr>
          <w:rFonts w:ascii="Cambria" w:hAnsi="Cambria" w:cs="Arial"/>
        </w:rPr>
        <w:t>realizacji prac</w:t>
      </w:r>
      <w:r w:rsidRPr="006047DF">
        <w:rPr>
          <w:rFonts w:ascii="Cambria" w:hAnsi="Cambria" w:cs="Arial"/>
        </w:rPr>
        <w:t xml:space="preserve"> praktycznie we wszy</w:t>
      </w:r>
      <w:r w:rsidR="000A5530">
        <w:rPr>
          <w:rFonts w:ascii="Cambria" w:hAnsi="Cambria" w:cs="Arial"/>
        </w:rPr>
        <w:t>stkich placówkach oświatowych. W większości dotyczą one</w:t>
      </w:r>
      <w:r w:rsidR="00AA4D2D">
        <w:rPr>
          <w:rFonts w:ascii="Cambria" w:hAnsi="Cambria" w:cs="Arial"/>
        </w:rPr>
        <w:t xml:space="preserve"> roz</w:t>
      </w:r>
      <w:r w:rsidR="000A5530">
        <w:rPr>
          <w:rFonts w:ascii="Cambria" w:hAnsi="Cambria" w:cs="Arial"/>
        </w:rPr>
        <w:t>budowy zaplecza sportowego.</w:t>
      </w:r>
    </w:p>
    <w:p w:rsidR="000A5530" w:rsidRDefault="000A5530" w:rsidP="000A5530">
      <w:pPr>
        <w:jc w:val="both"/>
        <w:rPr>
          <w:rFonts w:ascii="Cambria" w:hAnsi="Cambria" w:cs="Arial"/>
        </w:rPr>
      </w:pPr>
    </w:p>
    <w:p w:rsidR="000A5530" w:rsidRPr="006047DF" w:rsidRDefault="000A5530" w:rsidP="000A5530">
      <w:pPr>
        <w:contextualSpacing/>
        <w:jc w:val="both"/>
        <w:rPr>
          <w:rFonts w:ascii="Cambria" w:hAnsi="Cambria" w:cs="Arial"/>
        </w:rPr>
      </w:pPr>
      <w:r w:rsidRPr="006047DF">
        <w:rPr>
          <w:rFonts w:ascii="Cambria" w:hAnsi="Cambria" w:cs="Arial"/>
        </w:rPr>
        <w:t>Duża cześć działań ma charakter ciągły - wydatkowanie środków finansowych na remonty szkół i przedszkole jest zadaniem zawsze potrzebnym, gdyż stan placówek oświatowych ma duży wpływ na poziom kształcenia, a więc i szanse rozwoju dzieci i młodzieży w Gminie.</w:t>
      </w:r>
    </w:p>
    <w:p w:rsidR="000A5530" w:rsidRPr="006047DF" w:rsidRDefault="000A5530" w:rsidP="000A5530">
      <w:pPr>
        <w:jc w:val="both"/>
        <w:rPr>
          <w:rFonts w:ascii="Cambria" w:hAnsi="Cambria"/>
        </w:rPr>
      </w:pPr>
    </w:p>
    <w:p w:rsidR="000A5530" w:rsidRPr="006047DF" w:rsidRDefault="000A5530" w:rsidP="000A5530">
      <w:pPr>
        <w:jc w:val="both"/>
        <w:rPr>
          <w:rFonts w:ascii="Cambria" w:hAnsi="Cambria"/>
        </w:rPr>
      </w:pPr>
      <w:r>
        <w:rPr>
          <w:rFonts w:ascii="Cambria" w:hAnsi="Cambria"/>
        </w:rPr>
        <w:t>S</w:t>
      </w:r>
      <w:r w:rsidRPr="006047DF">
        <w:rPr>
          <w:rFonts w:ascii="Cambria" w:hAnsi="Cambria"/>
        </w:rPr>
        <w:t>zczegółowy zakres wymaganych prac oraz zakupów sprzętu i pomocy naukowych przestawiono w tabeli powyżej.</w:t>
      </w:r>
    </w:p>
    <w:p w:rsidR="000A5530" w:rsidRDefault="000A5530" w:rsidP="000A5530">
      <w:pPr>
        <w:jc w:val="both"/>
        <w:rPr>
          <w:rFonts w:ascii="Cambria" w:hAnsi="Cambria" w:cs="Arial"/>
        </w:rPr>
      </w:pPr>
    </w:p>
    <w:p w:rsidR="000A5530" w:rsidRDefault="000A5530">
      <w:pPr>
        <w:rPr>
          <w:rFonts w:ascii="Cambria" w:hAnsi="Cambria" w:cs="Arial"/>
        </w:rPr>
      </w:pPr>
      <w:r>
        <w:rPr>
          <w:rFonts w:ascii="Cambria" w:hAnsi="Cambria" w:cs="Arial"/>
        </w:rPr>
        <w:br w:type="page"/>
      </w:r>
    </w:p>
    <w:p w:rsidR="000A5530" w:rsidRPr="00F11E7B" w:rsidRDefault="000A5530" w:rsidP="000A5530">
      <w:pPr>
        <w:spacing w:after="120"/>
        <w:jc w:val="both"/>
        <w:rPr>
          <w:rFonts w:ascii="Cambria" w:hAnsi="Cambria" w:cs="Arial"/>
          <w:sz w:val="22"/>
        </w:rPr>
      </w:pPr>
      <w:r w:rsidRPr="00F11E7B">
        <w:rPr>
          <w:rFonts w:ascii="Cambria" w:hAnsi="Cambria" w:cs="Arial"/>
          <w:b/>
          <w:sz w:val="22"/>
        </w:rPr>
        <w:lastRenderedPageBreak/>
        <w:t xml:space="preserve">KARTA PROJEKTU STRATEGICZNEGO nr </w:t>
      </w:r>
      <w:r>
        <w:rPr>
          <w:rFonts w:ascii="Cambria" w:hAnsi="Cambria" w:cs="Arial"/>
          <w:b/>
          <w:sz w:val="22"/>
        </w:rPr>
        <w:t>6.2</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0A5530" w:rsidTr="00D973DD">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0A5530" w:rsidRPr="00071063" w:rsidRDefault="000A5530" w:rsidP="00D973DD">
            <w:pPr>
              <w:jc w:val="center"/>
              <w:rPr>
                <w:rFonts w:ascii="Cambria" w:hAnsi="Cambria" w:cs="Arial"/>
                <w:b/>
                <w:sz w:val="22"/>
              </w:rPr>
            </w:pPr>
            <w:r w:rsidRPr="00CF0148">
              <w:rPr>
                <w:rFonts w:ascii="Cambria" w:hAnsi="Cambria" w:cs="Arial"/>
                <w:b/>
                <w:sz w:val="22"/>
                <w:szCs w:val="22"/>
              </w:rPr>
              <w:t>Oświata, kultura, sport, rekreacja</w:t>
            </w:r>
          </w:p>
        </w:tc>
        <w:tc>
          <w:tcPr>
            <w:tcW w:w="1132" w:type="dxa"/>
            <w:tcBorders>
              <w:top w:val="single" w:sz="4" w:space="0" w:color="auto"/>
              <w:left w:val="single" w:sz="4" w:space="0" w:color="auto"/>
              <w:bottom w:val="single" w:sz="4" w:space="0" w:color="auto"/>
              <w:right w:val="single" w:sz="4" w:space="0" w:color="auto"/>
            </w:tcBorders>
            <w:vAlign w:val="center"/>
            <w:hideMark/>
          </w:tcPr>
          <w:p w:rsidR="000A5530" w:rsidRPr="00E36FA1" w:rsidRDefault="000A5530" w:rsidP="00D973DD">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Tytu3Tytu3projekt"/>
              <w:ind w:firstLine="0"/>
              <w:rPr>
                <w:rFonts w:ascii="Cambria" w:hAnsi="Cambria" w:cs="Arial"/>
                <w:b w:val="0"/>
                <w:sz w:val="22"/>
                <w:szCs w:val="22"/>
              </w:rPr>
            </w:pPr>
            <w:r>
              <w:rPr>
                <w:rFonts w:ascii="Cambria" w:hAnsi="Cambria" w:cs="Arial"/>
                <w:b w:val="0"/>
                <w:sz w:val="22"/>
                <w:szCs w:val="22"/>
              </w:rPr>
              <w:t>6</w:t>
            </w:r>
          </w:p>
        </w:tc>
      </w:tr>
      <w:tr w:rsidR="000A5530" w:rsidTr="00D973DD">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0A5530" w:rsidRPr="00CF0148" w:rsidRDefault="000A5530" w:rsidP="00D973DD">
            <w:pPr>
              <w:ind w:left="10"/>
              <w:jc w:val="center"/>
              <w:rPr>
                <w:rFonts w:ascii="Cambria" w:hAnsi="Cambria"/>
                <w:b/>
                <w:color w:val="006600"/>
              </w:rPr>
            </w:pPr>
            <w:r w:rsidRPr="00CF0148">
              <w:rPr>
                <w:rFonts w:ascii="Cambria" w:hAnsi="Cambria"/>
                <w:b/>
                <w:color w:val="006600"/>
              </w:rPr>
              <w:t xml:space="preserve">Poprawa poziomu nauczania w szkołach. Zwiększenie liczby zajęć </w:t>
            </w:r>
            <w:r w:rsidRPr="00F86DC5">
              <w:rPr>
                <w:rFonts w:ascii="Cambria" w:hAnsi="Cambria"/>
                <w:b/>
                <w:color w:val="4F6228" w:themeColor="accent3" w:themeShade="80"/>
              </w:rPr>
              <w:t>dodatkowych</w:t>
            </w:r>
            <w:r w:rsidR="00F86DC5">
              <w:rPr>
                <w:rFonts w:ascii="Cambria" w:hAnsi="Cambria"/>
                <w:b/>
                <w:color w:val="FF0000"/>
              </w:rPr>
              <w:t xml:space="preserve"> </w:t>
            </w:r>
            <w:r w:rsidR="004326D9" w:rsidRPr="00F86DC5">
              <w:rPr>
                <w:rFonts w:ascii="Cambria" w:hAnsi="Cambria"/>
                <w:b/>
                <w:color w:val="4F6228" w:themeColor="accent3" w:themeShade="80"/>
              </w:rPr>
              <w:t>poprzez szukanie partnerów</w:t>
            </w:r>
          </w:p>
        </w:tc>
        <w:tc>
          <w:tcPr>
            <w:tcW w:w="1132" w:type="dxa"/>
            <w:tcBorders>
              <w:top w:val="single" w:sz="4" w:space="0" w:color="auto"/>
              <w:left w:val="single" w:sz="4" w:space="0" w:color="auto"/>
              <w:bottom w:val="single" w:sz="4" w:space="0" w:color="auto"/>
              <w:right w:val="single" w:sz="4" w:space="0" w:color="auto"/>
            </w:tcBorders>
            <w:vAlign w:val="center"/>
            <w:hideMark/>
          </w:tcPr>
          <w:p w:rsidR="000A5530" w:rsidRPr="00E36FA1" w:rsidRDefault="000A5530" w:rsidP="00D973DD">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0A5530" w:rsidRPr="00E36FA1" w:rsidRDefault="000A5530" w:rsidP="00D973DD">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ramy"/>
              <w:spacing w:before="0"/>
              <w:ind w:left="0" w:right="0" w:firstLine="0"/>
              <w:jc w:val="center"/>
              <w:rPr>
                <w:rFonts w:ascii="Cambria" w:hAnsi="Cambria" w:cs="Arial"/>
                <w:szCs w:val="22"/>
              </w:rPr>
            </w:pPr>
            <w:r>
              <w:rPr>
                <w:rFonts w:ascii="Cambria" w:hAnsi="Cambria" w:cs="Arial"/>
                <w:szCs w:val="22"/>
              </w:rPr>
              <w:t>6.2.</w:t>
            </w:r>
          </w:p>
        </w:tc>
      </w:tr>
      <w:tr w:rsidR="000A5530" w:rsidTr="00D973DD">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0A5530" w:rsidRDefault="000A5530" w:rsidP="00D973DD">
            <w:pPr>
              <w:pStyle w:val="Programy"/>
              <w:spacing w:before="0"/>
              <w:ind w:left="0" w:firstLine="0"/>
              <w:jc w:val="center"/>
              <w:rPr>
                <w:rFonts w:ascii="Cambria" w:hAnsi="Cambria" w:cs="Arial"/>
                <w:szCs w:val="22"/>
              </w:rPr>
            </w:pPr>
            <w:r w:rsidRPr="00205FF3">
              <w:rPr>
                <w:rFonts w:ascii="Cambria" w:hAnsi="Cambria" w:cs="Arial"/>
                <w:szCs w:val="22"/>
              </w:rPr>
              <w:t>Zapewnienie lepszych wyników w nauce, rozszerzenie oferty edukacyjnej, zagospodarowanie wolnego czasu uczniów</w:t>
            </w:r>
          </w:p>
        </w:tc>
      </w:tr>
      <w:tr w:rsidR="000A5530" w:rsidTr="00D973D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0A5530" w:rsidRDefault="000A5530" w:rsidP="00D973DD">
            <w:pPr>
              <w:pStyle w:val="Programy"/>
              <w:spacing w:before="0"/>
              <w:ind w:firstLine="0"/>
              <w:jc w:val="center"/>
              <w:rPr>
                <w:rFonts w:ascii="Cambria" w:hAnsi="Cambria" w:cs="Arial"/>
                <w:szCs w:val="22"/>
              </w:rPr>
            </w:pPr>
            <w:r w:rsidRPr="00205FF3">
              <w:rPr>
                <w:rFonts w:ascii="Cambria" w:hAnsi="Cambria" w:cs="Arial"/>
                <w:szCs w:val="22"/>
              </w:rPr>
              <w:t>Placówki oświatowe</w:t>
            </w:r>
          </w:p>
        </w:tc>
        <w:tc>
          <w:tcPr>
            <w:tcW w:w="2553" w:type="dxa"/>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0A5530" w:rsidRDefault="000A5530" w:rsidP="00D973DD">
            <w:pPr>
              <w:pStyle w:val="Programy"/>
              <w:spacing w:before="0"/>
              <w:ind w:firstLine="0"/>
              <w:jc w:val="center"/>
              <w:rPr>
                <w:rFonts w:ascii="Cambria" w:hAnsi="Cambria" w:cs="Arial"/>
                <w:szCs w:val="22"/>
              </w:rPr>
            </w:pPr>
            <w:r>
              <w:rPr>
                <w:rFonts w:ascii="Cambria" w:hAnsi="Cambria" w:cs="Arial"/>
                <w:szCs w:val="22"/>
              </w:rPr>
              <w:t>Urząd Gminy</w:t>
            </w:r>
          </w:p>
        </w:tc>
      </w:tr>
      <w:tr w:rsidR="000A5530" w:rsidTr="00D973D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0A5530" w:rsidRDefault="000A5530" w:rsidP="00D973DD">
            <w:pPr>
              <w:pStyle w:val="Programy"/>
              <w:spacing w:before="0"/>
              <w:ind w:firstLine="0"/>
              <w:jc w:val="center"/>
              <w:rPr>
                <w:rFonts w:ascii="Cambria" w:hAnsi="Cambria" w:cs="Arial"/>
                <w:szCs w:val="22"/>
              </w:rPr>
            </w:pPr>
            <w:r w:rsidRPr="00205FF3">
              <w:rPr>
                <w:rFonts w:ascii="Cambria" w:hAnsi="Cambria" w:cs="Arial"/>
                <w:szCs w:val="22"/>
              </w:rPr>
              <w:t>Uczniowie, nauczyciele</w:t>
            </w:r>
          </w:p>
        </w:tc>
      </w:tr>
      <w:tr w:rsidR="000A5530" w:rsidTr="00D973DD">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0A5530" w:rsidRDefault="000A5530" w:rsidP="00D973DD">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0A5530" w:rsidRPr="0034155F" w:rsidTr="00D973DD">
        <w:trPr>
          <w:trHeight w:val="2063"/>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0A5530" w:rsidRPr="009640F2" w:rsidRDefault="000A5530" w:rsidP="008A38CD">
            <w:pPr>
              <w:pStyle w:val="Akapitzlist"/>
              <w:numPr>
                <w:ilvl w:val="0"/>
                <w:numId w:val="71"/>
              </w:numPr>
              <w:rPr>
                <w:rFonts w:ascii="Cambria" w:hAnsi="Cambria" w:cs="Arial"/>
                <w:sz w:val="22"/>
              </w:rPr>
            </w:pPr>
            <w:r w:rsidRPr="009640F2">
              <w:rPr>
                <w:rFonts w:ascii="Cambria" w:hAnsi="Cambria" w:cs="Arial"/>
                <w:sz w:val="22"/>
              </w:rPr>
              <w:t>Dostosowanie oferty zajęć pozalekcyjnych do aktualnych potrzeb uczniów oraz wypracowanie najlepszych metod pracy z nimi – zajęcia dodatkowe wyrównawcze i zajęcia dla uczniów zdolnych (rozwijanie zainteresowań, odkrywanie talentów):</w:t>
            </w:r>
          </w:p>
          <w:p w:rsidR="000A5530" w:rsidRPr="009640F2" w:rsidRDefault="000A5530" w:rsidP="008A38CD">
            <w:pPr>
              <w:pStyle w:val="Akapitzlist"/>
              <w:numPr>
                <w:ilvl w:val="0"/>
                <w:numId w:val="60"/>
              </w:numPr>
              <w:ind w:left="788" w:hanging="284"/>
              <w:rPr>
                <w:rFonts w:ascii="Cambria" w:hAnsi="Cambria"/>
                <w:color w:val="000000"/>
                <w:sz w:val="22"/>
              </w:rPr>
            </w:pPr>
            <w:r w:rsidRPr="009640F2">
              <w:rPr>
                <w:rFonts w:ascii="Cambria" w:hAnsi="Cambria"/>
                <w:color w:val="000000"/>
                <w:sz w:val="22"/>
                <w:szCs w:val="22"/>
              </w:rPr>
              <w:t>z kluczowych przedmiotów</w:t>
            </w:r>
          </w:p>
          <w:p w:rsidR="000A5530" w:rsidRPr="009640F2" w:rsidRDefault="000A5530" w:rsidP="008A38CD">
            <w:pPr>
              <w:pStyle w:val="Akapitzlist"/>
              <w:numPr>
                <w:ilvl w:val="0"/>
                <w:numId w:val="60"/>
              </w:numPr>
              <w:ind w:left="788" w:hanging="284"/>
              <w:rPr>
                <w:rFonts w:ascii="Cambria" w:hAnsi="Cambria"/>
                <w:color w:val="000000"/>
                <w:sz w:val="22"/>
              </w:rPr>
            </w:pPr>
            <w:r w:rsidRPr="009640F2">
              <w:rPr>
                <w:rFonts w:ascii="Cambria" w:hAnsi="Cambria"/>
                <w:color w:val="000000"/>
                <w:sz w:val="22"/>
                <w:szCs w:val="22"/>
              </w:rPr>
              <w:t>artystyczne</w:t>
            </w:r>
          </w:p>
          <w:p w:rsidR="000A5530" w:rsidRPr="00205FF3" w:rsidRDefault="000A5530" w:rsidP="008A38CD">
            <w:pPr>
              <w:pStyle w:val="Akapitzlist"/>
              <w:numPr>
                <w:ilvl w:val="0"/>
                <w:numId w:val="60"/>
              </w:numPr>
              <w:ind w:left="788" w:hanging="284"/>
              <w:rPr>
                <w:rFonts w:ascii="Cambria" w:hAnsi="Cambria" w:cs="Arial"/>
                <w:sz w:val="22"/>
              </w:rPr>
            </w:pPr>
            <w:r w:rsidRPr="009640F2">
              <w:rPr>
                <w:rFonts w:ascii="Cambria" w:hAnsi="Cambria"/>
                <w:color w:val="000000"/>
                <w:sz w:val="22"/>
                <w:szCs w:val="22"/>
              </w:rPr>
              <w:t>sportowe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0A5530" w:rsidRPr="00205FF3" w:rsidRDefault="00AA4D2D" w:rsidP="00D973DD">
            <w:pPr>
              <w:ind w:left="360" w:hanging="284"/>
              <w:jc w:val="center"/>
              <w:rPr>
                <w:rFonts w:ascii="Cambria" w:hAnsi="Cambria" w:cs="Arial"/>
                <w:sz w:val="22"/>
              </w:rPr>
            </w:pPr>
            <w:r>
              <w:rPr>
                <w:rFonts w:ascii="Cambria" w:hAnsi="Cambria" w:cs="Arial"/>
                <w:sz w:val="22"/>
              </w:rPr>
              <w:t>2016-2024</w:t>
            </w:r>
          </w:p>
        </w:tc>
      </w:tr>
      <w:tr w:rsidR="000A5530" w:rsidRPr="00F7174B" w:rsidTr="00D973DD">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0A5530" w:rsidRPr="00F7174B" w:rsidRDefault="000A5530" w:rsidP="008A38CD">
            <w:pPr>
              <w:pStyle w:val="Akapitzlist"/>
              <w:numPr>
                <w:ilvl w:val="0"/>
                <w:numId w:val="71"/>
              </w:numPr>
              <w:rPr>
                <w:rFonts w:ascii="Cambria" w:hAnsi="Cambria" w:cs="Arial"/>
                <w:sz w:val="22"/>
              </w:rPr>
            </w:pPr>
            <w:r w:rsidRPr="00F7174B">
              <w:rPr>
                <w:rFonts w:ascii="Cambria" w:hAnsi="Cambria" w:cs="Arial"/>
                <w:sz w:val="22"/>
              </w:rPr>
              <w:t>Organizacja zajęć dodatkowych w ferie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0A5530" w:rsidRPr="00F7174B" w:rsidRDefault="00B4352B" w:rsidP="00D973DD">
            <w:pPr>
              <w:ind w:left="360" w:hanging="284"/>
              <w:jc w:val="center"/>
              <w:rPr>
                <w:rFonts w:ascii="Cambria" w:hAnsi="Cambria" w:cs="Arial"/>
                <w:sz w:val="22"/>
              </w:rPr>
            </w:pPr>
            <w:r w:rsidRPr="00F7174B">
              <w:rPr>
                <w:rFonts w:ascii="Cambria" w:hAnsi="Cambria" w:cs="Arial"/>
                <w:sz w:val="22"/>
              </w:rPr>
              <w:t>Od 2017</w:t>
            </w:r>
          </w:p>
        </w:tc>
      </w:tr>
      <w:tr w:rsidR="00D7666D" w:rsidRPr="0034155F" w:rsidTr="00D973DD">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D7666D" w:rsidRPr="00D7666D" w:rsidRDefault="00D7666D" w:rsidP="00E90BA5">
            <w:pPr>
              <w:pStyle w:val="Akapitzlist"/>
              <w:numPr>
                <w:ilvl w:val="0"/>
                <w:numId w:val="71"/>
              </w:numPr>
              <w:rPr>
                <w:rFonts w:ascii="Cambria" w:hAnsi="Cambria" w:cs="Arial"/>
                <w:sz w:val="22"/>
              </w:rPr>
            </w:pPr>
            <w:r w:rsidRPr="00D7666D">
              <w:rPr>
                <w:rFonts w:ascii="Cambria" w:hAnsi="Cambria" w:cs="Arial"/>
                <w:sz w:val="22"/>
              </w:rPr>
              <w:t xml:space="preserve">Premiowanie osiągnięć uczniów poprzez system nagród, wyróżnień i pomocy </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D7666D" w:rsidRPr="00D7666D" w:rsidRDefault="00D7666D" w:rsidP="00E90BA5">
            <w:pPr>
              <w:ind w:left="360" w:hanging="284"/>
              <w:jc w:val="center"/>
              <w:rPr>
                <w:rFonts w:ascii="Cambria" w:hAnsi="Cambria" w:cs="Arial"/>
                <w:sz w:val="22"/>
              </w:rPr>
            </w:pPr>
            <w:r w:rsidRPr="00D7666D">
              <w:rPr>
                <w:rFonts w:ascii="Cambria" w:hAnsi="Cambria" w:cs="Arial"/>
                <w:sz w:val="22"/>
              </w:rPr>
              <w:t>Od 2017 proces ciągły</w:t>
            </w:r>
          </w:p>
        </w:tc>
      </w:tr>
      <w:tr w:rsidR="000A5530" w:rsidRPr="0034155F" w:rsidTr="00D973DD">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0A5530" w:rsidRPr="00205FF3" w:rsidRDefault="000A5530" w:rsidP="008A38CD">
            <w:pPr>
              <w:pStyle w:val="Akapitzlist"/>
              <w:numPr>
                <w:ilvl w:val="0"/>
                <w:numId w:val="71"/>
              </w:numPr>
              <w:rPr>
                <w:rFonts w:ascii="Cambria" w:hAnsi="Cambria" w:cs="Arial"/>
                <w:sz w:val="22"/>
              </w:rPr>
            </w:pPr>
            <w:r w:rsidRPr="009640F2">
              <w:rPr>
                <w:rFonts w:ascii="Cambria" w:hAnsi="Cambria" w:cs="Arial"/>
                <w:sz w:val="22"/>
              </w:rPr>
              <w:t>Doskonalenie zawodowe nauczycieli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0A5530" w:rsidRDefault="000A5530" w:rsidP="00D973DD">
            <w:pPr>
              <w:ind w:left="360" w:hanging="284"/>
              <w:jc w:val="center"/>
              <w:rPr>
                <w:rFonts w:ascii="Cambria" w:hAnsi="Cambria" w:cs="Arial"/>
                <w:sz w:val="22"/>
              </w:rPr>
            </w:pPr>
            <w:r>
              <w:rPr>
                <w:rFonts w:ascii="Cambria" w:hAnsi="Cambria" w:cs="Arial"/>
                <w:sz w:val="22"/>
              </w:rPr>
              <w:t>Proces ciągły</w:t>
            </w:r>
          </w:p>
        </w:tc>
      </w:tr>
      <w:tr w:rsidR="000A5530" w:rsidRPr="0034155F" w:rsidTr="00D973DD">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0A5530" w:rsidRPr="00205FF3" w:rsidRDefault="000A5530" w:rsidP="008A38CD">
            <w:pPr>
              <w:pStyle w:val="Akapitzlist"/>
              <w:numPr>
                <w:ilvl w:val="0"/>
                <w:numId w:val="71"/>
              </w:numPr>
              <w:rPr>
                <w:rFonts w:ascii="Cambria" w:hAnsi="Cambria" w:cs="Arial"/>
                <w:sz w:val="22"/>
              </w:rPr>
            </w:pPr>
            <w:r w:rsidRPr="009640F2">
              <w:rPr>
                <w:rFonts w:ascii="Cambria" w:hAnsi="Cambria" w:cs="Arial"/>
                <w:sz w:val="22"/>
              </w:rPr>
              <w:t>Praca z rodzicami, wspieranie ich, wzmacnianie ich roli w wychowaniu i edukacji dzieci i młodzieży</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0A5530" w:rsidRDefault="000A5530" w:rsidP="00D973DD">
            <w:pPr>
              <w:ind w:left="360" w:hanging="284"/>
              <w:jc w:val="center"/>
              <w:rPr>
                <w:rFonts w:ascii="Cambria" w:hAnsi="Cambria" w:cs="Arial"/>
                <w:sz w:val="22"/>
              </w:rPr>
            </w:pPr>
            <w:r>
              <w:rPr>
                <w:rFonts w:ascii="Cambria" w:hAnsi="Cambria" w:cs="Arial"/>
                <w:sz w:val="22"/>
              </w:rPr>
              <w:t>Proces ciągły</w:t>
            </w:r>
          </w:p>
        </w:tc>
      </w:tr>
    </w:tbl>
    <w:p w:rsidR="000A5530" w:rsidRDefault="000A5530" w:rsidP="000A5530">
      <w:pPr>
        <w:jc w:val="both"/>
        <w:rPr>
          <w:rFonts w:ascii="Cambria" w:hAnsi="Cambria" w:cs="Arial"/>
        </w:rPr>
      </w:pPr>
    </w:p>
    <w:p w:rsidR="000A5530" w:rsidRDefault="00040B2B" w:rsidP="000A5530">
      <w:pPr>
        <w:jc w:val="both"/>
        <w:rPr>
          <w:rFonts w:ascii="Cambria" w:hAnsi="Cambria" w:cs="Arial"/>
        </w:rPr>
      </w:pPr>
      <w:r>
        <w:rPr>
          <w:rFonts w:ascii="Cambria" w:hAnsi="Cambria" w:cs="Arial"/>
        </w:rPr>
        <w:t>Mimo</w:t>
      </w:r>
      <w:r w:rsidR="00EC4369">
        <w:rPr>
          <w:rFonts w:ascii="Cambria" w:hAnsi="Cambria" w:cs="Arial"/>
        </w:rPr>
        <w:t>,</w:t>
      </w:r>
      <w:r>
        <w:rPr>
          <w:rFonts w:ascii="Cambria" w:hAnsi="Cambria" w:cs="Arial"/>
        </w:rPr>
        <w:t xml:space="preserve"> że poziom kształcenia w placówkach gminnych jest zadowalający, zawsze należy dążyć do tego, aby był on wyższy</w:t>
      </w:r>
      <w:r w:rsidR="00EC4369">
        <w:rPr>
          <w:rFonts w:ascii="Cambria" w:hAnsi="Cambria" w:cs="Arial"/>
        </w:rPr>
        <w:t>,</w:t>
      </w:r>
      <w:r>
        <w:rPr>
          <w:rFonts w:ascii="Cambria" w:hAnsi="Cambria" w:cs="Arial"/>
        </w:rPr>
        <w:t xml:space="preserve"> albo przynajmniej utrzymywany na obecnym poziomie.</w:t>
      </w:r>
    </w:p>
    <w:p w:rsidR="000A5530" w:rsidRDefault="000A5530" w:rsidP="000A5530">
      <w:pPr>
        <w:jc w:val="both"/>
        <w:rPr>
          <w:rFonts w:ascii="Cambria" w:hAnsi="Cambria" w:cs="Arial"/>
        </w:rPr>
      </w:pPr>
    </w:p>
    <w:p w:rsidR="000A5530" w:rsidRPr="006047DF" w:rsidRDefault="000A5530" w:rsidP="000A5530">
      <w:pPr>
        <w:jc w:val="both"/>
        <w:rPr>
          <w:rFonts w:ascii="Cambria" w:hAnsi="Cambria" w:cs="Arial"/>
        </w:rPr>
      </w:pPr>
      <w:r>
        <w:rPr>
          <w:rFonts w:ascii="Cambria" w:hAnsi="Cambria" w:cs="Arial"/>
        </w:rPr>
        <w:t>Dobrym</w:t>
      </w:r>
      <w:r w:rsidR="00040B2B">
        <w:rPr>
          <w:rFonts w:ascii="Cambria" w:hAnsi="Cambria" w:cs="Arial"/>
        </w:rPr>
        <w:t xml:space="preserve"> sposobem zapewnienia </w:t>
      </w:r>
      <w:r w:rsidR="00AA4D2D">
        <w:rPr>
          <w:rFonts w:ascii="Cambria" w:hAnsi="Cambria" w:cs="Arial"/>
        </w:rPr>
        <w:t>odpowiednich</w:t>
      </w:r>
      <w:r w:rsidRPr="006047DF">
        <w:rPr>
          <w:rFonts w:ascii="Cambria" w:hAnsi="Cambria" w:cs="Arial"/>
        </w:rPr>
        <w:t xml:space="preserve"> wyników nauczania (oprócz </w:t>
      </w:r>
      <w:r>
        <w:rPr>
          <w:rFonts w:ascii="Cambria" w:hAnsi="Cambria" w:cs="Arial"/>
        </w:rPr>
        <w:t xml:space="preserve">np. </w:t>
      </w:r>
      <w:r w:rsidRPr="006047DF">
        <w:rPr>
          <w:rFonts w:ascii="Cambria" w:hAnsi="Cambria" w:cs="Arial"/>
        </w:rPr>
        <w:t xml:space="preserve">właściwego doboru kadry nauczycielskiej) </w:t>
      </w:r>
      <w:r w:rsidR="00040B2B" w:rsidRPr="006047DF">
        <w:rPr>
          <w:rFonts w:ascii="Cambria" w:hAnsi="Cambria" w:cs="Arial"/>
        </w:rPr>
        <w:t xml:space="preserve">jest </w:t>
      </w:r>
      <w:r w:rsidRPr="006047DF">
        <w:rPr>
          <w:rFonts w:ascii="Cambria" w:hAnsi="Cambria" w:cs="Arial"/>
        </w:rPr>
        <w:t xml:space="preserve">rozszerzenie palety zajęć dodatkowych, pozwalających na indywidualizację pracy zarówno z uczniami najbardziej wymagającymi wsparcia, jak i najzdolniejszymi. </w:t>
      </w:r>
      <w:r w:rsidRPr="00F11E7B">
        <w:rPr>
          <w:rFonts w:ascii="Cambria" w:hAnsi="Cambria" w:cs="Arial"/>
        </w:rPr>
        <w:t xml:space="preserve">Organizacja zajęć dodatkowych w szkołach ma wiele zalet – pozwala na rozwój uczniów, ich integrację, atrakcyjne </w:t>
      </w:r>
      <w:r w:rsidRPr="00F11E7B">
        <w:rPr>
          <w:rFonts w:ascii="Cambria" w:hAnsi="Cambria" w:cs="Arial"/>
        </w:rPr>
        <w:lastRenderedPageBreak/>
        <w:t xml:space="preserve">spędzanie wolnego czasu. </w:t>
      </w:r>
      <w:r w:rsidRPr="006047DF">
        <w:rPr>
          <w:rFonts w:ascii="Cambria" w:hAnsi="Cambria" w:cs="Arial"/>
        </w:rPr>
        <w:t xml:space="preserve">Pomocne będzie tutaj wykorzystanie funduszy unijnych, które będą dostępne </w:t>
      </w:r>
      <w:r>
        <w:rPr>
          <w:rFonts w:ascii="Cambria" w:hAnsi="Cambria" w:cs="Arial"/>
        </w:rPr>
        <w:t xml:space="preserve">na ten cel </w:t>
      </w:r>
      <w:r w:rsidR="00040B2B">
        <w:rPr>
          <w:rFonts w:ascii="Cambria" w:hAnsi="Cambria" w:cs="Arial"/>
        </w:rPr>
        <w:t>od 2016</w:t>
      </w:r>
      <w:r w:rsidRPr="006047DF">
        <w:rPr>
          <w:rFonts w:ascii="Cambria" w:hAnsi="Cambria" w:cs="Arial"/>
        </w:rPr>
        <w:t xml:space="preserve"> roku.</w:t>
      </w:r>
    </w:p>
    <w:p w:rsidR="000A5530" w:rsidRPr="00F11E7B" w:rsidRDefault="000A5530" w:rsidP="000A5530">
      <w:pPr>
        <w:jc w:val="both"/>
        <w:rPr>
          <w:rFonts w:ascii="Cambria" w:hAnsi="Cambria" w:cs="Arial"/>
        </w:rPr>
      </w:pPr>
    </w:p>
    <w:p w:rsidR="000A5530" w:rsidRPr="00145D30" w:rsidRDefault="000A5530" w:rsidP="000A5530">
      <w:pPr>
        <w:jc w:val="both"/>
        <w:rPr>
          <w:rFonts w:ascii="Cambria" w:hAnsi="Cambria" w:cs="Arial"/>
        </w:rPr>
      </w:pPr>
      <w:r>
        <w:rPr>
          <w:rFonts w:ascii="Cambria" w:hAnsi="Cambria" w:cs="Arial"/>
        </w:rPr>
        <w:t>Inne planowane formy działań w omawianej dziedzinie to: p</w:t>
      </w:r>
      <w:r w:rsidRPr="0074639E">
        <w:rPr>
          <w:rFonts w:ascii="Cambria" w:hAnsi="Cambria" w:cs="Arial"/>
        </w:rPr>
        <w:t>remiowanie osiągnięć uczniów poprzez system stypendialny</w:t>
      </w:r>
      <w:r>
        <w:rPr>
          <w:rFonts w:ascii="Cambria" w:hAnsi="Cambria" w:cs="Arial"/>
        </w:rPr>
        <w:t>, d</w:t>
      </w:r>
      <w:r w:rsidRPr="0074639E">
        <w:rPr>
          <w:rFonts w:ascii="Cambria" w:hAnsi="Cambria" w:cs="Arial"/>
        </w:rPr>
        <w:t>oskonalenie zawodowe nauczycieli</w:t>
      </w:r>
      <w:r>
        <w:rPr>
          <w:rFonts w:ascii="Cambria" w:hAnsi="Cambria" w:cs="Arial"/>
        </w:rPr>
        <w:t xml:space="preserve">, a przede </w:t>
      </w:r>
      <w:r w:rsidRPr="00145D30">
        <w:rPr>
          <w:rFonts w:ascii="Cambria" w:hAnsi="Cambria" w:cs="Arial"/>
        </w:rPr>
        <w:t xml:space="preserve">wszystkim praca z rodzicami, wspieranie ich, wzmacnianie ich roli w wychowaniu i edukacji dzieci i młodzieży, bowiem na terenie Gminy jest sporo rodzin o niskim statusie materialnym. </w:t>
      </w:r>
    </w:p>
    <w:p w:rsidR="000A5530" w:rsidRDefault="000A5530" w:rsidP="000A5530">
      <w:pPr>
        <w:jc w:val="both"/>
        <w:rPr>
          <w:rFonts w:ascii="Cambria" w:hAnsi="Cambria" w:cs="Arial"/>
        </w:rPr>
      </w:pPr>
    </w:p>
    <w:p w:rsidR="00040B2B" w:rsidRDefault="00040B2B" w:rsidP="000A5530">
      <w:pPr>
        <w:jc w:val="both"/>
        <w:rPr>
          <w:rFonts w:ascii="Cambria" w:hAnsi="Cambria" w:cs="Arial"/>
        </w:rPr>
      </w:pPr>
      <w:r>
        <w:rPr>
          <w:rFonts w:ascii="Cambria" w:hAnsi="Cambria" w:cs="Arial"/>
        </w:rPr>
        <w:t>W odpowiedzi na liczne propozycj</w:t>
      </w:r>
      <w:r w:rsidR="00AA4D2D">
        <w:rPr>
          <w:rFonts w:ascii="Cambria" w:hAnsi="Cambria" w:cs="Arial"/>
        </w:rPr>
        <w:t>e, zaplanowano także organizację zajęć dodatkowych</w:t>
      </w:r>
      <w:r>
        <w:rPr>
          <w:rFonts w:ascii="Cambria" w:hAnsi="Cambria" w:cs="Arial"/>
        </w:rPr>
        <w:t xml:space="preserve"> w okresie ferii zimowych i letnich.</w:t>
      </w:r>
    </w:p>
    <w:p w:rsidR="000A5530" w:rsidRPr="00F82788" w:rsidRDefault="000A5530" w:rsidP="000A5530">
      <w:pPr>
        <w:jc w:val="both"/>
        <w:rPr>
          <w:rFonts w:ascii="Cambria" w:hAnsi="Cambria" w:cs="Arial"/>
        </w:rPr>
      </w:pPr>
    </w:p>
    <w:p w:rsidR="00082A02" w:rsidRDefault="00082A02" w:rsidP="00082A02">
      <w:pPr>
        <w:spacing w:before="40" w:after="40"/>
        <w:ind w:left="312" w:hanging="284"/>
      </w:pPr>
      <w:r>
        <w:br w:type="page"/>
      </w:r>
    </w:p>
    <w:p w:rsidR="007655B0" w:rsidRPr="00F11E7B" w:rsidRDefault="007655B0" w:rsidP="007655B0">
      <w:pPr>
        <w:spacing w:after="120"/>
        <w:jc w:val="both"/>
        <w:rPr>
          <w:rFonts w:ascii="Cambria" w:hAnsi="Cambria" w:cs="Arial"/>
          <w:sz w:val="22"/>
        </w:rPr>
      </w:pPr>
      <w:r w:rsidRPr="00F11E7B">
        <w:rPr>
          <w:rFonts w:ascii="Cambria" w:hAnsi="Cambria" w:cs="Arial"/>
          <w:b/>
          <w:sz w:val="22"/>
        </w:rPr>
        <w:lastRenderedPageBreak/>
        <w:t xml:space="preserve">KARTA PROJEKTU STRATEGICZNEGO nr </w:t>
      </w:r>
      <w:r>
        <w:rPr>
          <w:rFonts w:ascii="Cambria" w:hAnsi="Cambria" w:cs="Arial"/>
          <w:b/>
          <w:sz w:val="22"/>
        </w:rPr>
        <w:t>6.3</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7655B0" w:rsidTr="00D973DD">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7655B0" w:rsidRDefault="007655B0" w:rsidP="00D973DD">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7655B0" w:rsidRPr="00071063" w:rsidRDefault="007655B0" w:rsidP="00D973DD">
            <w:pPr>
              <w:jc w:val="center"/>
              <w:rPr>
                <w:rFonts w:ascii="Cambria" w:hAnsi="Cambria" w:cs="Arial"/>
                <w:b/>
                <w:sz w:val="22"/>
              </w:rPr>
            </w:pPr>
            <w:r w:rsidRPr="00CF0148">
              <w:rPr>
                <w:rFonts w:ascii="Cambria" w:hAnsi="Cambria" w:cs="Arial"/>
                <w:b/>
                <w:sz w:val="22"/>
                <w:szCs w:val="22"/>
              </w:rPr>
              <w:t>Oświata, kultura, sport, rekreacja</w:t>
            </w:r>
          </w:p>
        </w:tc>
        <w:tc>
          <w:tcPr>
            <w:tcW w:w="1132" w:type="dxa"/>
            <w:tcBorders>
              <w:top w:val="single" w:sz="4" w:space="0" w:color="auto"/>
              <w:left w:val="single" w:sz="4" w:space="0" w:color="auto"/>
              <w:bottom w:val="single" w:sz="4" w:space="0" w:color="auto"/>
              <w:right w:val="single" w:sz="4" w:space="0" w:color="auto"/>
            </w:tcBorders>
            <w:vAlign w:val="center"/>
            <w:hideMark/>
          </w:tcPr>
          <w:p w:rsidR="007655B0" w:rsidRPr="00E36FA1" w:rsidRDefault="007655B0" w:rsidP="00D973DD">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7655B0" w:rsidRDefault="007655B0" w:rsidP="00D973DD">
            <w:pPr>
              <w:pStyle w:val="Tytu3Tytu3projekt"/>
              <w:ind w:firstLine="0"/>
              <w:rPr>
                <w:rFonts w:ascii="Cambria" w:hAnsi="Cambria" w:cs="Arial"/>
                <w:b w:val="0"/>
                <w:sz w:val="22"/>
                <w:szCs w:val="22"/>
              </w:rPr>
            </w:pPr>
            <w:r>
              <w:rPr>
                <w:rFonts w:ascii="Cambria" w:hAnsi="Cambria" w:cs="Arial"/>
                <w:b w:val="0"/>
                <w:sz w:val="22"/>
                <w:szCs w:val="22"/>
              </w:rPr>
              <w:t>6</w:t>
            </w:r>
          </w:p>
        </w:tc>
      </w:tr>
      <w:tr w:rsidR="007655B0" w:rsidTr="00D973DD">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7655B0" w:rsidRDefault="007655B0" w:rsidP="00D973DD">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7655B0" w:rsidRPr="00CF0148" w:rsidRDefault="007655B0" w:rsidP="00D973DD">
            <w:pPr>
              <w:ind w:left="10"/>
              <w:jc w:val="center"/>
              <w:rPr>
                <w:rFonts w:ascii="Cambria" w:hAnsi="Cambria"/>
                <w:b/>
                <w:color w:val="006600"/>
              </w:rPr>
            </w:pPr>
            <w:r w:rsidRPr="00CF0148">
              <w:rPr>
                <w:rFonts w:ascii="Cambria" w:hAnsi="Cambria"/>
                <w:b/>
                <w:color w:val="006600"/>
              </w:rPr>
              <w:t>Uatrakcyjnienie oferty kultury i rozrywki</w:t>
            </w:r>
          </w:p>
        </w:tc>
        <w:tc>
          <w:tcPr>
            <w:tcW w:w="1132" w:type="dxa"/>
            <w:tcBorders>
              <w:top w:val="single" w:sz="4" w:space="0" w:color="auto"/>
              <w:left w:val="single" w:sz="4" w:space="0" w:color="auto"/>
              <w:bottom w:val="single" w:sz="4" w:space="0" w:color="auto"/>
              <w:right w:val="single" w:sz="4" w:space="0" w:color="auto"/>
            </w:tcBorders>
            <w:vAlign w:val="center"/>
            <w:hideMark/>
          </w:tcPr>
          <w:p w:rsidR="007655B0" w:rsidRPr="00E36FA1" w:rsidRDefault="007655B0" w:rsidP="00D973DD">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7655B0" w:rsidRPr="00E36FA1" w:rsidRDefault="007655B0" w:rsidP="00D973DD">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7655B0" w:rsidRDefault="007655B0" w:rsidP="00D973DD">
            <w:pPr>
              <w:pStyle w:val="Programy"/>
              <w:spacing w:before="0"/>
              <w:ind w:left="0" w:right="0" w:firstLine="0"/>
              <w:jc w:val="center"/>
              <w:rPr>
                <w:rFonts w:ascii="Cambria" w:hAnsi="Cambria" w:cs="Arial"/>
                <w:szCs w:val="22"/>
              </w:rPr>
            </w:pPr>
            <w:r>
              <w:rPr>
                <w:rFonts w:ascii="Cambria" w:hAnsi="Cambria" w:cs="Arial"/>
                <w:szCs w:val="22"/>
              </w:rPr>
              <w:t>6.3.</w:t>
            </w:r>
          </w:p>
        </w:tc>
      </w:tr>
      <w:tr w:rsidR="007655B0" w:rsidTr="00D973DD">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7655B0" w:rsidRDefault="007655B0" w:rsidP="00D973DD">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7655B0" w:rsidRDefault="007655B0" w:rsidP="00D973DD">
            <w:pPr>
              <w:pStyle w:val="Programy"/>
              <w:spacing w:before="0"/>
              <w:ind w:left="0" w:firstLine="0"/>
              <w:jc w:val="center"/>
              <w:rPr>
                <w:rFonts w:ascii="Cambria" w:hAnsi="Cambria" w:cs="Arial"/>
                <w:szCs w:val="22"/>
              </w:rPr>
            </w:pPr>
            <w:r>
              <w:rPr>
                <w:rFonts w:ascii="Cambria" w:hAnsi="Cambria" w:cs="Arial"/>
                <w:szCs w:val="22"/>
              </w:rPr>
              <w:t>Poprawa</w:t>
            </w:r>
            <w:r w:rsidRPr="006047DF">
              <w:rPr>
                <w:rFonts w:ascii="Cambria" w:hAnsi="Cambria" w:cs="Arial"/>
                <w:szCs w:val="22"/>
              </w:rPr>
              <w:t xml:space="preserve"> warunków do rozwoju kultury na terenie Gminy, zwiększenie oferty kulturalnej, integracja mieszkańców</w:t>
            </w:r>
          </w:p>
        </w:tc>
      </w:tr>
      <w:tr w:rsidR="007655B0" w:rsidRPr="00F7174B" w:rsidTr="00D973D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7655B0" w:rsidRPr="00F7174B" w:rsidRDefault="007655B0" w:rsidP="00D973DD">
            <w:pPr>
              <w:pStyle w:val="Programy"/>
              <w:spacing w:before="0"/>
              <w:ind w:firstLine="0"/>
              <w:jc w:val="center"/>
              <w:rPr>
                <w:rFonts w:ascii="Cambria" w:hAnsi="Cambria" w:cs="Arial"/>
                <w:b/>
                <w:szCs w:val="22"/>
              </w:rPr>
            </w:pPr>
            <w:r w:rsidRPr="00F7174B">
              <w:rPr>
                <w:rFonts w:ascii="Cambria" w:hAnsi="Cambria" w:cs="Arial"/>
                <w:b/>
                <w:szCs w:val="22"/>
              </w:rPr>
              <w:t xml:space="preserve">Jednostka </w:t>
            </w:r>
            <w:r w:rsidRPr="00F7174B">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7655B0" w:rsidRPr="00F7174B" w:rsidRDefault="007655B0" w:rsidP="00D973DD">
            <w:pPr>
              <w:pStyle w:val="Programy"/>
              <w:spacing w:before="0"/>
              <w:ind w:firstLine="0"/>
              <w:jc w:val="center"/>
              <w:rPr>
                <w:rFonts w:ascii="Cambria" w:hAnsi="Cambria" w:cs="Arial"/>
                <w:szCs w:val="22"/>
              </w:rPr>
            </w:pPr>
            <w:r w:rsidRPr="00F7174B">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7655B0" w:rsidRPr="00F7174B" w:rsidRDefault="007655B0" w:rsidP="00D973DD">
            <w:pPr>
              <w:pStyle w:val="Programy"/>
              <w:spacing w:before="0"/>
              <w:ind w:firstLine="0"/>
              <w:jc w:val="center"/>
              <w:rPr>
                <w:rFonts w:ascii="Cambria" w:hAnsi="Cambria" w:cs="Arial"/>
                <w:b/>
                <w:szCs w:val="22"/>
              </w:rPr>
            </w:pPr>
            <w:r w:rsidRPr="00F7174B">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655B0" w:rsidRPr="00F7174B" w:rsidRDefault="00EC4369" w:rsidP="00D973DD">
            <w:pPr>
              <w:pStyle w:val="Programy"/>
              <w:spacing w:before="0"/>
              <w:ind w:firstLine="0"/>
              <w:jc w:val="center"/>
              <w:rPr>
                <w:rFonts w:ascii="Cambria" w:hAnsi="Cambria" w:cs="Arial"/>
                <w:szCs w:val="22"/>
              </w:rPr>
            </w:pPr>
            <w:r w:rsidRPr="00F7174B">
              <w:rPr>
                <w:rFonts w:ascii="Cambria" w:hAnsi="Cambria" w:cs="Arial"/>
                <w:szCs w:val="22"/>
              </w:rPr>
              <w:t xml:space="preserve">Sołectwa, </w:t>
            </w:r>
            <w:proofErr w:type="spellStart"/>
            <w:r w:rsidRPr="00F7174B">
              <w:rPr>
                <w:rFonts w:ascii="Cambria" w:hAnsi="Cambria" w:cs="Arial"/>
                <w:szCs w:val="22"/>
              </w:rPr>
              <w:t>GOKTiR</w:t>
            </w:r>
            <w:proofErr w:type="spellEnd"/>
            <w:r w:rsidRPr="00F7174B">
              <w:rPr>
                <w:rFonts w:ascii="Cambria" w:hAnsi="Cambria" w:cs="Arial"/>
                <w:szCs w:val="22"/>
              </w:rPr>
              <w:t>-Biblioteka</w:t>
            </w:r>
            <w:r w:rsidR="007655B0" w:rsidRPr="00F7174B">
              <w:rPr>
                <w:rFonts w:ascii="Cambria" w:hAnsi="Cambria" w:cs="Arial"/>
                <w:szCs w:val="22"/>
              </w:rPr>
              <w:t>, szkoły, organizacje pozarządowe, LGD, OSP, mieszkańcy</w:t>
            </w:r>
          </w:p>
        </w:tc>
      </w:tr>
      <w:tr w:rsidR="007655B0" w:rsidRPr="00F7174B" w:rsidTr="00D973D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7655B0" w:rsidRPr="00F7174B" w:rsidRDefault="007655B0" w:rsidP="00D973DD">
            <w:pPr>
              <w:pStyle w:val="Programy"/>
              <w:spacing w:before="0"/>
              <w:ind w:firstLine="0"/>
              <w:jc w:val="center"/>
              <w:rPr>
                <w:rFonts w:ascii="Cambria" w:hAnsi="Cambria" w:cs="Arial"/>
                <w:b/>
                <w:szCs w:val="22"/>
              </w:rPr>
            </w:pPr>
            <w:r w:rsidRPr="00F7174B">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7655B0" w:rsidRPr="00F7174B" w:rsidRDefault="007655B0" w:rsidP="00D973DD">
            <w:pPr>
              <w:pStyle w:val="Programy"/>
              <w:spacing w:before="0"/>
              <w:ind w:firstLine="0"/>
              <w:jc w:val="center"/>
              <w:rPr>
                <w:rFonts w:ascii="Cambria" w:hAnsi="Cambria" w:cs="Arial"/>
                <w:szCs w:val="22"/>
              </w:rPr>
            </w:pPr>
            <w:r w:rsidRPr="00F7174B">
              <w:rPr>
                <w:rFonts w:ascii="Cambria" w:hAnsi="Cambria" w:cs="Arial"/>
                <w:szCs w:val="22"/>
              </w:rPr>
              <w:t>Mieszkańcy i goście</w:t>
            </w:r>
          </w:p>
        </w:tc>
      </w:tr>
      <w:tr w:rsidR="007655B0" w:rsidRPr="00F7174B" w:rsidTr="00D973DD">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7655B0" w:rsidRPr="00F7174B" w:rsidRDefault="007655B0" w:rsidP="00D973DD">
            <w:pPr>
              <w:pStyle w:val="Prognag"/>
              <w:spacing w:before="0"/>
              <w:ind w:firstLine="0"/>
              <w:jc w:val="center"/>
              <w:rPr>
                <w:rFonts w:ascii="Cambria" w:hAnsi="Cambria" w:cs="Arial"/>
                <w:sz w:val="22"/>
                <w:szCs w:val="22"/>
              </w:rPr>
            </w:pPr>
            <w:r w:rsidRPr="00F7174B">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7655B0" w:rsidRPr="00F7174B" w:rsidRDefault="007655B0" w:rsidP="00D973DD">
            <w:pPr>
              <w:pStyle w:val="Programy"/>
              <w:spacing w:before="0"/>
              <w:ind w:left="26" w:right="0" w:firstLine="0"/>
              <w:jc w:val="center"/>
              <w:rPr>
                <w:rFonts w:ascii="Cambria" w:hAnsi="Cambria" w:cs="Arial"/>
                <w:b/>
                <w:szCs w:val="22"/>
              </w:rPr>
            </w:pPr>
            <w:r w:rsidRPr="00F7174B">
              <w:rPr>
                <w:rFonts w:ascii="Cambria" w:hAnsi="Cambria" w:cs="Arial"/>
                <w:b/>
                <w:szCs w:val="22"/>
              </w:rPr>
              <w:t>Czas realizacji</w:t>
            </w:r>
          </w:p>
        </w:tc>
      </w:tr>
      <w:tr w:rsidR="007655B0" w:rsidRPr="00F7174B" w:rsidTr="00783F5C">
        <w:trPr>
          <w:trHeight w:val="780"/>
          <w:jc w:val="center"/>
        </w:trPr>
        <w:tc>
          <w:tcPr>
            <w:tcW w:w="73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5B0" w:rsidRPr="00F7174B" w:rsidRDefault="007655B0" w:rsidP="008A38CD">
            <w:pPr>
              <w:pStyle w:val="Akapitzlist"/>
              <w:numPr>
                <w:ilvl w:val="0"/>
                <w:numId w:val="72"/>
              </w:numPr>
              <w:rPr>
                <w:rFonts w:ascii="Cambria" w:hAnsi="Cambria" w:cs="Arial"/>
                <w:sz w:val="22"/>
              </w:rPr>
            </w:pPr>
            <w:r w:rsidRPr="00F7174B">
              <w:rPr>
                <w:rFonts w:ascii="Cambria" w:hAnsi="Cambria" w:cs="Arial"/>
                <w:sz w:val="22"/>
              </w:rPr>
              <w:t>Utworzenie Gminnego Ośrodka Kultury – koordynacja działań kulturalnych, współpraca ze świetlicami</w:t>
            </w:r>
          </w:p>
        </w:tc>
        <w:tc>
          <w:tcPr>
            <w:tcW w:w="2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55B0" w:rsidRPr="00F7174B" w:rsidRDefault="00783F5C" w:rsidP="00D973DD">
            <w:pPr>
              <w:ind w:left="360" w:hanging="284"/>
              <w:jc w:val="center"/>
              <w:rPr>
                <w:rFonts w:ascii="Cambria" w:hAnsi="Cambria" w:cs="Arial"/>
                <w:sz w:val="22"/>
              </w:rPr>
            </w:pPr>
            <w:r>
              <w:rPr>
                <w:rFonts w:ascii="Cambria" w:hAnsi="Cambria" w:cs="Arial"/>
                <w:sz w:val="22"/>
              </w:rPr>
              <w:t>Do 2018</w:t>
            </w:r>
          </w:p>
        </w:tc>
      </w:tr>
      <w:tr w:rsidR="007655B0" w:rsidRPr="0034155F" w:rsidTr="007655B0">
        <w:trPr>
          <w:trHeight w:val="1981"/>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7655B0" w:rsidRPr="006047DF" w:rsidRDefault="007655B0" w:rsidP="008A38CD">
            <w:pPr>
              <w:pStyle w:val="Akapitzlist"/>
              <w:numPr>
                <w:ilvl w:val="0"/>
                <w:numId w:val="72"/>
              </w:numPr>
              <w:rPr>
                <w:rFonts w:ascii="Cambria" w:hAnsi="Cambria" w:cs="Arial"/>
                <w:sz w:val="22"/>
              </w:rPr>
            </w:pPr>
            <w:r w:rsidRPr="006047DF">
              <w:rPr>
                <w:rFonts w:ascii="Cambria" w:hAnsi="Cambria" w:cs="Arial"/>
                <w:sz w:val="22"/>
              </w:rPr>
              <w:t>Organizacja imprez nietypowych, różnorodnych, np.</w:t>
            </w:r>
          </w:p>
          <w:p w:rsidR="007655B0" w:rsidRPr="006047DF" w:rsidRDefault="007655B0" w:rsidP="008A38CD">
            <w:pPr>
              <w:pStyle w:val="Akapitzlist"/>
              <w:numPr>
                <w:ilvl w:val="0"/>
                <w:numId w:val="74"/>
              </w:numPr>
              <w:rPr>
                <w:rFonts w:ascii="Cambria" w:hAnsi="Cambria" w:cs="Arial"/>
                <w:sz w:val="22"/>
              </w:rPr>
            </w:pPr>
            <w:r w:rsidRPr="006047DF">
              <w:rPr>
                <w:rFonts w:ascii="Cambria" w:hAnsi="Cambria" w:cs="Arial"/>
                <w:sz w:val="22"/>
              </w:rPr>
              <w:t xml:space="preserve">konkursy </w:t>
            </w:r>
            <w:proofErr w:type="spellStart"/>
            <w:r w:rsidRPr="006047DF">
              <w:rPr>
                <w:rFonts w:ascii="Cambria" w:hAnsi="Cambria" w:cs="Arial"/>
                <w:sz w:val="22"/>
              </w:rPr>
              <w:t>międzysołeckie</w:t>
            </w:r>
            <w:proofErr w:type="spellEnd"/>
          </w:p>
          <w:p w:rsidR="007655B0" w:rsidRPr="006047DF" w:rsidRDefault="007655B0" w:rsidP="008A38CD">
            <w:pPr>
              <w:pStyle w:val="Akapitzlist"/>
              <w:numPr>
                <w:ilvl w:val="0"/>
                <w:numId w:val="74"/>
              </w:numPr>
              <w:rPr>
                <w:rFonts w:ascii="Cambria" w:hAnsi="Cambria" w:cs="Arial"/>
                <w:sz w:val="22"/>
              </w:rPr>
            </w:pPr>
            <w:r w:rsidRPr="006047DF">
              <w:rPr>
                <w:rFonts w:ascii="Cambria" w:hAnsi="Cambria" w:cs="Arial"/>
                <w:sz w:val="22"/>
              </w:rPr>
              <w:t>konkursy muzyczne, festiwal młodych wokalistów i zespołów muzycznych</w:t>
            </w:r>
          </w:p>
          <w:p w:rsidR="007655B0" w:rsidRPr="006047DF" w:rsidRDefault="007655B0" w:rsidP="008A38CD">
            <w:pPr>
              <w:pStyle w:val="Akapitzlist"/>
              <w:numPr>
                <w:ilvl w:val="0"/>
                <w:numId w:val="74"/>
              </w:numPr>
              <w:rPr>
                <w:rFonts w:ascii="Cambria" w:hAnsi="Cambria" w:cs="Arial"/>
                <w:sz w:val="22"/>
              </w:rPr>
            </w:pPr>
            <w:r w:rsidRPr="006047DF">
              <w:rPr>
                <w:rFonts w:ascii="Cambria" w:hAnsi="Cambria" w:cs="Arial"/>
                <w:sz w:val="22"/>
              </w:rPr>
              <w:t>prezentacje nietypowych umiejętności mieszkańców</w:t>
            </w:r>
          </w:p>
          <w:p w:rsidR="007655B0" w:rsidRPr="007655B0" w:rsidRDefault="007655B0" w:rsidP="008A38CD">
            <w:pPr>
              <w:pStyle w:val="Akapitzlist"/>
              <w:numPr>
                <w:ilvl w:val="0"/>
                <w:numId w:val="74"/>
              </w:numPr>
              <w:rPr>
                <w:rFonts w:ascii="Cambria" w:hAnsi="Cambria" w:cs="Arial"/>
                <w:sz w:val="22"/>
              </w:rPr>
            </w:pPr>
            <w:r w:rsidRPr="006047DF">
              <w:rPr>
                <w:rFonts w:ascii="Cambria" w:hAnsi="Cambria" w:cs="Arial"/>
                <w:sz w:val="22"/>
              </w:rPr>
              <w:t>prezentacje z interesujących podróży mieszkańców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655B0" w:rsidRPr="00205FF3" w:rsidRDefault="00AA4D2D" w:rsidP="00D973DD">
            <w:pPr>
              <w:ind w:left="360" w:hanging="284"/>
              <w:jc w:val="center"/>
              <w:rPr>
                <w:rFonts w:ascii="Cambria" w:hAnsi="Cambria" w:cs="Arial"/>
                <w:sz w:val="22"/>
              </w:rPr>
            </w:pPr>
            <w:r>
              <w:rPr>
                <w:rFonts w:ascii="Cambria" w:hAnsi="Cambria" w:cs="Arial"/>
                <w:sz w:val="22"/>
              </w:rPr>
              <w:t>2016-2024</w:t>
            </w:r>
          </w:p>
        </w:tc>
      </w:tr>
      <w:tr w:rsidR="007655B0" w:rsidRPr="0034155F" w:rsidTr="00D973DD">
        <w:trPr>
          <w:trHeight w:val="1598"/>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7655B0" w:rsidRPr="009640F2" w:rsidRDefault="007655B0" w:rsidP="008A38CD">
            <w:pPr>
              <w:pStyle w:val="Akapitzlist"/>
              <w:numPr>
                <w:ilvl w:val="0"/>
                <w:numId w:val="72"/>
              </w:numPr>
              <w:rPr>
                <w:rFonts w:ascii="Cambria" w:hAnsi="Cambria" w:cs="Arial"/>
                <w:sz w:val="22"/>
              </w:rPr>
            </w:pPr>
            <w:r w:rsidRPr="009640F2">
              <w:rPr>
                <w:rFonts w:ascii="Cambria" w:hAnsi="Cambria" w:cs="Arial"/>
                <w:sz w:val="22"/>
              </w:rPr>
              <w:t xml:space="preserve">Lepsze wykorzystanie świetlic wiejskich poprzez </w:t>
            </w:r>
            <w:r>
              <w:rPr>
                <w:rFonts w:ascii="Cambria" w:hAnsi="Cambria" w:cs="Arial"/>
                <w:sz w:val="22"/>
              </w:rPr>
              <w:t>w</w:t>
            </w:r>
            <w:r w:rsidRPr="009640F2">
              <w:rPr>
                <w:rFonts w:ascii="Cambria" w:hAnsi="Cambria" w:cs="Arial"/>
                <w:sz w:val="22"/>
              </w:rPr>
              <w:t>spieranie aktywności lokalnych:</w:t>
            </w:r>
          </w:p>
          <w:p w:rsidR="007655B0" w:rsidRPr="00205FF3" w:rsidRDefault="007655B0" w:rsidP="008A38CD">
            <w:pPr>
              <w:pStyle w:val="Akapitzlist"/>
              <w:numPr>
                <w:ilvl w:val="0"/>
                <w:numId w:val="73"/>
              </w:numPr>
              <w:rPr>
                <w:rFonts w:ascii="Cambria" w:hAnsi="Cambria" w:cs="Arial"/>
                <w:sz w:val="22"/>
              </w:rPr>
            </w:pPr>
            <w:r w:rsidRPr="00205FF3">
              <w:rPr>
                <w:rFonts w:ascii="Cambria" w:hAnsi="Cambria" w:cs="Arial"/>
                <w:sz w:val="22"/>
              </w:rPr>
              <w:t>dotowanie aktywności z budżetu Gminy</w:t>
            </w:r>
          </w:p>
          <w:p w:rsidR="007655B0" w:rsidRDefault="007655B0" w:rsidP="008A38CD">
            <w:pPr>
              <w:pStyle w:val="Akapitzlist"/>
              <w:numPr>
                <w:ilvl w:val="0"/>
                <w:numId w:val="73"/>
              </w:numPr>
              <w:rPr>
                <w:rFonts w:ascii="Cambria" w:hAnsi="Cambria" w:cs="Arial"/>
                <w:sz w:val="22"/>
              </w:rPr>
            </w:pPr>
            <w:r w:rsidRPr="00205FF3">
              <w:rPr>
                <w:rFonts w:ascii="Cambria" w:hAnsi="Cambria" w:cs="Arial"/>
                <w:sz w:val="22"/>
              </w:rPr>
              <w:t xml:space="preserve">pomoc w pozyskiwaniu środków (np. z </w:t>
            </w:r>
            <w:r>
              <w:rPr>
                <w:rFonts w:ascii="Cambria" w:hAnsi="Cambria" w:cs="Arial"/>
                <w:sz w:val="22"/>
              </w:rPr>
              <w:t xml:space="preserve">unijnego programu </w:t>
            </w:r>
            <w:r w:rsidRPr="00205FF3">
              <w:rPr>
                <w:rFonts w:ascii="Cambria" w:hAnsi="Cambria" w:cs="Arial"/>
                <w:sz w:val="22"/>
              </w:rPr>
              <w:t>L</w:t>
            </w:r>
            <w:r>
              <w:rPr>
                <w:rFonts w:ascii="Cambria" w:hAnsi="Cambria" w:cs="Arial"/>
                <w:sz w:val="22"/>
              </w:rPr>
              <w:t>EADER</w:t>
            </w:r>
            <w:r w:rsidRPr="00205FF3">
              <w:rPr>
                <w:rFonts w:ascii="Cambria" w:hAnsi="Cambria" w:cs="Arial"/>
                <w:sz w:val="22"/>
              </w:rPr>
              <w:t>)</w:t>
            </w:r>
          </w:p>
          <w:p w:rsidR="007655B0" w:rsidRPr="009640F2" w:rsidRDefault="007655B0" w:rsidP="008A38CD">
            <w:pPr>
              <w:pStyle w:val="Akapitzlist"/>
              <w:numPr>
                <w:ilvl w:val="0"/>
                <w:numId w:val="73"/>
              </w:numPr>
              <w:rPr>
                <w:rFonts w:ascii="Cambria" w:hAnsi="Cambria" w:cs="Arial"/>
                <w:sz w:val="22"/>
              </w:rPr>
            </w:pPr>
            <w:r>
              <w:rPr>
                <w:rFonts w:ascii="Cambria" w:hAnsi="Cambria" w:cs="Arial"/>
                <w:sz w:val="22"/>
              </w:rPr>
              <w:t>zachęcanie sołtysów i wolontariuszy do opieki nad świetlicami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655B0" w:rsidRDefault="00AA4D2D" w:rsidP="00D973DD">
            <w:pPr>
              <w:ind w:left="360" w:hanging="284"/>
              <w:jc w:val="center"/>
              <w:rPr>
                <w:rFonts w:ascii="Cambria" w:hAnsi="Cambria" w:cs="Arial"/>
                <w:sz w:val="22"/>
              </w:rPr>
            </w:pPr>
            <w:r>
              <w:rPr>
                <w:rFonts w:ascii="Cambria" w:hAnsi="Cambria" w:cs="Arial"/>
                <w:sz w:val="22"/>
              </w:rPr>
              <w:t>2016-2024</w:t>
            </w:r>
          </w:p>
        </w:tc>
      </w:tr>
      <w:tr w:rsidR="007655B0" w:rsidRPr="0034155F" w:rsidTr="007655B0">
        <w:trPr>
          <w:trHeight w:val="786"/>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7655B0" w:rsidRPr="00F023ED" w:rsidRDefault="007655B0" w:rsidP="008A38CD">
            <w:pPr>
              <w:pStyle w:val="Akapitzlist"/>
              <w:numPr>
                <w:ilvl w:val="0"/>
                <w:numId w:val="72"/>
              </w:numPr>
              <w:rPr>
                <w:rFonts w:ascii="Cambria" w:hAnsi="Cambria" w:cs="Arial"/>
                <w:sz w:val="22"/>
              </w:rPr>
            </w:pPr>
            <w:r w:rsidRPr="009640F2">
              <w:rPr>
                <w:rFonts w:ascii="Cambria" w:hAnsi="Cambria" w:cs="Arial"/>
                <w:sz w:val="22"/>
              </w:rPr>
              <w:t>Modernizacje i doposażanie świetlic</w:t>
            </w:r>
            <w:r>
              <w:rPr>
                <w:rFonts w:ascii="Cambria" w:hAnsi="Cambria" w:cs="Arial"/>
                <w:sz w:val="22"/>
              </w:rPr>
              <w:t xml:space="preserve"> wiejskich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655B0" w:rsidRDefault="00AA4D2D" w:rsidP="00D973DD">
            <w:pPr>
              <w:ind w:left="360" w:hanging="284"/>
              <w:jc w:val="center"/>
              <w:rPr>
                <w:rFonts w:ascii="Cambria" w:hAnsi="Cambria" w:cs="Arial"/>
                <w:sz w:val="22"/>
              </w:rPr>
            </w:pPr>
            <w:r>
              <w:rPr>
                <w:rFonts w:ascii="Cambria" w:hAnsi="Cambria" w:cs="Arial"/>
                <w:sz w:val="22"/>
              </w:rPr>
              <w:t>2016-2024</w:t>
            </w:r>
          </w:p>
        </w:tc>
      </w:tr>
      <w:tr w:rsidR="007655B0" w:rsidRPr="0034155F" w:rsidTr="007655B0">
        <w:trPr>
          <w:trHeight w:val="684"/>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7655B0" w:rsidRPr="00205FF3" w:rsidRDefault="007655B0" w:rsidP="008A38CD">
            <w:pPr>
              <w:pStyle w:val="Akapitzlist"/>
              <w:numPr>
                <w:ilvl w:val="0"/>
                <w:numId w:val="72"/>
              </w:numPr>
              <w:rPr>
                <w:rFonts w:ascii="Cambria" w:hAnsi="Cambria" w:cs="Arial"/>
                <w:sz w:val="22"/>
              </w:rPr>
            </w:pPr>
            <w:r w:rsidRPr="009640F2">
              <w:rPr>
                <w:rFonts w:ascii="Cambria" w:hAnsi="Cambria" w:cs="Arial"/>
                <w:sz w:val="22"/>
              </w:rPr>
              <w:t>Zwiększenie aktywności bibliotek</w:t>
            </w:r>
            <w:r>
              <w:rPr>
                <w:rFonts w:ascii="Cambria" w:hAnsi="Cambria" w:cs="Arial"/>
                <w:sz w:val="22"/>
              </w:rPr>
              <w:t xml:space="preserve"> jako lokalnych ośrodków kultury</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655B0" w:rsidRDefault="00AA4D2D" w:rsidP="00D973DD">
            <w:pPr>
              <w:ind w:left="360" w:hanging="284"/>
              <w:jc w:val="center"/>
              <w:rPr>
                <w:rFonts w:ascii="Cambria" w:hAnsi="Cambria" w:cs="Arial"/>
                <w:sz w:val="22"/>
              </w:rPr>
            </w:pPr>
            <w:r>
              <w:rPr>
                <w:rFonts w:ascii="Cambria" w:hAnsi="Cambria" w:cs="Arial"/>
                <w:sz w:val="22"/>
              </w:rPr>
              <w:t>2016-2024</w:t>
            </w:r>
          </w:p>
        </w:tc>
      </w:tr>
      <w:tr w:rsidR="007655B0" w:rsidRPr="0034155F" w:rsidTr="007655B0">
        <w:trPr>
          <w:trHeight w:val="708"/>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7655B0" w:rsidRPr="00205FF3" w:rsidRDefault="007655B0" w:rsidP="008A38CD">
            <w:pPr>
              <w:pStyle w:val="Akapitzlist"/>
              <w:numPr>
                <w:ilvl w:val="0"/>
                <w:numId w:val="72"/>
              </w:numPr>
              <w:rPr>
                <w:rFonts w:ascii="Cambria" w:hAnsi="Cambria" w:cs="Arial"/>
                <w:sz w:val="22"/>
              </w:rPr>
            </w:pPr>
            <w:r w:rsidRPr="009640F2">
              <w:rPr>
                <w:rFonts w:ascii="Cambria" w:hAnsi="Cambria" w:cs="Arial"/>
                <w:sz w:val="22"/>
              </w:rPr>
              <w:t>Większe wykorzystanie amfiteatru (imprezy, koncerty, dyskoteki)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655B0" w:rsidRDefault="00AA4D2D" w:rsidP="00D973DD">
            <w:pPr>
              <w:ind w:left="360" w:hanging="284"/>
              <w:jc w:val="center"/>
              <w:rPr>
                <w:rFonts w:ascii="Cambria" w:hAnsi="Cambria" w:cs="Arial"/>
                <w:sz w:val="22"/>
              </w:rPr>
            </w:pPr>
            <w:r>
              <w:rPr>
                <w:rFonts w:ascii="Cambria" w:hAnsi="Cambria" w:cs="Arial"/>
                <w:sz w:val="22"/>
              </w:rPr>
              <w:t>2016-2024</w:t>
            </w:r>
          </w:p>
        </w:tc>
      </w:tr>
      <w:tr w:rsidR="00341CC4" w:rsidRPr="0034155F" w:rsidTr="007655B0">
        <w:trPr>
          <w:trHeight w:val="708"/>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341CC4" w:rsidRPr="009640F2" w:rsidRDefault="00341CC4" w:rsidP="008A38CD">
            <w:pPr>
              <w:pStyle w:val="Akapitzlist"/>
              <w:numPr>
                <w:ilvl w:val="0"/>
                <w:numId w:val="72"/>
              </w:numPr>
              <w:rPr>
                <w:rFonts w:ascii="Cambria" w:hAnsi="Cambria" w:cs="Arial"/>
                <w:sz w:val="22"/>
              </w:rPr>
            </w:pPr>
            <w:r>
              <w:rPr>
                <w:rFonts w:ascii="Cambria" w:hAnsi="Cambria" w:cs="Arial"/>
                <w:sz w:val="22"/>
              </w:rPr>
              <w:t>Docieranie z informacją o ofercie kulturalnej i rozrywkowej do jak największej grupy mieszkańców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341CC4" w:rsidRDefault="00AA4D2D" w:rsidP="00D973DD">
            <w:pPr>
              <w:ind w:left="360" w:hanging="284"/>
              <w:jc w:val="center"/>
              <w:rPr>
                <w:rFonts w:ascii="Cambria" w:hAnsi="Cambria" w:cs="Arial"/>
                <w:sz w:val="22"/>
              </w:rPr>
            </w:pPr>
            <w:r>
              <w:rPr>
                <w:rFonts w:ascii="Cambria" w:hAnsi="Cambria" w:cs="Arial"/>
                <w:sz w:val="22"/>
              </w:rPr>
              <w:t>2016-2024</w:t>
            </w:r>
          </w:p>
        </w:tc>
      </w:tr>
      <w:tr w:rsidR="0081220E" w:rsidRPr="0034155F" w:rsidTr="007655B0">
        <w:trPr>
          <w:trHeight w:val="708"/>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81220E" w:rsidRDefault="0081220E" w:rsidP="008A38CD">
            <w:pPr>
              <w:pStyle w:val="Akapitzlist"/>
              <w:numPr>
                <w:ilvl w:val="0"/>
                <w:numId w:val="72"/>
              </w:numPr>
              <w:rPr>
                <w:rFonts w:ascii="Cambria" w:hAnsi="Cambria" w:cs="Arial"/>
                <w:sz w:val="22"/>
              </w:rPr>
            </w:pPr>
            <w:r w:rsidRPr="0081220E">
              <w:rPr>
                <w:rFonts w:ascii="Cambria" w:hAnsi="Cambria" w:cs="Arial"/>
                <w:sz w:val="22"/>
              </w:rPr>
              <w:t>Koordynacja czasowa różnych rozgrywek na terenie Gminy (ustalenie jednego programu - współpraca różnych organizatorów)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81220E" w:rsidRDefault="00AA4D2D" w:rsidP="00D973DD">
            <w:pPr>
              <w:ind w:left="360" w:hanging="284"/>
              <w:jc w:val="center"/>
              <w:rPr>
                <w:rFonts w:ascii="Cambria" w:hAnsi="Cambria" w:cs="Arial"/>
                <w:sz w:val="22"/>
              </w:rPr>
            </w:pPr>
            <w:r>
              <w:rPr>
                <w:rFonts w:ascii="Cambria" w:hAnsi="Cambria" w:cs="Arial"/>
                <w:sz w:val="22"/>
              </w:rPr>
              <w:t>2016-2024</w:t>
            </w:r>
          </w:p>
        </w:tc>
      </w:tr>
    </w:tbl>
    <w:p w:rsidR="007655B0" w:rsidRDefault="007655B0" w:rsidP="00082A02">
      <w:pPr>
        <w:jc w:val="both"/>
        <w:rPr>
          <w:rFonts w:ascii="Cambria" w:hAnsi="Cambria"/>
        </w:rPr>
      </w:pPr>
    </w:p>
    <w:p w:rsidR="0081220E" w:rsidRDefault="0081220E" w:rsidP="00082A02">
      <w:pPr>
        <w:jc w:val="both"/>
        <w:rPr>
          <w:rFonts w:ascii="Cambria" w:hAnsi="Cambria"/>
        </w:rPr>
      </w:pPr>
    </w:p>
    <w:p w:rsidR="008427CA" w:rsidRDefault="008427CA" w:rsidP="008427CA">
      <w:pPr>
        <w:pStyle w:val="Normal1"/>
        <w:jc w:val="both"/>
        <w:rPr>
          <w:rFonts w:asciiTheme="majorHAnsi" w:hAnsiTheme="majorHAnsi"/>
        </w:rPr>
      </w:pPr>
      <w:r w:rsidRPr="00D93DBE">
        <w:rPr>
          <w:rFonts w:asciiTheme="majorHAnsi" w:hAnsiTheme="majorHAnsi"/>
        </w:rPr>
        <w:t xml:space="preserve">Życie kulturalne Gminy organizuje </w:t>
      </w:r>
      <w:r>
        <w:rPr>
          <w:rFonts w:asciiTheme="majorHAnsi" w:hAnsiTheme="majorHAnsi"/>
        </w:rPr>
        <w:t xml:space="preserve">Gminny Ośrodek Kultury, Turystyki i Rekreacji </w:t>
      </w:r>
      <w:r w:rsidRPr="00AB2FEA">
        <w:rPr>
          <w:rFonts w:asciiTheme="majorHAnsi" w:hAnsiTheme="majorHAnsi"/>
        </w:rPr>
        <w:t>– Biblioteka Publiczna Gminy Drawsko</w:t>
      </w:r>
      <w:r>
        <w:rPr>
          <w:rFonts w:asciiTheme="majorHAnsi" w:hAnsiTheme="majorHAnsi"/>
        </w:rPr>
        <w:t xml:space="preserve"> oraz lokalnie – świetlice wiejskie (w miejscowościach: Piłka, Pęckowo, Drawsko, Chełst, Pełcza, </w:t>
      </w:r>
      <w:proofErr w:type="spellStart"/>
      <w:r>
        <w:rPr>
          <w:rFonts w:asciiTheme="majorHAnsi" w:hAnsiTheme="majorHAnsi"/>
        </w:rPr>
        <w:t>Kwiejce</w:t>
      </w:r>
      <w:proofErr w:type="spellEnd"/>
      <w:r>
        <w:rPr>
          <w:rFonts w:asciiTheme="majorHAnsi" w:hAnsiTheme="majorHAnsi"/>
        </w:rPr>
        <w:t xml:space="preserve">, Kamiennik, Drawski Młyn, Moczydła, Kawczyn, Marylin oraz </w:t>
      </w:r>
      <w:proofErr w:type="spellStart"/>
      <w:r>
        <w:rPr>
          <w:rFonts w:asciiTheme="majorHAnsi" w:hAnsiTheme="majorHAnsi"/>
        </w:rPr>
        <w:t>Kwiejce</w:t>
      </w:r>
      <w:proofErr w:type="spellEnd"/>
      <w:r>
        <w:rPr>
          <w:rFonts w:asciiTheme="majorHAnsi" w:hAnsiTheme="majorHAnsi"/>
        </w:rPr>
        <w:t xml:space="preserve"> Nowe).</w:t>
      </w:r>
    </w:p>
    <w:p w:rsidR="008427CA" w:rsidRDefault="008427CA" w:rsidP="007655B0">
      <w:pPr>
        <w:jc w:val="both"/>
        <w:rPr>
          <w:rFonts w:ascii="Cambria" w:hAnsi="Cambria"/>
        </w:rPr>
      </w:pPr>
    </w:p>
    <w:p w:rsidR="007655B0" w:rsidRPr="007655B0" w:rsidRDefault="008427CA" w:rsidP="007655B0">
      <w:pPr>
        <w:jc w:val="both"/>
        <w:rPr>
          <w:rFonts w:ascii="Cambria" w:hAnsi="Cambria"/>
        </w:rPr>
      </w:pPr>
      <w:r>
        <w:rPr>
          <w:rFonts w:ascii="Cambria" w:hAnsi="Cambria"/>
        </w:rPr>
        <w:t xml:space="preserve">Gmina nie posiada </w:t>
      </w:r>
      <w:r w:rsidR="007655B0" w:rsidRPr="007655B0">
        <w:rPr>
          <w:rFonts w:ascii="Cambria" w:hAnsi="Cambria"/>
        </w:rPr>
        <w:t xml:space="preserve">centralnego Ośrodka Kultury, </w:t>
      </w:r>
      <w:r>
        <w:rPr>
          <w:rFonts w:ascii="Cambria" w:hAnsi="Cambria"/>
        </w:rPr>
        <w:t xml:space="preserve">a </w:t>
      </w:r>
      <w:r w:rsidR="007655B0" w:rsidRPr="007655B0">
        <w:rPr>
          <w:rFonts w:ascii="Cambria" w:hAnsi="Cambria"/>
        </w:rPr>
        <w:t xml:space="preserve">zajęcia </w:t>
      </w:r>
      <w:r>
        <w:rPr>
          <w:rFonts w:ascii="Cambria" w:hAnsi="Cambria"/>
        </w:rPr>
        <w:t xml:space="preserve">kulturalne </w:t>
      </w:r>
      <w:r w:rsidR="007655B0" w:rsidRPr="007655B0">
        <w:rPr>
          <w:rFonts w:ascii="Cambria" w:hAnsi="Cambria"/>
        </w:rPr>
        <w:t>są prowadzone w świetlicach</w:t>
      </w:r>
      <w:r w:rsidR="00341CC4">
        <w:rPr>
          <w:rFonts w:ascii="Cambria" w:hAnsi="Cambria"/>
        </w:rPr>
        <w:t xml:space="preserve"> oraz Bibliotece i jej filiach, które</w:t>
      </w:r>
      <w:r w:rsidR="00AA4D2D">
        <w:rPr>
          <w:rFonts w:ascii="Cambria" w:hAnsi="Cambria"/>
        </w:rPr>
        <w:t>, według postulatów mieszkańców,</w:t>
      </w:r>
      <w:r w:rsidR="00341CC4">
        <w:rPr>
          <w:rFonts w:ascii="Cambria" w:hAnsi="Cambria"/>
        </w:rPr>
        <w:t xml:space="preserve"> mogłyby zwiększyć skalę swojej aktywności.</w:t>
      </w:r>
    </w:p>
    <w:p w:rsidR="00082A02" w:rsidRDefault="00082A02" w:rsidP="00082A02">
      <w:pPr>
        <w:jc w:val="both"/>
        <w:rPr>
          <w:rFonts w:ascii="Cambria" w:hAnsi="Cambria"/>
        </w:rPr>
      </w:pPr>
    </w:p>
    <w:p w:rsidR="00082A02" w:rsidRPr="00F11E7B" w:rsidRDefault="00082A02" w:rsidP="00082A02">
      <w:pPr>
        <w:jc w:val="both"/>
        <w:rPr>
          <w:rFonts w:ascii="Cambria" w:hAnsi="Cambria" w:cs="Arial"/>
        </w:rPr>
      </w:pPr>
      <w:r w:rsidRPr="00F11E7B">
        <w:rPr>
          <w:rFonts w:ascii="Cambria" w:hAnsi="Cambria" w:cs="Arial"/>
        </w:rPr>
        <w:t xml:space="preserve">Bolączką wielu polskich gmin jest </w:t>
      </w:r>
      <w:r w:rsidR="008427CA">
        <w:rPr>
          <w:rFonts w:ascii="Cambria" w:hAnsi="Cambria" w:cs="Arial"/>
        </w:rPr>
        <w:t>niewystarczające</w:t>
      </w:r>
      <w:r w:rsidRPr="00F11E7B">
        <w:rPr>
          <w:rFonts w:ascii="Cambria" w:hAnsi="Cambria" w:cs="Arial"/>
        </w:rPr>
        <w:t xml:space="preserve"> wykorzystanie świetlic wiejskich (wybudowanych, bądź zmodernizowanych w ostatnich latach dzięki wsparciu z</w:t>
      </w:r>
      <w:r w:rsidR="000519D9">
        <w:rPr>
          <w:rFonts w:ascii="Cambria" w:hAnsi="Cambria" w:cs="Arial"/>
        </w:rPr>
        <w:t>e</w:t>
      </w:r>
      <w:r w:rsidRPr="00F11E7B">
        <w:rPr>
          <w:rFonts w:ascii="Cambria" w:hAnsi="Cambria" w:cs="Arial"/>
        </w:rPr>
        <w:t xml:space="preserve"> środków </w:t>
      </w:r>
      <w:r w:rsidR="000519D9">
        <w:rPr>
          <w:rFonts w:ascii="Cambria" w:hAnsi="Cambria" w:cs="Arial"/>
        </w:rPr>
        <w:t xml:space="preserve">unijnego </w:t>
      </w:r>
      <w:r w:rsidRPr="00F11E7B">
        <w:rPr>
          <w:rFonts w:ascii="Cambria" w:hAnsi="Cambria" w:cs="Arial"/>
        </w:rPr>
        <w:t>Programu Rozwoju Obszarów Wiejskich) jako miejsca spędzania wolnego czasu przez mieszkańców, ich rozwoju i integracji. Przyczyn tego stanu rzeczy jest wiele, a do najistotniejszych należą:</w:t>
      </w:r>
    </w:p>
    <w:p w:rsidR="00082A02" w:rsidRPr="00F11E7B" w:rsidRDefault="00082A02" w:rsidP="00E51CB6">
      <w:pPr>
        <w:pStyle w:val="Akapitzlist"/>
        <w:numPr>
          <w:ilvl w:val="0"/>
          <w:numId w:val="28"/>
        </w:numPr>
        <w:jc w:val="both"/>
        <w:rPr>
          <w:rFonts w:ascii="Cambria" w:hAnsi="Cambria" w:cs="Arial"/>
        </w:rPr>
      </w:pPr>
      <w:r w:rsidRPr="00F11E7B">
        <w:rPr>
          <w:rFonts w:ascii="Cambria" w:hAnsi="Cambria" w:cs="Arial"/>
        </w:rPr>
        <w:t>brak środków na zatrudnienie opiekunów świetlic</w:t>
      </w:r>
    </w:p>
    <w:p w:rsidR="00082A02" w:rsidRPr="00F11E7B" w:rsidRDefault="00082A02" w:rsidP="00E51CB6">
      <w:pPr>
        <w:pStyle w:val="Akapitzlist"/>
        <w:numPr>
          <w:ilvl w:val="0"/>
          <w:numId w:val="28"/>
        </w:numPr>
        <w:jc w:val="both"/>
        <w:rPr>
          <w:rFonts w:ascii="Cambria" w:hAnsi="Cambria" w:cs="Arial"/>
        </w:rPr>
      </w:pPr>
      <w:r w:rsidRPr="00F11E7B">
        <w:rPr>
          <w:rFonts w:ascii="Cambria" w:hAnsi="Cambria" w:cs="Arial"/>
        </w:rPr>
        <w:t>niedostateczne wyposażenie obiektów</w:t>
      </w:r>
    </w:p>
    <w:p w:rsidR="00082A02" w:rsidRPr="00F11E7B" w:rsidRDefault="00082A02" w:rsidP="00E51CB6">
      <w:pPr>
        <w:pStyle w:val="Akapitzlist"/>
        <w:numPr>
          <w:ilvl w:val="0"/>
          <w:numId w:val="28"/>
        </w:numPr>
        <w:jc w:val="both"/>
        <w:rPr>
          <w:rFonts w:ascii="Cambria" w:hAnsi="Cambria" w:cs="Arial"/>
        </w:rPr>
      </w:pPr>
      <w:r w:rsidRPr="00F11E7B">
        <w:rPr>
          <w:rFonts w:ascii="Cambria" w:hAnsi="Cambria" w:cs="Arial"/>
        </w:rPr>
        <w:t>niezadowalające zaangażowanie lokalnej społeczności.</w:t>
      </w:r>
    </w:p>
    <w:p w:rsidR="00082A02" w:rsidRDefault="00082A02" w:rsidP="00082A02">
      <w:pPr>
        <w:jc w:val="both"/>
        <w:rPr>
          <w:rFonts w:ascii="Cambria" w:hAnsi="Cambria" w:cs="Arial"/>
        </w:rPr>
      </w:pPr>
    </w:p>
    <w:p w:rsidR="00082A02" w:rsidRDefault="00082A02" w:rsidP="00082A02">
      <w:pPr>
        <w:jc w:val="both"/>
        <w:rPr>
          <w:rFonts w:ascii="Cambria" w:hAnsi="Cambria" w:cs="Arial"/>
        </w:rPr>
      </w:pPr>
      <w:r w:rsidRPr="00F11E7B">
        <w:rPr>
          <w:rFonts w:ascii="Cambria" w:hAnsi="Cambria" w:cs="Arial"/>
        </w:rPr>
        <w:t xml:space="preserve">Wydaje się, że tylko połączenie oddolnych inicjatyw </w:t>
      </w:r>
      <w:r>
        <w:rPr>
          <w:rFonts w:ascii="Cambria" w:hAnsi="Cambria" w:cs="Arial"/>
        </w:rPr>
        <w:t xml:space="preserve">(zarządzanie świetlicami przez sołectwa) </w:t>
      </w:r>
      <w:r w:rsidRPr="00F11E7B">
        <w:rPr>
          <w:rFonts w:ascii="Cambria" w:hAnsi="Cambria" w:cs="Arial"/>
        </w:rPr>
        <w:t>ze wsparciem gminnym i unijnym ma szanse dać zamierzone efekty.</w:t>
      </w:r>
    </w:p>
    <w:p w:rsidR="00082A02" w:rsidRPr="00F11E7B" w:rsidRDefault="00082A02" w:rsidP="00082A02">
      <w:pPr>
        <w:jc w:val="both"/>
        <w:rPr>
          <w:rFonts w:ascii="Cambria" w:hAnsi="Cambria" w:cs="Arial"/>
        </w:rPr>
      </w:pPr>
    </w:p>
    <w:p w:rsidR="00082A02" w:rsidRDefault="00082A02" w:rsidP="00341CC4">
      <w:pPr>
        <w:jc w:val="both"/>
        <w:rPr>
          <w:rFonts w:ascii="Cambria" w:hAnsi="Cambria"/>
        </w:rPr>
      </w:pPr>
      <w:r>
        <w:rPr>
          <w:rFonts w:ascii="Cambria" w:hAnsi="Cambria"/>
        </w:rPr>
        <w:t xml:space="preserve">Typowym dla gmin wiejskich problemem, który występuje także w </w:t>
      </w:r>
      <w:r w:rsidR="00341CC4">
        <w:rPr>
          <w:rFonts w:ascii="Cambria" w:hAnsi="Cambria"/>
        </w:rPr>
        <w:t>Drawsku</w:t>
      </w:r>
      <w:r>
        <w:rPr>
          <w:rFonts w:ascii="Cambria" w:hAnsi="Cambria"/>
        </w:rPr>
        <w:t>, jest ograniczona możliwość spotykania się i spędzania wolnego czasu przez młodzież, zwłaszcza poza porą letnią</w:t>
      </w:r>
      <w:r w:rsidR="00341CC4">
        <w:rPr>
          <w:rFonts w:ascii="Cambria" w:hAnsi="Cambria"/>
        </w:rPr>
        <w:t xml:space="preserve"> (n</w:t>
      </w:r>
      <w:r>
        <w:rPr>
          <w:rFonts w:ascii="Cambria" w:hAnsi="Cambria"/>
        </w:rPr>
        <w:t xml:space="preserve">ależy przypomnieć, że w </w:t>
      </w:r>
      <w:r w:rsidR="00341CC4">
        <w:rPr>
          <w:rFonts w:ascii="Cambria" w:hAnsi="Cambria"/>
        </w:rPr>
        <w:t>Drawsku</w:t>
      </w:r>
      <w:r>
        <w:rPr>
          <w:rFonts w:ascii="Cambria" w:hAnsi="Cambria"/>
        </w:rPr>
        <w:t xml:space="preserve"> nie ma żadnej kawiarni, czy pizzerii</w:t>
      </w:r>
      <w:r w:rsidR="00341CC4">
        <w:rPr>
          <w:rFonts w:ascii="Cambria" w:hAnsi="Cambria"/>
        </w:rPr>
        <w:t>)</w:t>
      </w:r>
      <w:r>
        <w:rPr>
          <w:rFonts w:ascii="Cambria" w:hAnsi="Cambria"/>
        </w:rPr>
        <w:t xml:space="preserve">. </w:t>
      </w:r>
      <w:r w:rsidR="00341CC4">
        <w:rPr>
          <w:rFonts w:ascii="Cambria" w:hAnsi="Cambria"/>
        </w:rPr>
        <w:t>Być może właśnie świetlice mogłyby stać się miejscem, udostępnianym na szerszą skalę tej grupie mieszkańców.</w:t>
      </w:r>
    </w:p>
    <w:p w:rsidR="00341CC4" w:rsidRDefault="00341CC4" w:rsidP="00341CC4">
      <w:pPr>
        <w:jc w:val="both"/>
        <w:rPr>
          <w:rFonts w:ascii="Cambria" w:hAnsi="Cambria"/>
        </w:rPr>
      </w:pPr>
    </w:p>
    <w:p w:rsidR="00341CC4" w:rsidRDefault="00187F45" w:rsidP="00341CC4">
      <w:pPr>
        <w:jc w:val="both"/>
        <w:rPr>
          <w:rFonts w:ascii="Cambria" w:hAnsi="Cambria"/>
        </w:rPr>
      </w:pPr>
      <w:r>
        <w:rPr>
          <w:rFonts w:ascii="Cambria" w:hAnsi="Cambria"/>
        </w:rPr>
        <w:t xml:space="preserve">Jednym z najciekawszych obiektów na terenie Gminy jest amfiteatr, który w 2012 roku został rozbudowany i zmodernizowany dzięki otrzymaniu dotacji z funduszy unijnych. Ambicją samorządu jest zwiększenie stopnia jego wykorzystania, przede wszystkim jako miejsca </w:t>
      </w:r>
      <w:r w:rsidR="00AA4D2D">
        <w:rPr>
          <w:rFonts w:ascii="Cambria" w:hAnsi="Cambria"/>
        </w:rPr>
        <w:t xml:space="preserve">licznych </w:t>
      </w:r>
      <w:r>
        <w:rPr>
          <w:rFonts w:ascii="Cambria" w:hAnsi="Cambria"/>
        </w:rPr>
        <w:t>imprez, koncertów i zabaw.</w:t>
      </w:r>
    </w:p>
    <w:p w:rsidR="00341CC4" w:rsidRDefault="00341CC4" w:rsidP="00341CC4">
      <w:pPr>
        <w:jc w:val="both"/>
        <w:rPr>
          <w:rFonts w:ascii="Cambria" w:hAnsi="Cambria"/>
        </w:rPr>
      </w:pPr>
    </w:p>
    <w:p w:rsidR="00341CC4" w:rsidRPr="006047DF" w:rsidRDefault="00341CC4" w:rsidP="00341CC4">
      <w:pPr>
        <w:jc w:val="both"/>
        <w:rPr>
          <w:rFonts w:ascii="Cambria" w:hAnsi="Cambria" w:cs="Arial"/>
        </w:rPr>
      </w:pPr>
      <w:r w:rsidRPr="006047DF">
        <w:rPr>
          <w:rFonts w:ascii="Cambria" w:hAnsi="Cambria" w:cs="Arial"/>
        </w:rPr>
        <w:t>Przykład wielu gmin wskazuje na to, że mieszkańcy, negatywnie oceniający na przykład ofertę kulturalną, czy sportowo-rekreacyjną</w:t>
      </w:r>
      <w:r>
        <w:rPr>
          <w:rFonts w:ascii="Cambria" w:hAnsi="Cambria" w:cs="Arial"/>
        </w:rPr>
        <w:t>,</w:t>
      </w:r>
      <w:r w:rsidRPr="006047DF">
        <w:rPr>
          <w:rFonts w:ascii="Cambria" w:hAnsi="Cambria" w:cs="Arial"/>
        </w:rPr>
        <w:t xml:space="preserve"> w rzeczywistości nie wiedzą dokładnie, jaka ta oferta jest, ponieważ nie interesują się dotarciem do niej. Z tego powodu niezmiernie istotne jest </w:t>
      </w:r>
      <w:r w:rsidR="00AA4D2D">
        <w:rPr>
          <w:rFonts w:ascii="Cambria" w:hAnsi="Cambria" w:cs="Arial"/>
        </w:rPr>
        <w:t>wykorzystywanie</w:t>
      </w:r>
      <w:r w:rsidRPr="006047DF">
        <w:rPr>
          <w:rFonts w:ascii="Cambria" w:hAnsi="Cambria" w:cs="Arial"/>
        </w:rPr>
        <w:t xml:space="preserve"> jak największej liczby mediów do dotarcia z informacją do jak największej liczby potencjalnych odbiorców.</w:t>
      </w:r>
    </w:p>
    <w:p w:rsidR="00341CC4" w:rsidRDefault="00341CC4" w:rsidP="00341CC4">
      <w:pPr>
        <w:jc w:val="both"/>
        <w:rPr>
          <w:rFonts w:ascii="Cambria" w:hAnsi="Cambria"/>
        </w:rPr>
      </w:pPr>
    </w:p>
    <w:p w:rsidR="00082A02" w:rsidRPr="00A94703" w:rsidRDefault="00082A02" w:rsidP="00082A02">
      <w:pPr>
        <w:spacing w:before="40" w:after="40"/>
        <w:rPr>
          <w:rFonts w:ascii="Cambria" w:hAnsi="Cambria"/>
        </w:rPr>
      </w:pPr>
    </w:p>
    <w:p w:rsidR="00082A02" w:rsidRDefault="00082A02" w:rsidP="00082A02">
      <w:pPr>
        <w:spacing w:before="40" w:after="40"/>
        <w:ind w:left="312" w:hanging="284"/>
      </w:pPr>
      <w:r>
        <w:br w:type="page"/>
      </w:r>
    </w:p>
    <w:p w:rsidR="00D635E7" w:rsidRPr="00F11E7B" w:rsidRDefault="00D635E7" w:rsidP="00D635E7">
      <w:pPr>
        <w:spacing w:after="120"/>
        <w:jc w:val="both"/>
        <w:rPr>
          <w:rFonts w:ascii="Cambria" w:hAnsi="Cambria" w:cs="Arial"/>
          <w:sz w:val="22"/>
        </w:rPr>
      </w:pPr>
      <w:r w:rsidRPr="00F11E7B">
        <w:rPr>
          <w:rFonts w:ascii="Cambria" w:hAnsi="Cambria" w:cs="Arial"/>
          <w:b/>
          <w:sz w:val="22"/>
        </w:rPr>
        <w:lastRenderedPageBreak/>
        <w:t xml:space="preserve">KARTA PROJEKTU STRATEGICZNEGO nr </w:t>
      </w:r>
      <w:r>
        <w:rPr>
          <w:rFonts w:ascii="Cambria" w:hAnsi="Cambria" w:cs="Arial"/>
          <w:b/>
          <w:sz w:val="22"/>
        </w:rPr>
        <w:t>6.4</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2"/>
        <w:gridCol w:w="1133"/>
        <w:gridCol w:w="1353"/>
      </w:tblGrid>
      <w:tr w:rsidR="00D635E7" w:rsidTr="007F193C">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D635E7" w:rsidRDefault="00D635E7" w:rsidP="00D361CF">
            <w:pPr>
              <w:pStyle w:val="Programy"/>
              <w:spacing w:before="0"/>
              <w:ind w:firstLine="0"/>
              <w:jc w:val="center"/>
              <w:rPr>
                <w:rFonts w:ascii="Cambria" w:hAnsi="Cambria" w:cs="Arial"/>
                <w:b/>
                <w:szCs w:val="22"/>
              </w:rPr>
            </w:pPr>
            <w:r>
              <w:rPr>
                <w:rFonts w:ascii="Cambria" w:hAnsi="Cambria" w:cs="Arial"/>
                <w:b/>
                <w:szCs w:val="22"/>
              </w:rPr>
              <w:t>Nazwa programu</w:t>
            </w:r>
          </w:p>
        </w:tc>
        <w:tc>
          <w:tcPr>
            <w:tcW w:w="5397" w:type="dxa"/>
            <w:gridSpan w:val="2"/>
            <w:tcBorders>
              <w:top w:val="single" w:sz="4" w:space="0" w:color="auto"/>
              <w:left w:val="single" w:sz="4" w:space="0" w:color="auto"/>
              <w:bottom w:val="single" w:sz="4" w:space="0" w:color="auto"/>
              <w:right w:val="single" w:sz="4" w:space="0" w:color="auto"/>
            </w:tcBorders>
            <w:vAlign w:val="center"/>
          </w:tcPr>
          <w:p w:rsidR="00D635E7" w:rsidRPr="00071063" w:rsidRDefault="00D635E7" w:rsidP="00D361CF">
            <w:pPr>
              <w:jc w:val="center"/>
              <w:rPr>
                <w:rFonts w:ascii="Cambria" w:hAnsi="Cambria" w:cs="Arial"/>
                <w:b/>
                <w:sz w:val="22"/>
              </w:rPr>
            </w:pPr>
            <w:r w:rsidRPr="00CF0148">
              <w:rPr>
                <w:rFonts w:ascii="Cambria" w:hAnsi="Cambria" w:cs="Arial"/>
                <w:b/>
                <w:sz w:val="22"/>
                <w:szCs w:val="22"/>
              </w:rPr>
              <w:t>Oświata, kultura, sport, rekreacja</w:t>
            </w:r>
          </w:p>
        </w:tc>
        <w:tc>
          <w:tcPr>
            <w:tcW w:w="1133" w:type="dxa"/>
            <w:tcBorders>
              <w:top w:val="single" w:sz="4" w:space="0" w:color="auto"/>
              <w:left w:val="single" w:sz="4" w:space="0" w:color="auto"/>
              <w:bottom w:val="single" w:sz="4" w:space="0" w:color="auto"/>
              <w:right w:val="single" w:sz="4" w:space="0" w:color="auto"/>
            </w:tcBorders>
            <w:vAlign w:val="center"/>
            <w:hideMark/>
          </w:tcPr>
          <w:p w:rsidR="00D635E7" w:rsidRPr="00E36FA1" w:rsidRDefault="00D635E7" w:rsidP="00D361CF">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D635E7" w:rsidRDefault="00D635E7" w:rsidP="00D361CF">
            <w:pPr>
              <w:pStyle w:val="Tytu3Tytu3projekt"/>
              <w:ind w:firstLine="0"/>
              <w:rPr>
                <w:rFonts w:ascii="Cambria" w:hAnsi="Cambria" w:cs="Arial"/>
                <w:b w:val="0"/>
                <w:sz w:val="22"/>
                <w:szCs w:val="22"/>
              </w:rPr>
            </w:pPr>
            <w:r>
              <w:rPr>
                <w:rFonts w:ascii="Cambria" w:hAnsi="Cambria" w:cs="Arial"/>
                <w:b w:val="0"/>
                <w:sz w:val="22"/>
                <w:szCs w:val="22"/>
              </w:rPr>
              <w:t>6</w:t>
            </w:r>
          </w:p>
        </w:tc>
      </w:tr>
      <w:tr w:rsidR="00D635E7" w:rsidTr="007F193C">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D635E7" w:rsidRDefault="00D635E7" w:rsidP="00D361CF">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7" w:type="dxa"/>
            <w:gridSpan w:val="2"/>
            <w:tcBorders>
              <w:top w:val="single" w:sz="4" w:space="0" w:color="auto"/>
              <w:left w:val="single" w:sz="4" w:space="0" w:color="auto"/>
              <w:bottom w:val="single" w:sz="4" w:space="0" w:color="auto"/>
              <w:right w:val="single" w:sz="4" w:space="0" w:color="auto"/>
            </w:tcBorders>
            <w:vAlign w:val="center"/>
            <w:hideMark/>
          </w:tcPr>
          <w:p w:rsidR="00D635E7" w:rsidRDefault="00D635E7" w:rsidP="00D361CF">
            <w:pPr>
              <w:ind w:left="10"/>
              <w:jc w:val="center"/>
              <w:rPr>
                <w:rFonts w:ascii="Cambria" w:hAnsi="Cambria"/>
                <w:b/>
                <w:color w:val="006600"/>
              </w:rPr>
            </w:pPr>
            <w:r>
              <w:rPr>
                <w:rFonts w:ascii="Cambria" w:hAnsi="Cambria"/>
                <w:b/>
                <w:color w:val="006600"/>
              </w:rPr>
              <w:t>Rozwój</w:t>
            </w:r>
            <w:r w:rsidRPr="00CF0148">
              <w:rPr>
                <w:rFonts w:ascii="Cambria" w:hAnsi="Cambria"/>
                <w:b/>
                <w:color w:val="006600"/>
              </w:rPr>
              <w:t xml:space="preserve"> infrastruktury </w:t>
            </w:r>
            <w:r>
              <w:rPr>
                <w:rFonts w:ascii="Cambria" w:hAnsi="Cambria"/>
                <w:b/>
                <w:color w:val="006600"/>
              </w:rPr>
              <w:t>i oferty</w:t>
            </w:r>
          </w:p>
          <w:p w:rsidR="00D635E7" w:rsidRPr="00CF0148" w:rsidRDefault="00D635E7" w:rsidP="00D361CF">
            <w:pPr>
              <w:ind w:left="10"/>
              <w:jc w:val="center"/>
              <w:rPr>
                <w:rFonts w:ascii="Cambria" w:hAnsi="Cambria"/>
                <w:b/>
                <w:color w:val="006600"/>
              </w:rPr>
            </w:pPr>
            <w:r w:rsidRPr="00CF0148">
              <w:rPr>
                <w:rFonts w:ascii="Cambria" w:hAnsi="Cambria"/>
                <w:b/>
                <w:color w:val="006600"/>
              </w:rPr>
              <w:t>sportowo-rekreacyjnej</w:t>
            </w:r>
          </w:p>
        </w:tc>
        <w:tc>
          <w:tcPr>
            <w:tcW w:w="1133" w:type="dxa"/>
            <w:tcBorders>
              <w:top w:val="single" w:sz="4" w:space="0" w:color="auto"/>
              <w:left w:val="single" w:sz="4" w:space="0" w:color="auto"/>
              <w:bottom w:val="single" w:sz="4" w:space="0" w:color="auto"/>
              <w:right w:val="single" w:sz="4" w:space="0" w:color="auto"/>
            </w:tcBorders>
            <w:vAlign w:val="center"/>
            <w:hideMark/>
          </w:tcPr>
          <w:p w:rsidR="00D635E7" w:rsidRPr="00E36FA1" w:rsidRDefault="00D635E7" w:rsidP="00D361CF">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D635E7" w:rsidRPr="00E36FA1" w:rsidRDefault="00D635E7" w:rsidP="00D361CF">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D635E7" w:rsidRDefault="00D635E7" w:rsidP="00D361CF">
            <w:pPr>
              <w:pStyle w:val="Programy"/>
              <w:spacing w:before="0"/>
              <w:ind w:left="0" w:right="0" w:firstLine="0"/>
              <w:jc w:val="center"/>
              <w:rPr>
                <w:rFonts w:ascii="Cambria" w:hAnsi="Cambria" w:cs="Arial"/>
                <w:szCs w:val="22"/>
              </w:rPr>
            </w:pPr>
            <w:r>
              <w:rPr>
                <w:rFonts w:ascii="Cambria" w:hAnsi="Cambria" w:cs="Arial"/>
                <w:szCs w:val="22"/>
              </w:rPr>
              <w:t>6.4.</w:t>
            </w:r>
          </w:p>
        </w:tc>
      </w:tr>
      <w:tr w:rsidR="00D635E7" w:rsidTr="00D361CF">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D635E7" w:rsidRDefault="00D635E7" w:rsidP="00D361CF">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D635E7" w:rsidRDefault="00D635E7" w:rsidP="00D361CF">
            <w:pPr>
              <w:pStyle w:val="Programy"/>
              <w:spacing w:before="0"/>
              <w:ind w:left="0" w:firstLine="0"/>
              <w:jc w:val="center"/>
              <w:rPr>
                <w:rFonts w:ascii="Cambria" w:hAnsi="Cambria" w:cs="Arial"/>
                <w:szCs w:val="22"/>
              </w:rPr>
            </w:pPr>
            <w:r w:rsidRPr="006047DF">
              <w:rPr>
                <w:rFonts w:ascii="Cambria" w:hAnsi="Cambria" w:cs="Arial"/>
                <w:szCs w:val="22"/>
              </w:rPr>
              <w:t>Stworzenie warunków do rozwoju fizycznego mieszkańców, integracja mieszkańców, zwiększenie atrakcyjności turystycznej Gminy</w:t>
            </w:r>
          </w:p>
        </w:tc>
      </w:tr>
      <w:tr w:rsidR="00D635E7" w:rsidTr="007F193C">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D635E7" w:rsidRDefault="00D635E7" w:rsidP="00D361CF">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D635E7" w:rsidRDefault="00D635E7" w:rsidP="00D361CF">
            <w:pPr>
              <w:pStyle w:val="Programy"/>
              <w:spacing w:before="0"/>
              <w:ind w:firstLine="0"/>
              <w:jc w:val="center"/>
              <w:rPr>
                <w:rFonts w:ascii="Cambria" w:hAnsi="Cambria" w:cs="Arial"/>
                <w:szCs w:val="22"/>
              </w:rPr>
            </w:pPr>
            <w:r>
              <w:rPr>
                <w:rFonts w:ascii="Cambria" w:hAnsi="Cambria" w:cs="Arial"/>
                <w:szCs w:val="22"/>
              </w:rPr>
              <w:t>Urząd Gminy</w:t>
            </w:r>
          </w:p>
        </w:tc>
        <w:tc>
          <w:tcPr>
            <w:tcW w:w="2552" w:type="dxa"/>
            <w:tcBorders>
              <w:top w:val="single" w:sz="4" w:space="0" w:color="auto"/>
              <w:left w:val="single" w:sz="4" w:space="0" w:color="auto"/>
              <w:bottom w:val="single" w:sz="4" w:space="0" w:color="auto"/>
              <w:right w:val="single" w:sz="4" w:space="0" w:color="auto"/>
            </w:tcBorders>
            <w:vAlign w:val="center"/>
            <w:hideMark/>
          </w:tcPr>
          <w:p w:rsidR="00D635E7" w:rsidRDefault="00D635E7" w:rsidP="00D361CF">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D635E7" w:rsidRDefault="00D635E7" w:rsidP="00D361CF">
            <w:pPr>
              <w:pStyle w:val="Programy"/>
              <w:spacing w:before="0"/>
              <w:ind w:firstLine="0"/>
              <w:jc w:val="center"/>
              <w:rPr>
                <w:rFonts w:ascii="Cambria" w:hAnsi="Cambria" w:cs="Arial"/>
                <w:szCs w:val="22"/>
              </w:rPr>
            </w:pPr>
            <w:r w:rsidRPr="006047DF">
              <w:rPr>
                <w:rFonts w:ascii="Cambria" w:hAnsi="Cambria" w:cs="Arial"/>
                <w:szCs w:val="22"/>
              </w:rPr>
              <w:t>Organizacje pozarządowe, szkoły, LGD</w:t>
            </w:r>
          </w:p>
        </w:tc>
      </w:tr>
      <w:tr w:rsidR="00D635E7" w:rsidTr="00D361CF">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D635E7" w:rsidRDefault="00D635E7" w:rsidP="00D361CF">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D635E7" w:rsidRDefault="00D635E7" w:rsidP="00D361CF">
            <w:pPr>
              <w:pStyle w:val="Programy"/>
              <w:spacing w:before="0"/>
              <w:ind w:firstLine="0"/>
              <w:jc w:val="center"/>
              <w:rPr>
                <w:rFonts w:ascii="Cambria" w:hAnsi="Cambria" w:cs="Arial"/>
                <w:szCs w:val="22"/>
              </w:rPr>
            </w:pPr>
            <w:r w:rsidRPr="00205FF3">
              <w:rPr>
                <w:rFonts w:ascii="Cambria" w:hAnsi="Cambria" w:cs="Arial"/>
                <w:szCs w:val="22"/>
              </w:rPr>
              <w:t>Mieszkańcy i goście</w:t>
            </w:r>
          </w:p>
        </w:tc>
      </w:tr>
      <w:tr w:rsidR="00D635E7" w:rsidTr="007F193C">
        <w:trPr>
          <w:trHeight w:val="559"/>
          <w:jc w:val="center"/>
        </w:trPr>
        <w:tc>
          <w:tcPr>
            <w:tcW w:w="7309" w:type="dxa"/>
            <w:gridSpan w:val="3"/>
            <w:tcBorders>
              <w:top w:val="single" w:sz="4" w:space="0" w:color="auto"/>
              <w:left w:val="single" w:sz="4" w:space="0" w:color="auto"/>
              <w:bottom w:val="single" w:sz="4" w:space="0" w:color="auto"/>
              <w:right w:val="single" w:sz="4" w:space="0" w:color="auto"/>
            </w:tcBorders>
            <w:vAlign w:val="center"/>
            <w:hideMark/>
          </w:tcPr>
          <w:p w:rsidR="00D635E7" w:rsidRDefault="00D635E7" w:rsidP="00D361CF">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6" w:type="dxa"/>
            <w:gridSpan w:val="2"/>
            <w:tcBorders>
              <w:top w:val="single" w:sz="4" w:space="0" w:color="auto"/>
              <w:left w:val="single" w:sz="4" w:space="0" w:color="auto"/>
              <w:bottom w:val="single" w:sz="4" w:space="0" w:color="auto"/>
              <w:right w:val="single" w:sz="4" w:space="0" w:color="auto"/>
            </w:tcBorders>
            <w:vAlign w:val="center"/>
            <w:hideMark/>
          </w:tcPr>
          <w:p w:rsidR="00D635E7" w:rsidRDefault="00D635E7" w:rsidP="00D361CF">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D635E7" w:rsidRPr="00F7174B" w:rsidTr="007F193C">
        <w:trPr>
          <w:trHeight w:val="851"/>
          <w:jc w:val="center"/>
        </w:trPr>
        <w:tc>
          <w:tcPr>
            <w:tcW w:w="7309" w:type="dxa"/>
            <w:gridSpan w:val="3"/>
            <w:tcBorders>
              <w:top w:val="single" w:sz="4" w:space="0" w:color="auto"/>
              <w:left w:val="single" w:sz="4" w:space="0" w:color="auto"/>
              <w:bottom w:val="single" w:sz="4" w:space="0" w:color="auto"/>
              <w:right w:val="single" w:sz="4" w:space="0" w:color="auto"/>
            </w:tcBorders>
            <w:vAlign w:val="center"/>
          </w:tcPr>
          <w:p w:rsidR="00D635E7" w:rsidRPr="00F7174B" w:rsidRDefault="00D635E7" w:rsidP="008A38CD">
            <w:pPr>
              <w:pStyle w:val="Akapitzlist"/>
              <w:numPr>
                <w:ilvl w:val="0"/>
                <w:numId w:val="75"/>
              </w:numPr>
              <w:rPr>
                <w:rFonts w:ascii="Cambria" w:hAnsi="Cambria" w:cs="Arial"/>
                <w:sz w:val="22"/>
              </w:rPr>
            </w:pPr>
            <w:r w:rsidRPr="00F7174B">
              <w:rPr>
                <w:rFonts w:ascii="Cambria" w:hAnsi="Cambria" w:cs="Arial"/>
                <w:sz w:val="22"/>
              </w:rPr>
              <w:t>Podjęcie decyzji co do budowy pełnowymiarowej sali sportowej</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D635E7" w:rsidRPr="00F7174B" w:rsidRDefault="00EC4369" w:rsidP="00D361CF">
            <w:pPr>
              <w:ind w:left="360" w:hanging="284"/>
              <w:jc w:val="center"/>
              <w:rPr>
                <w:rFonts w:ascii="Cambria" w:hAnsi="Cambria" w:cs="Arial"/>
                <w:sz w:val="22"/>
              </w:rPr>
            </w:pPr>
            <w:r w:rsidRPr="00F7174B">
              <w:rPr>
                <w:rFonts w:ascii="Cambria" w:hAnsi="Cambria" w:cs="Arial"/>
                <w:sz w:val="22"/>
              </w:rPr>
              <w:t>Do 2024</w:t>
            </w:r>
          </w:p>
        </w:tc>
      </w:tr>
      <w:tr w:rsidR="00D635E7" w:rsidRPr="00F7174B" w:rsidTr="007F193C">
        <w:trPr>
          <w:trHeight w:val="851"/>
          <w:jc w:val="center"/>
        </w:trPr>
        <w:tc>
          <w:tcPr>
            <w:tcW w:w="7309" w:type="dxa"/>
            <w:gridSpan w:val="3"/>
            <w:tcBorders>
              <w:top w:val="single" w:sz="4" w:space="0" w:color="auto"/>
              <w:left w:val="single" w:sz="4" w:space="0" w:color="auto"/>
              <w:bottom w:val="single" w:sz="4" w:space="0" w:color="auto"/>
              <w:right w:val="single" w:sz="4" w:space="0" w:color="auto"/>
            </w:tcBorders>
            <w:vAlign w:val="center"/>
          </w:tcPr>
          <w:p w:rsidR="00D635E7" w:rsidRPr="00F7174B" w:rsidRDefault="00D635E7" w:rsidP="008A38CD">
            <w:pPr>
              <w:pStyle w:val="Akapitzlist"/>
              <w:numPr>
                <w:ilvl w:val="0"/>
                <w:numId w:val="75"/>
              </w:numPr>
              <w:rPr>
                <w:rFonts w:ascii="Cambria" w:hAnsi="Cambria" w:cs="Arial"/>
                <w:sz w:val="22"/>
              </w:rPr>
            </w:pPr>
            <w:r w:rsidRPr="00F7174B">
              <w:rPr>
                <w:rFonts w:ascii="Cambria" w:hAnsi="Cambria" w:cs="Arial"/>
                <w:sz w:val="22"/>
              </w:rPr>
              <w:t>Wykorzystanie (modernizacja) obiektu strzelnicy</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D635E7" w:rsidRPr="00F7174B" w:rsidRDefault="00EC4369" w:rsidP="00D361CF">
            <w:pPr>
              <w:ind w:left="360" w:hanging="284"/>
              <w:jc w:val="center"/>
              <w:rPr>
                <w:rFonts w:ascii="Cambria" w:hAnsi="Cambria" w:cs="Arial"/>
                <w:sz w:val="22"/>
              </w:rPr>
            </w:pPr>
            <w:r w:rsidRPr="00F7174B">
              <w:rPr>
                <w:rFonts w:ascii="Cambria" w:hAnsi="Cambria" w:cs="Arial"/>
                <w:sz w:val="22"/>
              </w:rPr>
              <w:t>2024</w:t>
            </w:r>
          </w:p>
        </w:tc>
      </w:tr>
      <w:tr w:rsidR="00D635E7" w:rsidRPr="00F7174B" w:rsidTr="007F193C">
        <w:trPr>
          <w:trHeight w:val="728"/>
          <w:jc w:val="center"/>
        </w:trPr>
        <w:tc>
          <w:tcPr>
            <w:tcW w:w="7309" w:type="dxa"/>
            <w:gridSpan w:val="3"/>
            <w:tcBorders>
              <w:top w:val="single" w:sz="4" w:space="0" w:color="auto"/>
              <w:left w:val="single" w:sz="4" w:space="0" w:color="auto"/>
              <w:bottom w:val="single" w:sz="4" w:space="0" w:color="auto"/>
              <w:right w:val="single" w:sz="4" w:space="0" w:color="auto"/>
            </w:tcBorders>
            <w:vAlign w:val="center"/>
          </w:tcPr>
          <w:p w:rsidR="00D635E7" w:rsidRPr="00F7174B" w:rsidRDefault="00D635E7" w:rsidP="008A38CD">
            <w:pPr>
              <w:pStyle w:val="Akapitzlist"/>
              <w:numPr>
                <w:ilvl w:val="0"/>
                <w:numId w:val="75"/>
              </w:numPr>
              <w:rPr>
                <w:rFonts w:ascii="Cambria" w:hAnsi="Cambria" w:cs="Arial"/>
                <w:sz w:val="22"/>
              </w:rPr>
            </w:pPr>
            <w:r w:rsidRPr="00F7174B">
              <w:rPr>
                <w:rFonts w:ascii="Cambria" w:hAnsi="Cambria" w:cs="Arial"/>
                <w:sz w:val="22"/>
              </w:rPr>
              <w:t>Budowa siłowni zewnętrznych</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D635E7" w:rsidRPr="00F7174B" w:rsidRDefault="00EC4369" w:rsidP="00D361CF">
            <w:pPr>
              <w:ind w:left="360" w:hanging="284"/>
              <w:jc w:val="center"/>
              <w:rPr>
                <w:rFonts w:ascii="Cambria" w:hAnsi="Cambria" w:cs="Arial"/>
                <w:sz w:val="22"/>
              </w:rPr>
            </w:pPr>
            <w:r w:rsidRPr="00F7174B">
              <w:rPr>
                <w:rFonts w:ascii="Cambria" w:hAnsi="Cambria" w:cs="Arial"/>
                <w:sz w:val="22"/>
              </w:rPr>
              <w:t>Do 2020</w:t>
            </w:r>
          </w:p>
        </w:tc>
      </w:tr>
      <w:tr w:rsidR="00D635E7" w:rsidRPr="00F7174B" w:rsidTr="007F193C">
        <w:trPr>
          <w:trHeight w:val="2114"/>
          <w:jc w:val="center"/>
        </w:trPr>
        <w:tc>
          <w:tcPr>
            <w:tcW w:w="7309" w:type="dxa"/>
            <w:gridSpan w:val="3"/>
            <w:tcBorders>
              <w:top w:val="single" w:sz="4" w:space="0" w:color="auto"/>
              <w:left w:val="single" w:sz="4" w:space="0" w:color="auto"/>
              <w:bottom w:val="single" w:sz="4" w:space="0" w:color="auto"/>
              <w:right w:val="single" w:sz="4" w:space="0" w:color="auto"/>
            </w:tcBorders>
            <w:vAlign w:val="center"/>
          </w:tcPr>
          <w:p w:rsidR="00D635E7" w:rsidRPr="00F7174B" w:rsidRDefault="00D635E7" w:rsidP="008A38CD">
            <w:pPr>
              <w:pStyle w:val="Akapitzlist"/>
              <w:numPr>
                <w:ilvl w:val="0"/>
                <w:numId w:val="75"/>
              </w:numPr>
              <w:rPr>
                <w:rFonts w:ascii="Cambria" w:hAnsi="Cambria" w:cs="Arial"/>
                <w:sz w:val="22"/>
              </w:rPr>
            </w:pPr>
            <w:r w:rsidRPr="00F7174B">
              <w:rPr>
                <w:rFonts w:ascii="Cambria" w:hAnsi="Cambria" w:cs="Arial"/>
                <w:sz w:val="22"/>
                <w:szCs w:val="22"/>
              </w:rPr>
              <w:t>Rozbudowa bazy rekreacyjno-sportowej:</w:t>
            </w:r>
          </w:p>
          <w:p w:rsidR="00D635E7" w:rsidRPr="00F7174B" w:rsidRDefault="00D635E7" w:rsidP="008A38CD">
            <w:pPr>
              <w:pStyle w:val="Akapitzlist"/>
              <w:numPr>
                <w:ilvl w:val="0"/>
                <w:numId w:val="76"/>
              </w:numPr>
              <w:rPr>
                <w:rFonts w:ascii="Cambria" w:hAnsi="Cambria" w:cs="Arial"/>
                <w:sz w:val="22"/>
              </w:rPr>
            </w:pPr>
            <w:r w:rsidRPr="00F7174B">
              <w:rPr>
                <w:rFonts w:ascii="Cambria" w:hAnsi="Cambria" w:cs="Arial"/>
                <w:sz w:val="22"/>
                <w:szCs w:val="22"/>
              </w:rPr>
              <w:t>plac sportowo-rekreacyjny w Pełczy</w:t>
            </w:r>
          </w:p>
          <w:p w:rsidR="00D635E7" w:rsidRPr="00F7174B" w:rsidRDefault="00D635E7" w:rsidP="008A38CD">
            <w:pPr>
              <w:pStyle w:val="Akapitzlist"/>
              <w:numPr>
                <w:ilvl w:val="0"/>
                <w:numId w:val="76"/>
              </w:numPr>
              <w:rPr>
                <w:rFonts w:ascii="Cambria" w:hAnsi="Cambria" w:cs="Arial"/>
                <w:sz w:val="22"/>
              </w:rPr>
            </w:pPr>
            <w:r w:rsidRPr="00F7174B">
              <w:rPr>
                <w:rFonts w:ascii="Cambria" w:hAnsi="Cambria" w:cs="Arial"/>
                <w:sz w:val="22"/>
                <w:szCs w:val="22"/>
              </w:rPr>
              <w:t>plac rekreacyjny w Kawczynie (plac zabaw, boisko do siatkówki, altanka, ławki)</w:t>
            </w:r>
          </w:p>
          <w:p w:rsidR="00D635E7" w:rsidRPr="00F7174B" w:rsidRDefault="00D635E7" w:rsidP="008A38CD">
            <w:pPr>
              <w:pStyle w:val="Akapitzlist"/>
              <w:numPr>
                <w:ilvl w:val="0"/>
                <w:numId w:val="76"/>
              </w:numPr>
              <w:rPr>
                <w:rFonts w:ascii="Cambria" w:hAnsi="Cambria" w:cs="Arial"/>
                <w:sz w:val="22"/>
              </w:rPr>
            </w:pPr>
            <w:r w:rsidRPr="00F7174B">
              <w:rPr>
                <w:rFonts w:ascii="Cambria" w:hAnsi="Cambria" w:cs="Arial"/>
                <w:sz w:val="22"/>
                <w:szCs w:val="22"/>
              </w:rPr>
              <w:t xml:space="preserve">plac rekreacyjny w </w:t>
            </w:r>
            <w:proofErr w:type="spellStart"/>
            <w:r w:rsidRPr="00F7174B">
              <w:rPr>
                <w:rFonts w:ascii="Cambria" w:hAnsi="Cambria" w:cs="Arial"/>
                <w:sz w:val="22"/>
                <w:szCs w:val="22"/>
              </w:rPr>
              <w:t>Kwiejcach</w:t>
            </w:r>
            <w:proofErr w:type="spellEnd"/>
            <w:r w:rsidRPr="00F7174B">
              <w:rPr>
                <w:rFonts w:ascii="Cambria" w:hAnsi="Cambria" w:cs="Arial"/>
                <w:sz w:val="22"/>
                <w:szCs w:val="22"/>
              </w:rPr>
              <w:t xml:space="preserve"> Nowych</w:t>
            </w:r>
          </w:p>
          <w:p w:rsidR="00D635E7" w:rsidRPr="00F7174B" w:rsidRDefault="00D635E7" w:rsidP="008A38CD">
            <w:pPr>
              <w:pStyle w:val="Akapitzlist"/>
              <w:numPr>
                <w:ilvl w:val="0"/>
                <w:numId w:val="76"/>
              </w:numPr>
              <w:rPr>
                <w:rFonts w:ascii="Cambria" w:hAnsi="Cambria" w:cs="Arial"/>
                <w:sz w:val="22"/>
              </w:rPr>
            </w:pPr>
            <w:r w:rsidRPr="00F7174B">
              <w:rPr>
                <w:rFonts w:ascii="Cambria" w:hAnsi="Cambria" w:cs="Arial"/>
                <w:sz w:val="22"/>
                <w:szCs w:val="22"/>
              </w:rPr>
              <w:t>zagospodarowanie centrum wsi w Piłce (nasadzenia parkowe, ławki</w:t>
            </w:r>
          </w:p>
          <w:p w:rsidR="007F193C" w:rsidRPr="007F193C" w:rsidRDefault="007F193C" w:rsidP="007F193C">
            <w:pPr>
              <w:pStyle w:val="Akapitzlist"/>
              <w:numPr>
                <w:ilvl w:val="0"/>
                <w:numId w:val="76"/>
              </w:numPr>
              <w:rPr>
                <w:rFonts w:ascii="Cambria" w:hAnsi="Cambria" w:cs="Arial"/>
                <w:sz w:val="22"/>
              </w:rPr>
            </w:pPr>
            <w:r w:rsidRPr="007F193C">
              <w:rPr>
                <w:rFonts w:ascii="Cambria" w:hAnsi="Cambria" w:cs="Arial"/>
                <w:sz w:val="22"/>
                <w:szCs w:val="22"/>
              </w:rPr>
              <w:t xml:space="preserve">zagospodarowanie placu przy boisku Orlik w Chełście( siłownia, </w:t>
            </w:r>
            <w:proofErr w:type="spellStart"/>
            <w:r w:rsidRPr="007F193C">
              <w:rPr>
                <w:rFonts w:ascii="Cambria" w:hAnsi="Cambria" w:cs="Arial"/>
                <w:sz w:val="22"/>
                <w:szCs w:val="22"/>
              </w:rPr>
              <w:t>skatepark</w:t>
            </w:r>
            <w:proofErr w:type="spellEnd"/>
            <w:r w:rsidRPr="007F193C">
              <w:rPr>
                <w:rFonts w:ascii="Cambria" w:hAnsi="Cambria" w:cs="Arial"/>
                <w:sz w:val="22"/>
                <w:szCs w:val="22"/>
              </w:rPr>
              <w:t>)</w:t>
            </w:r>
          </w:p>
          <w:p w:rsidR="00D635E7" w:rsidRPr="00F7174B" w:rsidRDefault="00D635E7" w:rsidP="008A38CD">
            <w:pPr>
              <w:pStyle w:val="Akapitzlist"/>
              <w:numPr>
                <w:ilvl w:val="0"/>
                <w:numId w:val="76"/>
              </w:numPr>
              <w:rPr>
                <w:rFonts w:ascii="Cambria" w:hAnsi="Cambria" w:cs="Arial"/>
                <w:sz w:val="22"/>
              </w:rPr>
            </w:pPr>
            <w:r w:rsidRPr="00F7174B">
              <w:rPr>
                <w:rFonts w:ascii="Cambria" w:hAnsi="Cambria" w:cs="Arial"/>
                <w:sz w:val="22"/>
              </w:rPr>
              <w:t>i inne</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D635E7" w:rsidRPr="00F7174B" w:rsidRDefault="00EC4369" w:rsidP="00D361CF">
            <w:pPr>
              <w:ind w:left="360" w:hanging="284"/>
              <w:jc w:val="center"/>
              <w:rPr>
                <w:rFonts w:ascii="Cambria" w:hAnsi="Cambria" w:cs="Arial"/>
                <w:sz w:val="22"/>
              </w:rPr>
            </w:pPr>
            <w:r w:rsidRPr="00F7174B">
              <w:rPr>
                <w:rFonts w:ascii="Cambria" w:hAnsi="Cambria" w:cs="Arial"/>
                <w:sz w:val="22"/>
              </w:rPr>
              <w:t>2020</w:t>
            </w:r>
          </w:p>
        </w:tc>
      </w:tr>
      <w:tr w:rsidR="00D635E7" w:rsidRPr="00F7174B" w:rsidTr="007F193C">
        <w:trPr>
          <w:trHeight w:val="851"/>
          <w:jc w:val="center"/>
        </w:trPr>
        <w:tc>
          <w:tcPr>
            <w:tcW w:w="7309" w:type="dxa"/>
            <w:gridSpan w:val="3"/>
            <w:tcBorders>
              <w:top w:val="single" w:sz="4" w:space="0" w:color="auto"/>
              <w:left w:val="single" w:sz="4" w:space="0" w:color="auto"/>
              <w:bottom w:val="single" w:sz="4" w:space="0" w:color="auto"/>
              <w:right w:val="single" w:sz="4" w:space="0" w:color="auto"/>
            </w:tcBorders>
            <w:vAlign w:val="center"/>
          </w:tcPr>
          <w:p w:rsidR="00D635E7" w:rsidRPr="00F7174B" w:rsidRDefault="00D635E7" w:rsidP="008A38CD">
            <w:pPr>
              <w:pStyle w:val="Akapitzlist"/>
              <w:numPr>
                <w:ilvl w:val="0"/>
                <w:numId w:val="75"/>
              </w:numPr>
              <w:rPr>
                <w:rFonts w:ascii="Cambria" w:hAnsi="Cambria" w:cs="Arial"/>
                <w:sz w:val="22"/>
              </w:rPr>
            </w:pPr>
            <w:r w:rsidRPr="00F7174B">
              <w:rPr>
                <w:rFonts w:ascii="Cambria" w:hAnsi="Cambria" w:cs="Arial"/>
                <w:sz w:val="22"/>
              </w:rPr>
              <w:t>Modernizacja i rozbudowa placów zabaw</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D635E7" w:rsidRPr="00F7174B" w:rsidRDefault="00EC4369" w:rsidP="00D361CF">
            <w:pPr>
              <w:ind w:left="360" w:hanging="284"/>
              <w:jc w:val="center"/>
              <w:rPr>
                <w:rFonts w:ascii="Cambria" w:hAnsi="Cambria" w:cs="Arial"/>
                <w:sz w:val="22"/>
              </w:rPr>
            </w:pPr>
            <w:r w:rsidRPr="00F7174B">
              <w:rPr>
                <w:rFonts w:ascii="Cambria" w:hAnsi="Cambria" w:cs="Arial"/>
                <w:sz w:val="22"/>
              </w:rPr>
              <w:t>Proces ciągły</w:t>
            </w:r>
          </w:p>
        </w:tc>
      </w:tr>
      <w:tr w:rsidR="00D635E7" w:rsidRPr="00F7174B" w:rsidTr="007F193C">
        <w:trPr>
          <w:trHeight w:val="907"/>
          <w:jc w:val="center"/>
        </w:trPr>
        <w:tc>
          <w:tcPr>
            <w:tcW w:w="7309" w:type="dxa"/>
            <w:gridSpan w:val="3"/>
            <w:tcBorders>
              <w:top w:val="single" w:sz="4" w:space="0" w:color="auto"/>
              <w:left w:val="single" w:sz="4" w:space="0" w:color="auto"/>
              <w:bottom w:val="single" w:sz="4" w:space="0" w:color="auto"/>
              <w:right w:val="single" w:sz="4" w:space="0" w:color="auto"/>
            </w:tcBorders>
            <w:vAlign w:val="center"/>
          </w:tcPr>
          <w:p w:rsidR="00D635E7" w:rsidRPr="00F7174B" w:rsidRDefault="00D635E7" w:rsidP="008A38CD">
            <w:pPr>
              <w:pStyle w:val="Akapitzlist"/>
              <w:numPr>
                <w:ilvl w:val="0"/>
                <w:numId w:val="75"/>
              </w:numPr>
              <w:rPr>
                <w:rFonts w:ascii="Cambria" w:hAnsi="Cambria" w:cs="Arial"/>
                <w:sz w:val="22"/>
              </w:rPr>
            </w:pPr>
            <w:r w:rsidRPr="00F7174B">
              <w:rPr>
                <w:rFonts w:ascii="Cambria" w:hAnsi="Cambria" w:cs="Arial"/>
                <w:sz w:val="22"/>
                <w:szCs w:val="22"/>
              </w:rPr>
              <w:t>Organizacja imprez (także z innymi gminami), np. biegi, marsze, wyścigi kolarskie</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D635E7" w:rsidRPr="00F7174B" w:rsidRDefault="00D635E7" w:rsidP="00D361CF">
            <w:pPr>
              <w:ind w:left="360" w:hanging="284"/>
              <w:jc w:val="center"/>
              <w:rPr>
                <w:rFonts w:ascii="Cambria" w:hAnsi="Cambria" w:cs="Arial"/>
                <w:sz w:val="22"/>
              </w:rPr>
            </w:pPr>
            <w:r w:rsidRPr="00F7174B">
              <w:rPr>
                <w:rFonts w:ascii="Cambria" w:hAnsi="Cambria" w:cs="Arial"/>
                <w:sz w:val="22"/>
              </w:rPr>
              <w:t>Proces ciągły</w:t>
            </w:r>
          </w:p>
        </w:tc>
      </w:tr>
      <w:tr w:rsidR="00D635E7" w:rsidRPr="00F7174B" w:rsidTr="007F193C">
        <w:trPr>
          <w:trHeight w:val="1049"/>
          <w:jc w:val="center"/>
        </w:trPr>
        <w:tc>
          <w:tcPr>
            <w:tcW w:w="7309" w:type="dxa"/>
            <w:gridSpan w:val="3"/>
            <w:tcBorders>
              <w:top w:val="single" w:sz="4" w:space="0" w:color="auto"/>
              <w:left w:val="single" w:sz="4" w:space="0" w:color="auto"/>
              <w:bottom w:val="single" w:sz="4" w:space="0" w:color="auto"/>
              <w:right w:val="single" w:sz="4" w:space="0" w:color="auto"/>
            </w:tcBorders>
            <w:vAlign w:val="center"/>
          </w:tcPr>
          <w:p w:rsidR="00D635E7" w:rsidRPr="00F7174B" w:rsidRDefault="00D635E7" w:rsidP="008A38CD">
            <w:pPr>
              <w:pStyle w:val="Akapitzlist"/>
              <w:numPr>
                <w:ilvl w:val="0"/>
                <w:numId w:val="75"/>
              </w:numPr>
              <w:rPr>
                <w:rFonts w:ascii="Cambria" w:hAnsi="Cambria" w:cs="Arial"/>
                <w:sz w:val="22"/>
              </w:rPr>
            </w:pPr>
            <w:r w:rsidRPr="00F7174B">
              <w:rPr>
                <w:rFonts w:ascii="Cambria" w:hAnsi="Cambria" w:cs="Arial"/>
                <w:sz w:val="22"/>
                <w:szCs w:val="22"/>
              </w:rPr>
              <w:t xml:space="preserve">Wprowadzenie regularnych rozgrywek </w:t>
            </w:r>
            <w:proofErr w:type="spellStart"/>
            <w:r w:rsidRPr="00F7174B">
              <w:rPr>
                <w:rFonts w:ascii="Cambria" w:hAnsi="Cambria" w:cs="Arial"/>
                <w:sz w:val="22"/>
                <w:szCs w:val="22"/>
              </w:rPr>
              <w:t>międzysołeckich</w:t>
            </w:r>
            <w:proofErr w:type="spellEnd"/>
            <w:r w:rsidRPr="00F7174B">
              <w:rPr>
                <w:rFonts w:ascii="Cambria" w:hAnsi="Cambria" w:cs="Arial"/>
                <w:sz w:val="22"/>
                <w:szCs w:val="22"/>
              </w:rPr>
              <w:t>, międzyszkolnych i międzyklubowych (połączenie rozgrywek w różnych dyscyplinach w jeden cykl)</w:t>
            </w:r>
          </w:p>
        </w:tc>
        <w:tc>
          <w:tcPr>
            <w:tcW w:w="2486" w:type="dxa"/>
            <w:gridSpan w:val="2"/>
            <w:tcBorders>
              <w:top w:val="single" w:sz="4" w:space="0" w:color="auto"/>
              <w:left w:val="single" w:sz="4" w:space="0" w:color="auto"/>
              <w:bottom w:val="single" w:sz="4" w:space="0" w:color="auto"/>
              <w:right w:val="single" w:sz="4" w:space="0" w:color="auto"/>
            </w:tcBorders>
            <w:vAlign w:val="center"/>
          </w:tcPr>
          <w:p w:rsidR="00D635E7" w:rsidRPr="00F7174B" w:rsidRDefault="00EC4369" w:rsidP="00D361CF">
            <w:pPr>
              <w:ind w:left="360" w:hanging="284"/>
              <w:jc w:val="center"/>
              <w:rPr>
                <w:rFonts w:ascii="Cambria" w:hAnsi="Cambria" w:cs="Arial"/>
                <w:sz w:val="22"/>
              </w:rPr>
            </w:pPr>
            <w:r w:rsidRPr="00F7174B">
              <w:rPr>
                <w:rFonts w:ascii="Cambria" w:hAnsi="Cambria" w:cs="Arial"/>
                <w:sz w:val="22"/>
              </w:rPr>
              <w:t>Proces ciągły</w:t>
            </w:r>
          </w:p>
        </w:tc>
      </w:tr>
    </w:tbl>
    <w:p w:rsidR="00D635E7" w:rsidRDefault="00D635E7" w:rsidP="00A81726">
      <w:pPr>
        <w:jc w:val="both"/>
        <w:rPr>
          <w:rFonts w:ascii="Cambria" w:hAnsi="Cambria" w:cs="Arial"/>
        </w:rPr>
      </w:pPr>
    </w:p>
    <w:p w:rsidR="00A81726" w:rsidRPr="00B664BE" w:rsidRDefault="00A81726" w:rsidP="00A81726">
      <w:pPr>
        <w:jc w:val="both"/>
        <w:rPr>
          <w:rFonts w:ascii="Cambria" w:hAnsi="Cambria" w:cs="Arial"/>
        </w:rPr>
      </w:pPr>
      <w:r w:rsidRPr="00B664BE">
        <w:rPr>
          <w:rFonts w:ascii="Cambria" w:hAnsi="Cambria" w:cs="Arial"/>
        </w:rPr>
        <w:t xml:space="preserve">Mimo posiadania </w:t>
      </w:r>
      <w:r w:rsidR="00D635E7">
        <w:rPr>
          <w:rFonts w:ascii="Cambria" w:hAnsi="Cambria" w:cs="Arial"/>
        </w:rPr>
        <w:t>stosunkowo</w:t>
      </w:r>
      <w:r w:rsidRPr="00B664BE">
        <w:rPr>
          <w:rFonts w:ascii="Cambria" w:hAnsi="Cambria" w:cs="Arial"/>
        </w:rPr>
        <w:t xml:space="preserve"> </w:t>
      </w:r>
      <w:r w:rsidR="00AA4D2D">
        <w:rPr>
          <w:rFonts w:ascii="Cambria" w:hAnsi="Cambria" w:cs="Arial"/>
        </w:rPr>
        <w:t xml:space="preserve">bogatej </w:t>
      </w:r>
      <w:r w:rsidRPr="00B664BE">
        <w:rPr>
          <w:rFonts w:ascii="Cambria" w:hAnsi="Cambria" w:cs="Arial"/>
        </w:rPr>
        <w:t xml:space="preserve">bazy do uprawiania sportu i rekreacji, mieszkańcy Gminy oczekują, że w kolejnych latach będzie ona nadal </w:t>
      </w:r>
      <w:r w:rsidR="007F4A43">
        <w:rPr>
          <w:rFonts w:ascii="Cambria" w:hAnsi="Cambria" w:cs="Arial"/>
        </w:rPr>
        <w:t>poszerzana</w:t>
      </w:r>
      <w:r w:rsidRPr="00B664BE">
        <w:rPr>
          <w:rFonts w:ascii="Cambria" w:hAnsi="Cambria" w:cs="Arial"/>
        </w:rPr>
        <w:t xml:space="preserve"> o nowe obiekty, a istniejące będą modernizowane. W ślad za tym powinna iść coraz większa aktywność </w:t>
      </w:r>
      <w:r w:rsidRPr="00B664BE">
        <w:rPr>
          <w:rFonts w:ascii="Cambria" w:hAnsi="Cambria" w:cs="Arial"/>
        </w:rPr>
        <w:lastRenderedPageBreak/>
        <w:t xml:space="preserve">mieszkańców, przejawiająca się zarówno w liczbie klubów i sekcji, jak </w:t>
      </w:r>
      <w:r w:rsidR="00B57935">
        <w:rPr>
          <w:rFonts w:ascii="Cambria" w:hAnsi="Cambria" w:cs="Arial"/>
        </w:rPr>
        <w:t xml:space="preserve">i </w:t>
      </w:r>
      <w:r w:rsidRPr="00B664BE">
        <w:rPr>
          <w:rFonts w:ascii="Cambria" w:hAnsi="Cambria" w:cs="Arial"/>
        </w:rPr>
        <w:t>odsetku mieszkańców, regularnie</w:t>
      </w:r>
      <w:r w:rsidR="00223148" w:rsidRPr="00B664BE">
        <w:rPr>
          <w:rFonts w:ascii="Cambria" w:hAnsi="Cambria" w:cs="Arial"/>
        </w:rPr>
        <w:t>,</w:t>
      </w:r>
      <w:r w:rsidRPr="00B664BE">
        <w:rPr>
          <w:rFonts w:ascii="Cambria" w:hAnsi="Cambria" w:cs="Arial"/>
        </w:rPr>
        <w:t xml:space="preserve"> aktywnie spędzających wolny czas.</w:t>
      </w:r>
    </w:p>
    <w:p w:rsidR="008D0068" w:rsidRDefault="008D0068" w:rsidP="008D0068">
      <w:pPr>
        <w:jc w:val="both"/>
        <w:rPr>
          <w:rFonts w:ascii="Cambria" w:hAnsi="Cambria" w:cs="Arial"/>
        </w:rPr>
      </w:pPr>
    </w:p>
    <w:p w:rsidR="008D0068" w:rsidRDefault="008D0068" w:rsidP="008D0068">
      <w:pPr>
        <w:jc w:val="both"/>
        <w:rPr>
          <w:rFonts w:ascii="Cambria" w:hAnsi="Cambria" w:cs="Arial"/>
        </w:rPr>
      </w:pPr>
      <w:r>
        <w:rPr>
          <w:rFonts w:ascii="Cambria" w:hAnsi="Cambria" w:cs="Arial"/>
        </w:rPr>
        <w:t xml:space="preserve">W tabeli powyżej znajduje się szczegółowe zestawienie planowanych zadań. Większość z nich dotyczy budowy </w:t>
      </w:r>
      <w:r w:rsidR="00D635E7">
        <w:rPr>
          <w:rFonts w:ascii="Cambria" w:hAnsi="Cambria" w:cs="Arial"/>
        </w:rPr>
        <w:t>placów zabaw, placów sportowo-rekreacyjnych</w:t>
      </w:r>
      <w:r w:rsidR="008F4654">
        <w:rPr>
          <w:rFonts w:ascii="Cambria" w:hAnsi="Cambria" w:cs="Arial"/>
        </w:rPr>
        <w:t xml:space="preserve"> i siłowni zewnętrznych.</w:t>
      </w:r>
      <w:r w:rsidR="00D635E7">
        <w:rPr>
          <w:rFonts w:ascii="Cambria" w:hAnsi="Cambria" w:cs="Arial"/>
        </w:rPr>
        <w:t xml:space="preserve"> Należy także podjąć decyzję, dotyczącą ewentualnej budowy pełnowymiarowej sali sportowej w Gminie.</w:t>
      </w:r>
    </w:p>
    <w:p w:rsidR="008D0068" w:rsidRDefault="008D0068" w:rsidP="008D0068">
      <w:pPr>
        <w:jc w:val="both"/>
        <w:rPr>
          <w:rFonts w:ascii="Cambria" w:hAnsi="Cambria" w:cs="Arial"/>
        </w:rPr>
      </w:pPr>
    </w:p>
    <w:p w:rsidR="008D0068" w:rsidRDefault="008D0068" w:rsidP="008F4654">
      <w:pPr>
        <w:jc w:val="both"/>
        <w:rPr>
          <w:rFonts w:ascii="Cambria" w:hAnsi="Cambria" w:cs="Arial"/>
        </w:rPr>
      </w:pPr>
      <w:r>
        <w:rPr>
          <w:rFonts w:ascii="Cambria" w:hAnsi="Cambria" w:cs="Arial"/>
        </w:rPr>
        <w:t>Sama atrakcyjna infrastruktura sportowo-rekreacyjna to za mało, aby można było mówić o stworzeniu wystarczających warunków do aktywności ruchowej mieszkańców. Potrzebna jest różnorodna oferta, zaspokajająca oczekiwania różnych grup mieszkańców.</w:t>
      </w:r>
      <w:r w:rsidR="008F4654">
        <w:rPr>
          <w:rFonts w:ascii="Cambria" w:hAnsi="Cambria" w:cs="Arial"/>
        </w:rPr>
        <w:t xml:space="preserve"> Ciekawym pomysłem jest </w:t>
      </w:r>
      <w:r>
        <w:rPr>
          <w:rFonts w:ascii="Cambria" w:hAnsi="Cambria" w:cs="Arial"/>
        </w:rPr>
        <w:t xml:space="preserve">organizacja większej liczby regularnych, ogólnodostępnych rozgrywek w najpopularniejszych dyscyplinach – między sołectwami, szkołami, czy klubami. </w:t>
      </w:r>
    </w:p>
    <w:p w:rsidR="008D0068" w:rsidRDefault="008D0068" w:rsidP="008D0068">
      <w:pPr>
        <w:jc w:val="both"/>
        <w:rPr>
          <w:rFonts w:ascii="Cambria" w:hAnsi="Cambria" w:cs="Arial"/>
        </w:rPr>
      </w:pPr>
    </w:p>
    <w:p w:rsidR="008D0068" w:rsidRPr="00B664BE" w:rsidRDefault="008D0068" w:rsidP="00A81726">
      <w:pPr>
        <w:jc w:val="both"/>
        <w:rPr>
          <w:rFonts w:ascii="Cambria" w:hAnsi="Cambria" w:cs="Arial"/>
        </w:rPr>
      </w:pPr>
    </w:p>
    <w:p w:rsidR="00A81726" w:rsidRPr="00B664BE" w:rsidRDefault="00A81726" w:rsidP="00A81726">
      <w:pPr>
        <w:spacing w:before="40" w:after="40"/>
        <w:ind w:left="312" w:hanging="284"/>
        <w:rPr>
          <w:rFonts w:ascii="Cambria" w:hAnsi="Cambria" w:cs="Arial"/>
          <w:sz w:val="22"/>
        </w:rPr>
      </w:pPr>
      <w:r w:rsidRPr="00B664BE">
        <w:rPr>
          <w:rFonts w:ascii="Cambria" w:hAnsi="Cambria" w:cs="Arial"/>
          <w:sz w:val="22"/>
        </w:rPr>
        <w:br w:type="page"/>
      </w:r>
    </w:p>
    <w:p w:rsidR="000B03FB" w:rsidRPr="00A22811" w:rsidRDefault="000B03FB" w:rsidP="000B03FB">
      <w:pPr>
        <w:spacing w:after="60"/>
        <w:jc w:val="center"/>
        <w:rPr>
          <w:rFonts w:ascii="Cambria" w:hAnsi="Cambria"/>
          <w:b/>
          <w:color w:val="006600"/>
          <w:sz w:val="26"/>
          <w:szCs w:val="26"/>
        </w:rPr>
      </w:pPr>
      <w:r w:rsidRPr="00A22811">
        <w:rPr>
          <w:rFonts w:ascii="Cambria" w:hAnsi="Cambria"/>
          <w:b/>
          <w:color w:val="006600"/>
          <w:sz w:val="26"/>
          <w:szCs w:val="26"/>
        </w:rPr>
        <w:lastRenderedPageBreak/>
        <w:t xml:space="preserve">Program </w:t>
      </w:r>
      <w:r w:rsidR="00A22811">
        <w:rPr>
          <w:rFonts w:ascii="Cambria" w:hAnsi="Cambria"/>
          <w:b/>
          <w:color w:val="006600"/>
          <w:sz w:val="26"/>
          <w:szCs w:val="26"/>
        </w:rPr>
        <w:t>7</w:t>
      </w:r>
      <w:r w:rsidRPr="00A22811">
        <w:rPr>
          <w:rFonts w:ascii="Cambria" w:hAnsi="Cambria"/>
          <w:b/>
          <w:color w:val="006600"/>
          <w:sz w:val="26"/>
          <w:szCs w:val="26"/>
        </w:rPr>
        <w:t>. Zdrowie, pomoc społeczna, bezpieczeństwo</w:t>
      </w:r>
    </w:p>
    <w:p w:rsidR="00DA31D1" w:rsidRPr="00B664BE" w:rsidRDefault="00DA31D1" w:rsidP="00DA31D1">
      <w:pPr>
        <w:jc w:val="both"/>
        <w:rPr>
          <w:rFonts w:ascii="Cambria" w:hAnsi="Cambria" w:cs="Arial"/>
        </w:rPr>
      </w:pPr>
    </w:p>
    <w:p w:rsidR="009A783A" w:rsidRPr="006047DF" w:rsidRDefault="00E40E69" w:rsidP="00E40E69">
      <w:pPr>
        <w:jc w:val="both"/>
        <w:rPr>
          <w:rFonts w:ascii="Cambria" w:hAnsi="Cambria"/>
        </w:rPr>
      </w:pPr>
      <w:r w:rsidRPr="006047DF">
        <w:rPr>
          <w:rFonts w:ascii="Cambria" w:hAnsi="Cambria"/>
        </w:rPr>
        <w:t xml:space="preserve">Z opieki zdrowotnej zadowolonych jest </w:t>
      </w:r>
      <w:r w:rsidR="00077D3D">
        <w:rPr>
          <w:rFonts w:ascii="Cambria" w:hAnsi="Cambria"/>
        </w:rPr>
        <w:t>zaledwie</w:t>
      </w:r>
      <w:r w:rsidRPr="006047DF">
        <w:rPr>
          <w:rFonts w:ascii="Cambria" w:hAnsi="Cambria"/>
        </w:rPr>
        <w:t xml:space="preserve"> </w:t>
      </w:r>
      <w:r w:rsidR="00077D3D">
        <w:rPr>
          <w:rFonts w:ascii="Cambria" w:hAnsi="Cambria"/>
        </w:rPr>
        <w:t>15</w:t>
      </w:r>
      <w:r w:rsidRPr="006047DF">
        <w:rPr>
          <w:rFonts w:ascii="Cambria" w:hAnsi="Cambria"/>
        </w:rPr>
        <w:t>% mieszkańców (wynik badania ankietow</w:t>
      </w:r>
      <w:r w:rsidR="00077D3D">
        <w:rPr>
          <w:rFonts w:ascii="Cambria" w:hAnsi="Cambria"/>
        </w:rPr>
        <w:t>ego), a</w:t>
      </w:r>
      <w:r w:rsidRPr="006047DF">
        <w:rPr>
          <w:rFonts w:ascii="Cambria" w:hAnsi="Cambria"/>
        </w:rPr>
        <w:t xml:space="preserve"> </w:t>
      </w:r>
      <w:r>
        <w:rPr>
          <w:rFonts w:ascii="Cambria" w:hAnsi="Cambria"/>
        </w:rPr>
        <w:t>38</w:t>
      </w:r>
      <w:r w:rsidRPr="006047DF">
        <w:rPr>
          <w:rFonts w:ascii="Cambria" w:hAnsi="Cambria"/>
        </w:rPr>
        <w:t xml:space="preserve">% dało tej sferze usług ocenę przeciętną. </w:t>
      </w:r>
      <w:r w:rsidR="00077D3D">
        <w:rPr>
          <w:rFonts w:ascii="Cambria" w:hAnsi="Cambria"/>
        </w:rPr>
        <w:t>45</w:t>
      </w:r>
      <w:r w:rsidRPr="006047DF">
        <w:rPr>
          <w:rFonts w:ascii="Cambria" w:hAnsi="Cambria"/>
        </w:rPr>
        <w:t>% respondentów wyraziło opinię negatywną, co</w:t>
      </w:r>
      <w:r w:rsidR="00EC4369">
        <w:rPr>
          <w:rFonts w:ascii="Cambria" w:hAnsi="Cambria"/>
        </w:rPr>
        <w:t xml:space="preserve"> powoduje, że jest drugą</w:t>
      </w:r>
      <w:r w:rsidR="00077D3D">
        <w:rPr>
          <w:rFonts w:ascii="Cambria" w:hAnsi="Cambria"/>
        </w:rPr>
        <w:t>, najgorzej oceniona sfera życia</w:t>
      </w:r>
      <w:r w:rsidR="00077D3D" w:rsidRPr="00077D3D">
        <w:rPr>
          <w:rFonts w:ascii="Cambria" w:hAnsi="Cambria"/>
        </w:rPr>
        <w:t xml:space="preserve"> </w:t>
      </w:r>
      <w:r w:rsidR="00077D3D">
        <w:rPr>
          <w:rFonts w:ascii="Cambria" w:hAnsi="Cambria"/>
        </w:rPr>
        <w:t xml:space="preserve">w Gminie. </w:t>
      </w:r>
      <w:r w:rsidR="009A783A">
        <w:rPr>
          <w:rFonts w:ascii="Cambria" w:hAnsi="Cambria"/>
        </w:rPr>
        <w:t>Trzeba zdawać sobie sprawę, że samorząd gminny praktycznie nie posiada narzędzi oddziaływania na publiczną służbę zdrowia</w:t>
      </w:r>
      <w:r w:rsidR="00EC4369">
        <w:rPr>
          <w:rFonts w:ascii="Cambria" w:hAnsi="Cambria"/>
        </w:rPr>
        <w:t>,</w:t>
      </w:r>
      <w:r w:rsidR="009A783A">
        <w:rPr>
          <w:rFonts w:ascii="Cambria" w:hAnsi="Cambria"/>
        </w:rPr>
        <w:t xml:space="preserve"> jest to zadanie Państwa. Inaczej sprawa wygląda z opieką zdrowotną w placówkach oświatowych</w:t>
      </w:r>
      <w:r w:rsidR="00077D3D">
        <w:rPr>
          <w:rFonts w:ascii="Cambria" w:hAnsi="Cambria"/>
        </w:rPr>
        <w:t xml:space="preserve"> i dlatego w większości tej tematyki dotyczy pierwszy z </w:t>
      </w:r>
      <w:r w:rsidR="009A783A">
        <w:rPr>
          <w:rFonts w:ascii="Cambria" w:hAnsi="Cambria"/>
        </w:rPr>
        <w:t>proj</w:t>
      </w:r>
      <w:r w:rsidR="00077D3D">
        <w:rPr>
          <w:rFonts w:ascii="Cambria" w:hAnsi="Cambria"/>
        </w:rPr>
        <w:t>ektów w ramach niniejszego programu.</w:t>
      </w:r>
    </w:p>
    <w:p w:rsidR="00A22811" w:rsidRDefault="00A22811" w:rsidP="00A22811">
      <w:pPr>
        <w:jc w:val="both"/>
        <w:rPr>
          <w:rFonts w:ascii="Cambria" w:hAnsi="Cambria"/>
        </w:rPr>
      </w:pPr>
    </w:p>
    <w:p w:rsidR="00A22811" w:rsidRPr="00A22811" w:rsidRDefault="00A22811" w:rsidP="00A22811">
      <w:pPr>
        <w:jc w:val="both"/>
        <w:rPr>
          <w:rFonts w:ascii="Cambria" w:hAnsi="Cambria"/>
        </w:rPr>
      </w:pPr>
      <w:r>
        <w:rPr>
          <w:rFonts w:ascii="Cambria" w:hAnsi="Cambria"/>
        </w:rPr>
        <w:t>Przeprowadzona analiza wykazała z</w:t>
      </w:r>
      <w:r w:rsidRPr="00A22811">
        <w:rPr>
          <w:rFonts w:ascii="Cambria" w:hAnsi="Cambria"/>
        </w:rPr>
        <w:t xml:space="preserve">byt małe zainteresowanie mieszkańców profilaktyką zdrowotną, </w:t>
      </w:r>
      <w:r w:rsidR="00245C58">
        <w:rPr>
          <w:rFonts w:ascii="Cambria" w:hAnsi="Cambria"/>
        </w:rPr>
        <w:t>stąd osobny projekt, dotyczący promowania zdrowego trybu życia.</w:t>
      </w:r>
    </w:p>
    <w:p w:rsidR="00A22811" w:rsidRPr="006047DF" w:rsidRDefault="00A22811" w:rsidP="00E40E69">
      <w:pPr>
        <w:jc w:val="both"/>
        <w:rPr>
          <w:rFonts w:ascii="Cambria" w:hAnsi="Cambria"/>
        </w:rPr>
      </w:pPr>
    </w:p>
    <w:p w:rsidR="00E40E69" w:rsidRPr="006047DF" w:rsidRDefault="00E40E69" w:rsidP="00E40E69">
      <w:pPr>
        <w:jc w:val="both"/>
        <w:rPr>
          <w:rFonts w:ascii="Cambria" w:hAnsi="Cambria"/>
        </w:rPr>
      </w:pPr>
      <w:r w:rsidRPr="006047DF">
        <w:rPr>
          <w:rFonts w:ascii="Cambria" w:hAnsi="Cambria"/>
        </w:rPr>
        <w:t xml:space="preserve">Wśród największych </w:t>
      </w:r>
      <w:r w:rsidR="009A783A">
        <w:rPr>
          <w:rFonts w:ascii="Cambria" w:hAnsi="Cambria"/>
        </w:rPr>
        <w:t>problemów</w:t>
      </w:r>
      <w:r w:rsidR="00245C58">
        <w:rPr>
          <w:rFonts w:ascii="Cambria" w:hAnsi="Cambria"/>
        </w:rPr>
        <w:t xml:space="preserve"> w</w:t>
      </w:r>
      <w:r w:rsidR="00B57935">
        <w:rPr>
          <w:rFonts w:ascii="Cambria" w:hAnsi="Cambria"/>
        </w:rPr>
        <w:t xml:space="preserve"> </w:t>
      </w:r>
      <w:r w:rsidRPr="006047DF">
        <w:rPr>
          <w:rFonts w:ascii="Cambria" w:hAnsi="Cambria"/>
        </w:rPr>
        <w:t xml:space="preserve">sferze </w:t>
      </w:r>
      <w:r w:rsidR="00245C58">
        <w:rPr>
          <w:rFonts w:ascii="Cambria" w:hAnsi="Cambria"/>
        </w:rPr>
        <w:t xml:space="preserve">pomocy społecznej </w:t>
      </w:r>
      <w:r w:rsidRPr="006047DF">
        <w:rPr>
          <w:rFonts w:ascii="Cambria" w:hAnsi="Cambria"/>
        </w:rPr>
        <w:t xml:space="preserve">wymieniano </w:t>
      </w:r>
      <w:r w:rsidR="009A783A">
        <w:rPr>
          <w:rFonts w:ascii="Cambria" w:hAnsi="Cambria"/>
        </w:rPr>
        <w:t>narastające</w:t>
      </w:r>
      <w:r w:rsidRPr="006047DF">
        <w:rPr>
          <w:rFonts w:ascii="Cambria" w:hAnsi="Cambria"/>
        </w:rPr>
        <w:t xml:space="preserve"> </w:t>
      </w:r>
      <w:r w:rsidR="009A783A">
        <w:rPr>
          <w:rFonts w:ascii="Cambria" w:hAnsi="Cambria"/>
        </w:rPr>
        <w:t xml:space="preserve">(podobnie jak </w:t>
      </w:r>
      <w:r w:rsidRPr="006047DF">
        <w:rPr>
          <w:rFonts w:ascii="Cambria" w:hAnsi="Cambria"/>
        </w:rPr>
        <w:t>w całym kraju</w:t>
      </w:r>
      <w:r w:rsidR="009A783A">
        <w:rPr>
          <w:rFonts w:ascii="Cambria" w:hAnsi="Cambria"/>
        </w:rPr>
        <w:t>)</w:t>
      </w:r>
      <w:r w:rsidRPr="006047DF">
        <w:rPr>
          <w:rFonts w:ascii="Cambria" w:hAnsi="Cambria"/>
        </w:rPr>
        <w:t xml:space="preserve"> zjawisk</w:t>
      </w:r>
      <w:r w:rsidR="009A783A">
        <w:rPr>
          <w:rFonts w:ascii="Cambria" w:hAnsi="Cambria"/>
        </w:rPr>
        <w:t>o</w:t>
      </w:r>
      <w:r w:rsidRPr="006047DF">
        <w:rPr>
          <w:rFonts w:ascii="Cambria" w:hAnsi="Cambria"/>
        </w:rPr>
        <w:t xml:space="preserve"> </w:t>
      </w:r>
      <w:r w:rsidR="009A783A">
        <w:rPr>
          <w:rFonts w:ascii="Cambria" w:hAnsi="Cambria"/>
        </w:rPr>
        <w:t>starzenia</w:t>
      </w:r>
      <w:r w:rsidRPr="006047DF">
        <w:rPr>
          <w:rFonts w:ascii="Cambria" w:hAnsi="Cambria"/>
        </w:rPr>
        <w:t xml:space="preserve"> się społeczeństwa</w:t>
      </w:r>
      <w:r w:rsidR="009A783A">
        <w:rPr>
          <w:rFonts w:ascii="Cambria" w:hAnsi="Cambria"/>
        </w:rPr>
        <w:t>, powodujące coraz większe wymogi, dotyczące zapewnienia opieki osobom starszym, z</w:t>
      </w:r>
      <w:r w:rsidR="00B57935">
        <w:rPr>
          <w:rFonts w:ascii="Cambria" w:hAnsi="Cambria"/>
        </w:rPr>
        <w:t>arówno chorym, jak i zdrowym. Ta druga grupa mieszkańców</w:t>
      </w:r>
      <w:r w:rsidR="009A783A">
        <w:rPr>
          <w:rFonts w:ascii="Cambria" w:hAnsi="Cambria"/>
        </w:rPr>
        <w:t xml:space="preserve"> </w:t>
      </w:r>
      <w:r w:rsidR="00B57935">
        <w:rPr>
          <w:rFonts w:ascii="Cambria" w:hAnsi="Cambria"/>
        </w:rPr>
        <w:t>jest zainteresowana</w:t>
      </w:r>
      <w:r w:rsidRPr="006047DF">
        <w:rPr>
          <w:rFonts w:ascii="Cambria" w:hAnsi="Cambria"/>
        </w:rPr>
        <w:t xml:space="preserve"> aktywnym spędzaniem wolnego czasu wśród rówieśników. </w:t>
      </w:r>
      <w:r w:rsidR="00245C58">
        <w:rPr>
          <w:rFonts w:ascii="Cambria" w:hAnsi="Cambria"/>
        </w:rPr>
        <w:t>Pomocy najbardziej potrzebującym tego grupom mieszkańców</w:t>
      </w:r>
      <w:r w:rsidRPr="006047DF">
        <w:rPr>
          <w:rFonts w:ascii="Cambria" w:hAnsi="Cambria"/>
        </w:rPr>
        <w:t xml:space="preserve"> poświęcony jeden z projektów w ramach niniejszego programu.</w:t>
      </w:r>
    </w:p>
    <w:p w:rsidR="00E40E69" w:rsidRPr="006047DF" w:rsidRDefault="00E40E69" w:rsidP="00E40E69">
      <w:pPr>
        <w:jc w:val="both"/>
        <w:rPr>
          <w:rFonts w:ascii="Cambria" w:hAnsi="Cambria"/>
        </w:rPr>
      </w:pPr>
    </w:p>
    <w:p w:rsidR="00E40E69" w:rsidRPr="006047DF" w:rsidRDefault="00E40E69" w:rsidP="00E40E69">
      <w:pPr>
        <w:jc w:val="both"/>
        <w:rPr>
          <w:rFonts w:ascii="Cambria" w:hAnsi="Cambria" w:cs="Arial"/>
        </w:rPr>
      </w:pPr>
      <w:r w:rsidRPr="006047DF">
        <w:rPr>
          <w:rFonts w:ascii="Cambria" w:hAnsi="Cambria" w:cs="Arial"/>
        </w:rPr>
        <w:t xml:space="preserve">Poziom bezpieczeństwa na terenie Gminy jest oceniany przez mieszkańców </w:t>
      </w:r>
      <w:r w:rsidR="009A783A">
        <w:rPr>
          <w:rFonts w:ascii="Cambria" w:hAnsi="Cambria" w:cs="Arial"/>
        </w:rPr>
        <w:t>dość</w:t>
      </w:r>
      <w:r w:rsidRPr="006047DF">
        <w:rPr>
          <w:rFonts w:ascii="Cambria" w:hAnsi="Cambria" w:cs="Arial"/>
        </w:rPr>
        <w:t xml:space="preserve"> pozytywnie, co nie oznacza, że nie trzeba podejmować w tej dziedzinie w k</w:t>
      </w:r>
      <w:r w:rsidR="00245C58">
        <w:rPr>
          <w:rFonts w:ascii="Cambria" w:hAnsi="Cambria" w:cs="Arial"/>
        </w:rPr>
        <w:t>olejnych latach żadnych działań, wręcz przeciwnie – w osobnym projekcie zaproponowano szereg przedsięwzięć, zmierzających do zwiększenia bezpieczeństwa publicznego.</w:t>
      </w:r>
    </w:p>
    <w:p w:rsidR="00E40E69" w:rsidRPr="006047DF" w:rsidRDefault="00E40E69" w:rsidP="00E40E69">
      <w:pPr>
        <w:jc w:val="both"/>
        <w:rPr>
          <w:rFonts w:ascii="Cambria" w:hAnsi="Cambria" w:cs="Arial"/>
        </w:rPr>
      </w:pPr>
    </w:p>
    <w:p w:rsidR="00570946" w:rsidRPr="00B664BE" w:rsidRDefault="00570946" w:rsidP="00DA31D1">
      <w:pPr>
        <w:jc w:val="both"/>
        <w:rPr>
          <w:rFonts w:ascii="Cambria" w:hAnsi="Cambria" w:cs="Arial"/>
        </w:rPr>
      </w:pPr>
    </w:p>
    <w:p w:rsidR="00DA31D1" w:rsidRPr="00B664BE" w:rsidRDefault="00DA31D1" w:rsidP="00DA31D1">
      <w:pPr>
        <w:spacing w:before="40" w:after="40"/>
        <w:ind w:left="312" w:hanging="284"/>
      </w:pPr>
      <w:r w:rsidRPr="00B664BE">
        <w:br w:type="page"/>
      </w:r>
    </w:p>
    <w:p w:rsidR="00570946" w:rsidRPr="00B664BE" w:rsidRDefault="00570946" w:rsidP="00570946">
      <w:pPr>
        <w:jc w:val="center"/>
        <w:rPr>
          <w:rFonts w:ascii="Cambria" w:hAnsi="Cambria"/>
          <w:b/>
          <w:sz w:val="26"/>
        </w:rPr>
      </w:pPr>
      <w:r w:rsidRPr="00B664BE">
        <w:rPr>
          <w:rFonts w:ascii="Cambria" w:hAnsi="Cambria"/>
          <w:b/>
          <w:sz w:val="26"/>
        </w:rPr>
        <w:lastRenderedPageBreak/>
        <w:t>Charakterystyka projektów</w:t>
      </w:r>
    </w:p>
    <w:p w:rsidR="00DA31D1" w:rsidRDefault="00DA31D1" w:rsidP="00DA31D1">
      <w:pPr>
        <w:jc w:val="both"/>
        <w:rPr>
          <w:rFonts w:ascii="Cambria" w:hAnsi="Cambria" w:cs="Arial"/>
        </w:rPr>
      </w:pPr>
    </w:p>
    <w:p w:rsidR="00DC1130" w:rsidRPr="00F11E7B" w:rsidRDefault="00DC1130" w:rsidP="00DC1130">
      <w:pPr>
        <w:spacing w:after="120"/>
        <w:jc w:val="both"/>
        <w:rPr>
          <w:rFonts w:ascii="Cambria" w:hAnsi="Cambria" w:cs="Arial"/>
          <w:sz w:val="22"/>
        </w:rPr>
      </w:pPr>
      <w:r w:rsidRPr="00F11E7B">
        <w:rPr>
          <w:rFonts w:ascii="Cambria" w:hAnsi="Cambria" w:cs="Arial"/>
          <w:b/>
          <w:sz w:val="22"/>
        </w:rPr>
        <w:t xml:space="preserve">KARTA PROJEKTU STRATEGICZNEGO nr </w:t>
      </w:r>
      <w:r>
        <w:rPr>
          <w:rFonts w:ascii="Cambria" w:hAnsi="Cambria" w:cs="Arial"/>
          <w:b/>
          <w:sz w:val="22"/>
        </w:rPr>
        <w:t>7.1</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DC1130" w:rsidTr="00D361CF">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DC1130" w:rsidRDefault="00DC1130" w:rsidP="00D361CF">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DC1130" w:rsidRPr="00071063" w:rsidRDefault="00DC1130" w:rsidP="00D361CF">
            <w:pPr>
              <w:jc w:val="center"/>
              <w:rPr>
                <w:rFonts w:ascii="Cambria" w:hAnsi="Cambria" w:cs="Arial"/>
                <w:b/>
                <w:sz w:val="22"/>
              </w:rPr>
            </w:pPr>
            <w:r w:rsidRPr="007727EB">
              <w:rPr>
                <w:rFonts w:ascii="Cambria" w:hAnsi="Cambria" w:cs="Arial"/>
                <w:b/>
                <w:sz w:val="22"/>
                <w:szCs w:val="22"/>
              </w:rPr>
              <w:t>Zdrowie, pomoc społeczna, bezpieczeństwo</w:t>
            </w:r>
          </w:p>
        </w:tc>
        <w:tc>
          <w:tcPr>
            <w:tcW w:w="1132" w:type="dxa"/>
            <w:tcBorders>
              <w:top w:val="single" w:sz="4" w:space="0" w:color="auto"/>
              <w:left w:val="single" w:sz="4" w:space="0" w:color="auto"/>
              <w:bottom w:val="single" w:sz="4" w:space="0" w:color="auto"/>
              <w:right w:val="single" w:sz="4" w:space="0" w:color="auto"/>
            </w:tcBorders>
            <w:vAlign w:val="center"/>
            <w:hideMark/>
          </w:tcPr>
          <w:p w:rsidR="00DC1130" w:rsidRPr="00E36FA1" w:rsidRDefault="00DC1130" w:rsidP="00D361CF">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DC1130" w:rsidRDefault="00DC1130" w:rsidP="00D361CF">
            <w:pPr>
              <w:pStyle w:val="Tytu3Tytu3projekt"/>
              <w:ind w:firstLine="0"/>
              <w:rPr>
                <w:rFonts w:ascii="Cambria" w:hAnsi="Cambria" w:cs="Arial"/>
                <w:b w:val="0"/>
                <w:sz w:val="22"/>
                <w:szCs w:val="22"/>
              </w:rPr>
            </w:pPr>
            <w:r>
              <w:rPr>
                <w:rFonts w:ascii="Cambria" w:hAnsi="Cambria" w:cs="Arial"/>
                <w:b w:val="0"/>
                <w:sz w:val="22"/>
                <w:szCs w:val="22"/>
              </w:rPr>
              <w:t>7</w:t>
            </w:r>
          </w:p>
        </w:tc>
      </w:tr>
      <w:tr w:rsidR="00DC1130" w:rsidTr="00D361CF">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DC1130" w:rsidRDefault="00DC1130" w:rsidP="00D361CF">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DC1130" w:rsidRPr="00CF0148" w:rsidRDefault="00DC1130" w:rsidP="00D361CF">
            <w:pPr>
              <w:ind w:left="10"/>
              <w:jc w:val="center"/>
              <w:rPr>
                <w:rFonts w:ascii="Cambria" w:hAnsi="Cambria"/>
                <w:b/>
                <w:color w:val="006600"/>
              </w:rPr>
            </w:pPr>
            <w:r w:rsidRPr="007727EB">
              <w:rPr>
                <w:rFonts w:ascii="Cambria" w:hAnsi="Cambria"/>
                <w:b/>
                <w:color w:val="006600"/>
              </w:rPr>
              <w:t>Poprawa dostępności i jakości usług medycznych na terenie Gminy</w:t>
            </w:r>
          </w:p>
        </w:tc>
        <w:tc>
          <w:tcPr>
            <w:tcW w:w="1132" w:type="dxa"/>
            <w:tcBorders>
              <w:top w:val="single" w:sz="4" w:space="0" w:color="auto"/>
              <w:left w:val="single" w:sz="4" w:space="0" w:color="auto"/>
              <w:bottom w:val="single" w:sz="4" w:space="0" w:color="auto"/>
              <w:right w:val="single" w:sz="4" w:space="0" w:color="auto"/>
            </w:tcBorders>
            <w:vAlign w:val="center"/>
            <w:hideMark/>
          </w:tcPr>
          <w:p w:rsidR="00DC1130" w:rsidRPr="00E36FA1" w:rsidRDefault="00DC1130" w:rsidP="00D361CF">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DC1130" w:rsidRPr="00E36FA1" w:rsidRDefault="00DC1130" w:rsidP="00D361CF">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DC1130" w:rsidRDefault="00DC1130" w:rsidP="00D361CF">
            <w:pPr>
              <w:pStyle w:val="Programy"/>
              <w:spacing w:before="0"/>
              <w:ind w:left="0" w:right="0" w:firstLine="0"/>
              <w:jc w:val="center"/>
              <w:rPr>
                <w:rFonts w:ascii="Cambria" w:hAnsi="Cambria" w:cs="Arial"/>
                <w:szCs w:val="22"/>
              </w:rPr>
            </w:pPr>
            <w:r>
              <w:rPr>
                <w:rFonts w:ascii="Cambria" w:hAnsi="Cambria" w:cs="Arial"/>
                <w:szCs w:val="22"/>
              </w:rPr>
              <w:t>7.1.</w:t>
            </w:r>
          </w:p>
        </w:tc>
      </w:tr>
      <w:tr w:rsidR="00DC1130" w:rsidTr="00D361CF">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DC1130" w:rsidRDefault="00DC1130" w:rsidP="00D361CF">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DC1130" w:rsidRDefault="00DC1130" w:rsidP="00D361CF">
            <w:pPr>
              <w:pStyle w:val="Programy"/>
              <w:spacing w:before="0"/>
              <w:ind w:left="0" w:firstLine="0"/>
              <w:jc w:val="center"/>
              <w:rPr>
                <w:rFonts w:ascii="Cambria" w:hAnsi="Cambria" w:cs="Arial"/>
                <w:szCs w:val="22"/>
              </w:rPr>
            </w:pPr>
            <w:r w:rsidRPr="00205FF3">
              <w:rPr>
                <w:rFonts w:ascii="Cambria" w:hAnsi="Cambria" w:cs="Arial"/>
                <w:szCs w:val="22"/>
              </w:rPr>
              <w:t xml:space="preserve">Zapewnienie lepszego dostępu </w:t>
            </w:r>
            <w:r>
              <w:rPr>
                <w:rFonts w:ascii="Cambria" w:hAnsi="Cambria" w:cs="Arial"/>
                <w:szCs w:val="22"/>
              </w:rPr>
              <w:t>i jakości</w:t>
            </w:r>
            <w:r w:rsidRPr="00205FF3">
              <w:rPr>
                <w:rFonts w:ascii="Cambria" w:hAnsi="Cambria" w:cs="Arial"/>
                <w:szCs w:val="22"/>
              </w:rPr>
              <w:t xml:space="preserve"> usług służby zdrowia </w:t>
            </w:r>
            <w:r>
              <w:rPr>
                <w:rFonts w:ascii="Cambria" w:hAnsi="Cambria" w:cs="Arial"/>
                <w:szCs w:val="22"/>
              </w:rPr>
              <w:t>dla</w:t>
            </w:r>
            <w:r w:rsidRPr="00205FF3">
              <w:rPr>
                <w:rFonts w:ascii="Cambria" w:hAnsi="Cambria" w:cs="Arial"/>
                <w:szCs w:val="22"/>
              </w:rPr>
              <w:t xml:space="preserve"> dzieci i dorosłych</w:t>
            </w:r>
          </w:p>
        </w:tc>
      </w:tr>
      <w:tr w:rsidR="00DC1130" w:rsidTr="00D361CF">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DC1130" w:rsidRDefault="00DC1130" w:rsidP="00D361CF">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DC1130" w:rsidRDefault="00DC1130" w:rsidP="00D361CF">
            <w:pPr>
              <w:pStyle w:val="Programy"/>
              <w:spacing w:before="0"/>
              <w:ind w:firstLine="0"/>
              <w:jc w:val="center"/>
              <w:rPr>
                <w:rFonts w:ascii="Cambria" w:hAnsi="Cambria" w:cs="Arial"/>
                <w:szCs w:val="22"/>
              </w:rPr>
            </w:pPr>
            <w:r>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DC1130" w:rsidRDefault="00DC1130" w:rsidP="00D361CF">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DC1130" w:rsidRDefault="00DC1130" w:rsidP="00D361CF">
            <w:pPr>
              <w:pStyle w:val="Programy"/>
              <w:spacing w:before="0"/>
              <w:ind w:firstLine="0"/>
              <w:jc w:val="center"/>
              <w:rPr>
                <w:rFonts w:ascii="Cambria" w:hAnsi="Cambria" w:cs="Arial"/>
                <w:szCs w:val="22"/>
              </w:rPr>
            </w:pPr>
            <w:r w:rsidRPr="00205FF3">
              <w:rPr>
                <w:rFonts w:ascii="Cambria" w:hAnsi="Cambria" w:cs="Arial"/>
                <w:szCs w:val="22"/>
              </w:rPr>
              <w:t>Placówki służby zdrowia, szkoły</w:t>
            </w:r>
          </w:p>
        </w:tc>
      </w:tr>
      <w:tr w:rsidR="00DC1130" w:rsidTr="00D361CF">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DC1130" w:rsidRDefault="00DC1130" w:rsidP="00D361CF">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DC1130" w:rsidRDefault="00DC1130" w:rsidP="00D361CF">
            <w:pPr>
              <w:pStyle w:val="Programy"/>
              <w:spacing w:before="0"/>
              <w:ind w:firstLine="0"/>
              <w:jc w:val="center"/>
              <w:rPr>
                <w:rFonts w:ascii="Cambria" w:hAnsi="Cambria" w:cs="Arial"/>
                <w:szCs w:val="22"/>
              </w:rPr>
            </w:pPr>
            <w:r>
              <w:rPr>
                <w:rFonts w:ascii="Cambria" w:hAnsi="Cambria" w:cs="Arial"/>
                <w:szCs w:val="22"/>
              </w:rPr>
              <w:t>Mieszkańcy</w:t>
            </w:r>
          </w:p>
        </w:tc>
      </w:tr>
      <w:tr w:rsidR="00DC1130" w:rsidTr="00D361CF">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DC1130" w:rsidRDefault="00DC1130" w:rsidP="00D361CF">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DC1130" w:rsidRDefault="00DC1130" w:rsidP="00D361CF">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DC1130" w:rsidRPr="00F7174B" w:rsidTr="00D361CF">
        <w:trPr>
          <w:trHeight w:val="1071"/>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DC1130" w:rsidRPr="00F7174B" w:rsidRDefault="00DC1130" w:rsidP="008A38CD">
            <w:pPr>
              <w:pStyle w:val="Akapitzlist"/>
              <w:numPr>
                <w:ilvl w:val="0"/>
                <w:numId w:val="77"/>
              </w:numPr>
              <w:rPr>
                <w:rFonts w:ascii="Cambria" w:hAnsi="Cambria" w:cs="Arial"/>
                <w:sz w:val="22"/>
              </w:rPr>
            </w:pPr>
            <w:r w:rsidRPr="00F7174B">
              <w:rPr>
                <w:rFonts w:ascii="Cambria" w:hAnsi="Cambria" w:cs="Arial"/>
                <w:sz w:val="22"/>
              </w:rPr>
              <w:t>Modernizacja ośrodków zdrowia w Drawsku i Chełście (dostosowanie do nowych wymogów)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DC1130" w:rsidRPr="00F7174B" w:rsidRDefault="00FD6521" w:rsidP="00D361CF">
            <w:pPr>
              <w:ind w:left="360" w:hanging="284"/>
              <w:jc w:val="center"/>
              <w:rPr>
                <w:rFonts w:ascii="Cambria" w:hAnsi="Cambria" w:cs="Arial"/>
                <w:sz w:val="22"/>
              </w:rPr>
            </w:pPr>
            <w:r w:rsidRPr="00F7174B">
              <w:rPr>
                <w:rFonts w:ascii="Cambria" w:hAnsi="Cambria" w:cs="Arial"/>
                <w:sz w:val="22"/>
              </w:rPr>
              <w:t>Wynikający z obowiązujących przepisów</w:t>
            </w:r>
          </w:p>
        </w:tc>
      </w:tr>
      <w:tr w:rsidR="00DC1130" w:rsidRPr="00F7174B" w:rsidTr="00D361CF">
        <w:trPr>
          <w:trHeight w:val="112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DC1130" w:rsidRPr="00F7174B" w:rsidRDefault="00DC1130" w:rsidP="008A38CD">
            <w:pPr>
              <w:pStyle w:val="Akapitzlist"/>
              <w:numPr>
                <w:ilvl w:val="0"/>
                <w:numId w:val="77"/>
              </w:numPr>
              <w:rPr>
                <w:rFonts w:ascii="Cambria" w:hAnsi="Cambria" w:cs="Arial"/>
                <w:sz w:val="22"/>
              </w:rPr>
            </w:pPr>
            <w:r w:rsidRPr="00F7174B">
              <w:rPr>
                <w:rFonts w:ascii="Cambria" w:hAnsi="Cambria" w:cs="Arial"/>
                <w:sz w:val="22"/>
              </w:rPr>
              <w:t>Stwarzanie warunków do uruchomienia poradni specjalistycznych (potrzebny jest np. rentgen stomatologiczny, kardiolog) – wynajem lokali gminnych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DC1130" w:rsidRPr="00F7174B" w:rsidRDefault="007F4A43" w:rsidP="00D361CF">
            <w:pPr>
              <w:ind w:left="360" w:hanging="284"/>
              <w:jc w:val="center"/>
              <w:rPr>
                <w:rFonts w:ascii="Cambria" w:hAnsi="Cambria" w:cs="Arial"/>
                <w:sz w:val="22"/>
              </w:rPr>
            </w:pPr>
            <w:r w:rsidRPr="00F7174B">
              <w:rPr>
                <w:rFonts w:ascii="Cambria" w:hAnsi="Cambria" w:cs="Arial"/>
                <w:sz w:val="22"/>
              </w:rPr>
              <w:t>2016-2024</w:t>
            </w:r>
          </w:p>
        </w:tc>
      </w:tr>
      <w:tr w:rsidR="00DC1130" w:rsidRPr="00F7174B" w:rsidTr="00D361CF">
        <w:trPr>
          <w:trHeight w:val="105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DC1130" w:rsidRPr="00F7174B" w:rsidRDefault="00DC1130" w:rsidP="008A38CD">
            <w:pPr>
              <w:pStyle w:val="Akapitzlist"/>
              <w:numPr>
                <w:ilvl w:val="0"/>
                <w:numId w:val="77"/>
              </w:numPr>
              <w:rPr>
                <w:rFonts w:ascii="Cambria" w:hAnsi="Cambria" w:cs="Arial"/>
                <w:sz w:val="22"/>
              </w:rPr>
            </w:pPr>
            <w:r w:rsidRPr="00F7174B">
              <w:rPr>
                <w:rFonts w:ascii="Cambria" w:hAnsi="Cambria" w:cs="Arial"/>
                <w:sz w:val="22"/>
              </w:rPr>
              <w:t>Zwiększenie skali opieki zdrowotnej w przedszkolu:</w:t>
            </w:r>
          </w:p>
          <w:p w:rsidR="00DC1130" w:rsidRPr="00F7174B" w:rsidRDefault="00DC1130" w:rsidP="008A38CD">
            <w:pPr>
              <w:pStyle w:val="Akapitzlist"/>
              <w:numPr>
                <w:ilvl w:val="0"/>
                <w:numId w:val="78"/>
              </w:numPr>
              <w:rPr>
                <w:rFonts w:ascii="Cambria" w:hAnsi="Cambria" w:cs="Arial"/>
                <w:sz w:val="22"/>
              </w:rPr>
            </w:pPr>
            <w:r w:rsidRPr="00F7174B">
              <w:rPr>
                <w:rFonts w:ascii="Cambria" w:hAnsi="Cambria" w:cs="Arial"/>
                <w:sz w:val="22"/>
                <w:szCs w:val="22"/>
              </w:rPr>
              <w:t>pielęgniarka (pogadanki)</w:t>
            </w:r>
          </w:p>
          <w:p w:rsidR="00DC1130" w:rsidRPr="00F7174B" w:rsidRDefault="00DC1130" w:rsidP="008A38CD">
            <w:pPr>
              <w:pStyle w:val="Akapitzlist"/>
              <w:numPr>
                <w:ilvl w:val="0"/>
                <w:numId w:val="78"/>
              </w:numPr>
              <w:rPr>
                <w:rFonts w:ascii="Cambria" w:hAnsi="Cambria" w:cs="Arial"/>
                <w:sz w:val="22"/>
              </w:rPr>
            </w:pPr>
            <w:r w:rsidRPr="00F7174B">
              <w:rPr>
                <w:rFonts w:ascii="Cambria" w:hAnsi="Cambria" w:cs="Arial"/>
                <w:sz w:val="22"/>
                <w:szCs w:val="22"/>
              </w:rPr>
              <w:t>stomatolog (przeglądy)</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DC1130" w:rsidRPr="00F7174B" w:rsidRDefault="00FD6521" w:rsidP="00D361CF">
            <w:pPr>
              <w:ind w:left="360" w:hanging="284"/>
              <w:jc w:val="center"/>
              <w:rPr>
                <w:rFonts w:ascii="Cambria" w:hAnsi="Cambria" w:cs="Arial"/>
                <w:sz w:val="22"/>
              </w:rPr>
            </w:pPr>
            <w:r w:rsidRPr="00F7174B">
              <w:rPr>
                <w:rFonts w:ascii="Cambria" w:hAnsi="Cambria" w:cs="Arial"/>
                <w:sz w:val="22"/>
              </w:rPr>
              <w:t xml:space="preserve">Proces ciągły </w:t>
            </w:r>
          </w:p>
        </w:tc>
      </w:tr>
      <w:tr w:rsidR="00DC1130" w:rsidRPr="00F7174B" w:rsidTr="00D361CF">
        <w:trPr>
          <w:trHeight w:val="1270"/>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DC1130" w:rsidRPr="00F7174B" w:rsidRDefault="00DC1130" w:rsidP="008A38CD">
            <w:pPr>
              <w:pStyle w:val="Akapitzlist"/>
              <w:numPr>
                <w:ilvl w:val="0"/>
                <w:numId w:val="77"/>
              </w:numPr>
              <w:rPr>
                <w:rFonts w:ascii="Cambria" w:hAnsi="Cambria" w:cs="Arial"/>
                <w:sz w:val="22"/>
              </w:rPr>
            </w:pPr>
            <w:r w:rsidRPr="00F7174B">
              <w:rPr>
                <w:rFonts w:ascii="Cambria" w:hAnsi="Cambria" w:cs="Arial"/>
                <w:sz w:val="22"/>
              </w:rPr>
              <w:t>Zwiększenie skali opieki zdrowotnej w szkołach:</w:t>
            </w:r>
          </w:p>
          <w:p w:rsidR="00DC1130" w:rsidRPr="00F7174B" w:rsidRDefault="00DC1130" w:rsidP="008A38CD">
            <w:pPr>
              <w:pStyle w:val="Akapitzlist"/>
              <w:numPr>
                <w:ilvl w:val="0"/>
                <w:numId w:val="78"/>
              </w:numPr>
              <w:rPr>
                <w:rFonts w:ascii="Cambria" w:hAnsi="Cambria" w:cs="Arial"/>
                <w:sz w:val="22"/>
              </w:rPr>
            </w:pPr>
            <w:r w:rsidRPr="00F7174B">
              <w:rPr>
                <w:rFonts w:ascii="Cambria" w:hAnsi="Cambria" w:cs="Arial"/>
                <w:sz w:val="22"/>
                <w:szCs w:val="22"/>
              </w:rPr>
              <w:t>psycholog</w:t>
            </w:r>
          </w:p>
          <w:p w:rsidR="00DC1130" w:rsidRPr="00F7174B" w:rsidRDefault="00DC1130" w:rsidP="008A38CD">
            <w:pPr>
              <w:pStyle w:val="Akapitzlist"/>
              <w:numPr>
                <w:ilvl w:val="0"/>
                <w:numId w:val="78"/>
              </w:numPr>
              <w:rPr>
                <w:rFonts w:ascii="Cambria" w:hAnsi="Cambria" w:cs="Arial"/>
                <w:sz w:val="22"/>
              </w:rPr>
            </w:pPr>
            <w:r w:rsidRPr="00F7174B">
              <w:rPr>
                <w:rFonts w:ascii="Cambria" w:hAnsi="Cambria" w:cs="Arial"/>
                <w:sz w:val="22"/>
                <w:szCs w:val="22"/>
              </w:rPr>
              <w:t>wizyty ortopedy</w:t>
            </w:r>
          </w:p>
          <w:p w:rsidR="00DC1130" w:rsidRPr="00F7174B" w:rsidRDefault="00DC1130" w:rsidP="008A38CD">
            <w:pPr>
              <w:pStyle w:val="Akapitzlist"/>
              <w:numPr>
                <w:ilvl w:val="0"/>
                <w:numId w:val="78"/>
              </w:numPr>
              <w:rPr>
                <w:rFonts w:ascii="Cambria" w:hAnsi="Cambria" w:cs="Arial"/>
                <w:sz w:val="22"/>
              </w:rPr>
            </w:pPr>
            <w:r w:rsidRPr="00F7174B">
              <w:rPr>
                <w:rFonts w:ascii="Cambria" w:hAnsi="Cambria" w:cs="Arial"/>
                <w:sz w:val="22"/>
                <w:szCs w:val="22"/>
              </w:rPr>
              <w:t xml:space="preserve">wizyty stomatologa </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DC1130" w:rsidRPr="00F7174B" w:rsidRDefault="00FD6521" w:rsidP="00D361CF">
            <w:pPr>
              <w:ind w:left="360" w:hanging="284"/>
              <w:jc w:val="center"/>
              <w:rPr>
                <w:rFonts w:ascii="Cambria" w:hAnsi="Cambria" w:cs="Arial"/>
                <w:sz w:val="22"/>
              </w:rPr>
            </w:pPr>
            <w:r w:rsidRPr="00F7174B">
              <w:rPr>
                <w:rFonts w:ascii="Cambria" w:hAnsi="Cambria" w:cs="Arial"/>
                <w:sz w:val="22"/>
              </w:rPr>
              <w:t>Proces ciągły</w:t>
            </w:r>
          </w:p>
        </w:tc>
      </w:tr>
    </w:tbl>
    <w:p w:rsidR="00DC1130" w:rsidRDefault="00DC1130" w:rsidP="00DA31D1">
      <w:pPr>
        <w:jc w:val="both"/>
        <w:rPr>
          <w:rFonts w:ascii="Cambria" w:hAnsi="Cambria" w:cs="Arial"/>
        </w:rPr>
      </w:pPr>
    </w:p>
    <w:p w:rsidR="009A783A" w:rsidRDefault="009A783A" w:rsidP="000B1F77">
      <w:pPr>
        <w:jc w:val="both"/>
        <w:rPr>
          <w:rFonts w:ascii="Cambria" w:hAnsi="Cambria" w:cs="Arial"/>
        </w:rPr>
      </w:pPr>
      <w:r>
        <w:rPr>
          <w:rFonts w:ascii="Cambria" w:hAnsi="Cambria" w:cs="Arial"/>
        </w:rPr>
        <w:t xml:space="preserve">Jak wyżej wspomniano, Gmina posiada bezpośredni wpływ na opiekę zdrowotną na terenie placówek oświaty. Przeprowadzona analiza wykazała, że potrzeby są w tej dziedzinie spore. Odpowiedzią </w:t>
      </w:r>
      <w:r w:rsidR="00C422C8">
        <w:rPr>
          <w:rFonts w:ascii="Cambria" w:hAnsi="Cambria" w:cs="Arial"/>
        </w:rPr>
        <w:t xml:space="preserve">ze strony samorządu </w:t>
      </w:r>
      <w:r>
        <w:rPr>
          <w:rFonts w:ascii="Cambria" w:hAnsi="Cambria" w:cs="Arial"/>
        </w:rPr>
        <w:t xml:space="preserve">jest szereg </w:t>
      </w:r>
      <w:r w:rsidR="00C422C8">
        <w:rPr>
          <w:rFonts w:ascii="Cambria" w:hAnsi="Cambria" w:cs="Arial"/>
        </w:rPr>
        <w:t xml:space="preserve">propozycji, polegających na zapewnieniu specjalistów z dziedziny psychologii, </w:t>
      </w:r>
      <w:r w:rsidR="00DC1130">
        <w:rPr>
          <w:rFonts w:ascii="Cambria" w:hAnsi="Cambria" w:cs="Arial"/>
        </w:rPr>
        <w:t>stomatologii, czy ortopedii.</w:t>
      </w:r>
    </w:p>
    <w:p w:rsidR="004F5A97" w:rsidRDefault="004F5A97" w:rsidP="000B1F77">
      <w:pPr>
        <w:jc w:val="both"/>
        <w:rPr>
          <w:rFonts w:ascii="Cambria" w:hAnsi="Cambria" w:cs="Arial"/>
        </w:rPr>
      </w:pPr>
    </w:p>
    <w:p w:rsidR="004F5A97" w:rsidRDefault="004F5A97" w:rsidP="000B1F77">
      <w:pPr>
        <w:jc w:val="both"/>
        <w:rPr>
          <w:rFonts w:ascii="Cambria" w:hAnsi="Cambria" w:cs="Arial"/>
        </w:rPr>
      </w:pPr>
      <w:r>
        <w:rPr>
          <w:rFonts w:ascii="Cambria" w:hAnsi="Cambria" w:cs="Arial"/>
        </w:rPr>
        <w:t>Obydwa działające na terenie Gminy ośrodki zdrowia mieszczą się w obiektach, wynajmowanych od samorządu; wymagają one modernizacji</w:t>
      </w:r>
      <w:r w:rsidR="006646DC">
        <w:rPr>
          <w:rFonts w:ascii="Cambria" w:hAnsi="Cambria" w:cs="Arial"/>
        </w:rPr>
        <w:t>, aby spełniać wymogi ustawowe.</w:t>
      </w:r>
    </w:p>
    <w:p w:rsidR="006646DC" w:rsidRDefault="006646DC" w:rsidP="000B1F77">
      <w:pPr>
        <w:jc w:val="both"/>
        <w:rPr>
          <w:rFonts w:ascii="Cambria" w:hAnsi="Cambria" w:cs="Arial"/>
        </w:rPr>
      </w:pPr>
    </w:p>
    <w:p w:rsidR="006646DC" w:rsidRDefault="006646DC" w:rsidP="000B1F77">
      <w:pPr>
        <w:jc w:val="both"/>
        <w:rPr>
          <w:rFonts w:ascii="Cambria" w:hAnsi="Cambria" w:cs="Arial"/>
        </w:rPr>
      </w:pPr>
      <w:r>
        <w:rPr>
          <w:rFonts w:ascii="Cambria" w:hAnsi="Cambria" w:cs="Arial"/>
        </w:rPr>
        <w:t>Aby zachęcać do lokowania poradni specjalistycznych, Gmina zamierza przeznaczać na ten cel pod wynajem swoje obiekty.</w:t>
      </w:r>
    </w:p>
    <w:p w:rsidR="006646DC" w:rsidRDefault="006646DC">
      <w:pPr>
        <w:rPr>
          <w:rFonts w:ascii="Cambria" w:hAnsi="Cambria" w:cs="Arial"/>
        </w:rPr>
      </w:pPr>
      <w:r>
        <w:rPr>
          <w:rFonts w:ascii="Cambria" w:hAnsi="Cambria" w:cs="Arial"/>
        </w:rPr>
        <w:br w:type="page"/>
      </w:r>
    </w:p>
    <w:p w:rsidR="006646DC" w:rsidRPr="00205FF3" w:rsidRDefault="006646DC" w:rsidP="006646DC">
      <w:pPr>
        <w:spacing w:after="120"/>
        <w:jc w:val="both"/>
        <w:rPr>
          <w:rFonts w:ascii="Cambria" w:hAnsi="Cambria" w:cs="Arial"/>
          <w:sz w:val="22"/>
        </w:rPr>
      </w:pPr>
      <w:r w:rsidRPr="00205FF3">
        <w:rPr>
          <w:rFonts w:ascii="Cambria" w:hAnsi="Cambria" w:cs="Arial"/>
          <w:b/>
          <w:sz w:val="22"/>
        </w:rPr>
        <w:lastRenderedPageBreak/>
        <w:t>KARTA PROJEKTU STRATEGICZNEGO nr 7.2.</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6646DC" w:rsidRPr="00205FF3" w:rsidTr="00D361CF">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646DC" w:rsidRPr="00205FF3" w:rsidRDefault="006646DC" w:rsidP="00D361CF">
            <w:pPr>
              <w:pStyle w:val="Programy"/>
              <w:spacing w:before="0"/>
              <w:ind w:firstLine="0"/>
              <w:jc w:val="center"/>
              <w:rPr>
                <w:rFonts w:ascii="Cambria" w:hAnsi="Cambria" w:cs="Arial"/>
                <w:b/>
                <w:szCs w:val="22"/>
              </w:rPr>
            </w:pPr>
            <w:r w:rsidRPr="00205FF3">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6646DC" w:rsidRPr="00205FF3" w:rsidRDefault="006646DC" w:rsidP="00D361CF">
            <w:pPr>
              <w:jc w:val="center"/>
              <w:rPr>
                <w:rFonts w:ascii="Cambria" w:hAnsi="Cambria" w:cs="Arial"/>
                <w:sz w:val="22"/>
              </w:rPr>
            </w:pPr>
            <w:r w:rsidRPr="00205FF3">
              <w:rPr>
                <w:rFonts w:ascii="Cambria" w:hAnsi="Cambria" w:cs="Arial"/>
                <w:b/>
                <w:sz w:val="22"/>
                <w:szCs w:val="22"/>
              </w:rPr>
              <w:t>Zdrowie, pomoc społeczna</w:t>
            </w:r>
            <w:r>
              <w:rPr>
                <w:rFonts w:ascii="Cambria" w:hAnsi="Cambria" w:cs="Arial"/>
                <w:b/>
                <w:sz w:val="22"/>
                <w:szCs w:val="22"/>
              </w:rPr>
              <w:t xml:space="preserve">, </w:t>
            </w:r>
            <w:r w:rsidRPr="00205FF3">
              <w:rPr>
                <w:rFonts w:ascii="Cambria" w:hAnsi="Cambria" w:cs="Arial"/>
                <w:b/>
                <w:sz w:val="22"/>
                <w:szCs w:val="22"/>
              </w:rPr>
              <w:t>bezpieczeństwo</w:t>
            </w:r>
          </w:p>
        </w:tc>
        <w:tc>
          <w:tcPr>
            <w:tcW w:w="1132" w:type="dxa"/>
            <w:tcBorders>
              <w:top w:val="single" w:sz="4" w:space="0" w:color="auto"/>
              <w:left w:val="single" w:sz="4" w:space="0" w:color="auto"/>
              <w:bottom w:val="single" w:sz="4" w:space="0" w:color="auto"/>
              <w:right w:val="single" w:sz="4" w:space="0" w:color="auto"/>
            </w:tcBorders>
            <w:vAlign w:val="center"/>
            <w:hideMark/>
          </w:tcPr>
          <w:p w:rsidR="006646DC" w:rsidRPr="00205FF3" w:rsidRDefault="006646DC" w:rsidP="00D361CF">
            <w:pPr>
              <w:pStyle w:val="Programy"/>
              <w:spacing w:before="0"/>
              <w:ind w:firstLine="0"/>
              <w:jc w:val="center"/>
              <w:rPr>
                <w:rFonts w:ascii="Cambria" w:hAnsi="Cambria" w:cs="Arial"/>
                <w:sz w:val="18"/>
                <w:szCs w:val="18"/>
              </w:rPr>
            </w:pPr>
            <w:r w:rsidRPr="00205FF3">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6646DC" w:rsidRPr="00205FF3" w:rsidRDefault="006646DC" w:rsidP="00D361CF">
            <w:pPr>
              <w:pStyle w:val="Tytu3Tytu3projekt"/>
              <w:ind w:firstLine="0"/>
              <w:rPr>
                <w:rFonts w:ascii="Cambria" w:hAnsi="Cambria" w:cs="Arial"/>
                <w:b w:val="0"/>
                <w:sz w:val="22"/>
                <w:szCs w:val="22"/>
              </w:rPr>
            </w:pPr>
            <w:r w:rsidRPr="00205FF3">
              <w:rPr>
                <w:rFonts w:ascii="Cambria" w:hAnsi="Cambria" w:cs="Arial"/>
                <w:b w:val="0"/>
                <w:sz w:val="22"/>
                <w:szCs w:val="22"/>
              </w:rPr>
              <w:t>7</w:t>
            </w:r>
          </w:p>
        </w:tc>
      </w:tr>
      <w:tr w:rsidR="006646DC" w:rsidRPr="00205FF3" w:rsidTr="00D361CF">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646DC" w:rsidRPr="00205FF3" w:rsidRDefault="006646DC" w:rsidP="00D361CF">
            <w:pPr>
              <w:pStyle w:val="Programy"/>
              <w:spacing w:before="0"/>
              <w:ind w:firstLine="0"/>
              <w:jc w:val="center"/>
              <w:rPr>
                <w:rFonts w:ascii="Cambria" w:hAnsi="Cambria" w:cs="Arial"/>
                <w:b/>
                <w:szCs w:val="22"/>
              </w:rPr>
            </w:pPr>
            <w:r w:rsidRPr="00205FF3">
              <w:rPr>
                <w:rFonts w:ascii="Cambria" w:hAnsi="Cambria" w:cs="Arial"/>
                <w:b/>
                <w:szCs w:val="22"/>
              </w:rPr>
              <w:t xml:space="preserve">Nazwa </w:t>
            </w:r>
            <w:r w:rsidRPr="00205FF3">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6646DC" w:rsidRPr="007F4A43" w:rsidRDefault="006646DC" w:rsidP="00D361CF">
            <w:pPr>
              <w:ind w:left="10"/>
              <w:jc w:val="center"/>
              <w:rPr>
                <w:rFonts w:ascii="Cambria" w:hAnsi="Cambria" w:cs="Arial"/>
                <w:b/>
                <w:color w:val="006600"/>
              </w:rPr>
            </w:pPr>
            <w:r w:rsidRPr="007F4A43">
              <w:rPr>
                <w:rFonts w:ascii="Cambria" w:hAnsi="Cambria"/>
                <w:b/>
                <w:color w:val="006600"/>
              </w:rPr>
              <w:t>Promowanie zdrowego trybu życia</w:t>
            </w:r>
          </w:p>
        </w:tc>
        <w:tc>
          <w:tcPr>
            <w:tcW w:w="1132" w:type="dxa"/>
            <w:tcBorders>
              <w:top w:val="single" w:sz="4" w:space="0" w:color="auto"/>
              <w:left w:val="single" w:sz="4" w:space="0" w:color="auto"/>
              <w:bottom w:val="single" w:sz="4" w:space="0" w:color="auto"/>
              <w:right w:val="single" w:sz="4" w:space="0" w:color="auto"/>
            </w:tcBorders>
            <w:vAlign w:val="center"/>
            <w:hideMark/>
          </w:tcPr>
          <w:p w:rsidR="006646DC" w:rsidRPr="00205FF3" w:rsidRDefault="006646DC" w:rsidP="00D361CF">
            <w:pPr>
              <w:pStyle w:val="Programy"/>
              <w:spacing w:before="0"/>
              <w:ind w:firstLine="0"/>
              <w:jc w:val="center"/>
              <w:rPr>
                <w:rFonts w:ascii="Cambria" w:hAnsi="Cambria" w:cs="Arial"/>
                <w:sz w:val="18"/>
                <w:szCs w:val="18"/>
              </w:rPr>
            </w:pPr>
            <w:r w:rsidRPr="00205FF3">
              <w:rPr>
                <w:rFonts w:ascii="Cambria" w:hAnsi="Cambria" w:cs="Arial"/>
                <w:b/>
                <w:sz w:val="18"/>
                <w:szCs w:val="18"/>
              </w:rPr>
              <w:t>Numer 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6646DC" w:rsidRPr="00205FF3" w:rsidRDefault="006646DC" w:rsidP="00D361CF">
            <w:pPr>
              <w:pStyle w:val="Programy"/>
              <w:spacing w:before="0"/>
              <w:ind w:left="0" w:right="0" w:firstLine="0"/>
              <w:jc w:val="center"/>
              <w:rPr>
                <w:rFonts w:ascii="Cambria" w:hAnsi="Cambria" w:cs="Arial"/>
                <w:szCs w:val="22"/>
              </w:rPr>
            </w:pPr>
            <w:r w:rsidRPr="00205FF3">
              <w:rPr>
                <w:rFonts w:ascii="Cambria" w:hAnsi="Cambria" w:cs="Arial"/>
                <w:szCs w:val="22"/>
              </w:rPr>
              <w:t>7.2.</w:t>
            </w:r>
          </w:p>
        </w:tc>
      </w:tr>
      <w:tr w:rsidR="006646DC" w:rsidRPr="00205FF3" w:rsidTr="00D361CF">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646DC" w:rsidRPr="00205FF3" w:rsidRDefault="006646DC" w:rsidP="00D361CF">
            <w:pPr>
              <w:pStyle w:val="Programy"/>
              <w:spacing w:before="0"/>
              <w:ind w:firstLine="0"/>
              <w:jc w:val="center"/>
              <w:rPr>
                <w:rFonts w:ascii="Cambria" w:hAnsi="Cambria" w:cs="Arial"/>
                <w:b/>
                <w:szCs w:val="22"/>
              </w:rPr>
            </w:pPr>
            <w:r w:rsidRPr="00205FF3">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6646DC" w:rsidRPr="00205FF3" w:rsidRDefault="006646DC" w:rsidP="00D361CF">
            <w:pPr>
              <w:pStyle w:val="Programy"/>
              <w:spacing w:before="0"/>
              <w:ind w:left="0" w:firstLine="0"/>
              <w:jc w:val="center"/>
              <w:rPr>
                <w:rFonts w:ascii="Cambria" w:hAnsi="Cambria" w:cs="Arial"/>
                <w:szCs w:val="22"/>
              </w:rPr>
            </w:pPr>
            <w:r w:rsidRPr="00205FF3">
              <w:rPr>
                <w:rFonts w:ascii="Cambria" w:hAnsi="Cambria" w:cs="Arial"/>
                <w:szCs w:val="22"/>
              </w:rPr>
              <w:t>Poprawa stanu zdrowia mieszkańców</w:t>
            </w:r>
          </w:p>
        </w:tc>
      </w:tr>
      <w:tr w:rsidR="006646DC" w:rsidRPr="00F7174B" w:rsidTr="00D361CF">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646DC" w:rsidRPr="00F7174B" w:rsidRDefault="006646DC" w:rsidP="00D361CF">
            <w:pPr>
              <w:pStyle w:val="Programy"/>
              <w:spacing w:before="0"/>
              <w:ind w:firstLine="0"/>
              <w:jc w:val="center"/>
              <w:rPr>
                <w:rFonts w:ascii="Cambria" w:hAnsi="Cambria" w:cs="Arial"/>
                <w:b/>
                <w:szCs w:val="22"/>
              </w:rPr>
            </w:pPr>
            <w:r w:rsidRPr="00F7174B">
              <w:rPr>
                <w:rFonts w:ascii="Cambria" w:hAnsi="Cambria" w:cs="Arial"/>
                <w:b/>
                <w:szCs w:val="22"/>
              </w:rPr>
              <w:t xml:space="preserve">Jednostka </w:t>
            </w:r>
            <w:r w:rsidRPr="00F7174B">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6646DC" w:rsidRPr="00F7174B" w:rsidRDefault="006646DC" w:rsidP="00D361CF">
            <w:pPr>
              <w:pStyle w:val="Programy"/>
              <w:spacing w:before="0"/>
              <w:ind w:firstLine="0"/>
              <w:jc w:val="center"/>
              <w:rPr>
                <w:rFonts w:ascii="Cambria" w:hAnsi="Cambria" w:cs="Arial"/>
                <w:szCs w:val="22"/>
              </w:rPr>
            </w:pPr>
            <w:r w:rsidRPr="00F7174B">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6646DC" w:rsidRPr="00F7174B" w:rsidRDefault="006646DC" w:rsidP="00D361CF">
            <w:pPr>
              <w:pStyle w:val="Programy"/>
              <w:spacing w:before="0"/>
              <w:ind w:firstLine="0"/>
              <w:jc w:val="center"/>
              <w:rPr>
                <w:rFonts w:ascii="Cambria" w:hAnsi="Cambria" w:cs="Arial"/>
                <w:b/>
                <w:szCs w:val="22"/>
              </w:rPr>
            </w:pPr>
            <w:r w:rsidRPr="00F7174B">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646DC" w:rsidRPr="00F7174B" w:rsidRDefault="006646DC" w:rsidP="00D361CF">
            <w:pPr>
              <w:pStyle w:val="Programy"/>
              <w:spacing w:before="0"/>
              <w:ind w:firstLine="0"/>
              <w:jc w:val="center"/>
              <w:rPr>
                <w:rFonts w:ascii="Cambria" w:hAnsi="Cambria" w:cs="Arial"/>
                <w:szCs w:val="22"/>
              </w:rPr>
            </w:pPr>
            <w:r w:rsidRPr="00F7174B">
              <w:rPr>
                <w:rFonts w:ascii="Cambria" w:hAnsi="Cambria" w:cs="Arial"/>
                <w:szCs w:val="22"/>
              </w:rPr>
              <w:t>Szkoły, organizacj</w:t>
            </w:r>
            <w:r w:rsidR="005C0DD2" w:rsidRPr="00F7174B">
              <w:rPr>
                <w:rFonts w:ascii="Cambria" w:hAnsi="Cambria" w:cs="Arial"/>
                <w:szCs w:val="22"/>
              </w:rPr>
              <w:t>e pozarządowe</w:t>
            </w:r>
            <w:r w:rsidRPr="00F7174B">
              <w:rPr>
                <w:rFonts w:ascii="Cambria" w:hAnsi="Cambria" w:cs="Arial"/>
                <w:szCs w:val="22"/>
              </w:rPr>
              <w:t>, lekarze</w:t>
            </w:r>
          </w:p>
        </w:tc>
      </w:tr>
      <w:tr w:rsidR="006646DC" w:rsidRPr="00205FF3" w:rsidTr="00D361CF">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6646DC" w:rsidRPr="00205FF3" w:rsidRDefault="006646DC" w:rsidP="00D361CF">
            <w:pPr>
              <w:pStyle w:val="Programy"/>
              <w:spacing w:before="0"/>
              <w:ind w:firstLine="0"/>
              <w:jc w:val="center"/>
              <w:rPr>
                <w:rFonts w:ascii="Cambria" w:hAnsi="Cambria" w:cs="Arial"/>
                <w:b/>
                <w:szCs w:val="22"/>
              </w:rPr>
            </w:pPr>
            <w:r w:rsidRPr="00205FF3">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6646DC" w:rsidRPr="00205FF3" w:rsidRDefault="006646DC" w:rsidP="00D361CF">
            <w:pPr>
              <w:pStyle w:val="Programy"/>
              <w:spacing w:before="0"/>
              <w:ind w:firstLine="0"/>
              <w:jc w:val="center"/>
              <w:rPr>
                <w:rFonts w:ascii="Cambria" w:hAnsi="Cambria" w:cs="Arial"/>
                <w:szCs w:val="22"/>
              </w:rPr>
            </w:pPr>
            <w:r w:rsidRPr="00205FF3">
              <w:rPr>
                <w:rFonts w:ascii="Cambria" w:hAnsi="Cambria" w:cs="Arial"/>
                <w:szCs w:val="22"/>
              </w:rPr>
              <w:t>Mieszkańcy</w:t>
            </w:r>
          </w:p>
        </w:tc>
      </w:tr>
      <w:tr w:rsidR="006646DC" w:rsidRPr="00205FF3" w:rsidTr="00D361CF">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6646DC" w:rsidRPr="00205FF3" w:rsidRDefault="006646DC" w:rsidP="00D361CF">
            <w:pPr>
              <w:pStyle w:val="Prognag"/>
              <w:spacing w:before="0"/>
              <w:ind w:firstLine="0"/>
              <w:jc w:val="center"/>
              <w:rPr>
                <w:rFonts w:ascii="Cambria" w:hAnsi="Cambria" w:cs="Arial"/>
                <w:sz w:val="22"/>
                <w:szCs w:val="22"/>
              </w:rPr>
            </w:pPr>
            <w:r w:rsidRPr="00205FF3">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6646DC" w:rsidRPr="00205FF3" w:rsidRDefault="006646DC" w:rsidP="00D361CF">
            <w:pPr>
              <w:pStyle w:val="Programy"/>
              <w:spacing w:before="0"/>
              <w:ind w:left="26" w:right="0" w:firstLine="0"/>
              <w:jc w:val="center"/>
              <w:rPr>
                <w:rFonts w:ascii="Cambria" w:hAnsi="Cambria" w:cs="Arial"/>
                <w:b/>
                <w:szCs w:val="22"/>
              </w:rPr>
            </w:pPr>
            <w:r w:rsidRPr="00205FF3">
              <w:rPr>
                <w:rFonts w:ascii="Cambria" w:hAnsi="Cambria" w:cs="Arial"/>
                <w:b/>
                <w:szCs w:val="22"/>
              </w:rPr>
              <w:t>Czas realizacji</w:t>
            </w:r>
          </w:p>
        </w:tc>
      </w:tr>
      <w:tr w:rsidR="006646DC" w:rsidRPr="00205FF3" w:rsidTr="00D361CF">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646DC" w:rsidRPr="00205FF3" w:rsidRDefault="006646DC" w:rsidP="008A38CD">
            <w:pPr>
              <w:pStyle w:val="Akapitzlist"/>
              <w:numPr>
                <w:ilvl w:val="0"/>
                <w:numId w:val="79"/>
              </w:numPr>
              <w:rPr>
                <w:rFonts w:ascii="Cambria" w:hAnsi="Cambria" w:cs="Arial"/>
                <w:sz w:val="22"/>
              </w:rPr>
            </w:pPr>
            <w:r w:rsidRPr="00205FF3">
              <w:rPr>
                <w:rFonts w:ascii="Cambria" w:hAnsi="Cambria" w:cs="Arial"/>
                <w:sz w:val="22"/>
              </w:rPr>
              <w:t>Prelekcje dla rodziców na temat zagospodarowania czasu wolnego dzieci zgodnie z higieną psychiczną i wychowaniem ekologicznym po próbę wdrożenia do samowychowania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646DC" w:rsidRPr="00205FF3" w:rsidRDefault="006646DC" w:rsidP="00D361CF">
            <w:pPr>
              <w:ind w:left="360" w:hanging="284"/>
              <w:jc w:val="center"/>
              <w:rPr>
                <w:rFonts w:ascii="Cambria" w:hAnsi="Cambria" w:cs="Arial"/>
                <w:sz w:val="22"/>
              </w:rPr>
            </w:pPr>
            <w:r>
              <w:rPr>
                <w:rFonts w:ascii="Cambria" w:hAnsi="Cambria" w:cs="Arial"/>
                <w:sz w:val="22"/>
              </w:rPr>
              <w:t>Proces ciągły</w:t>
            </w:r>
          </w:p>
        </w:tc>
      </w:tr>
      <w:tr w:rsidR="006646DC" w:rsidRPr="00205FF3" w:rsidTr="00D361CF">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646DC" w:rsidRPr="00205FF3" w:rsidRDefault="006646DC" w:rsidP="008A38CD">
            <w:pPr>
              <w:pStyle w:val="Akapitzlist"/>
              <w:numPr>
                <w:ilvl w:val="0"/>
                <w:numId w:val="79"/>
              </w:numPr>
              <w:rPr>
                <w:rFonts w:ascii="Cambria" w:hAnsi="Cambria" w:cs="Arial"/>
                <w:sz w:val="22"/>
              </w:rPr>
            </w:pPr>
            <w:r w:rsidRPr="00205FF3">
              <w:rPr>
                <w:rFonts w:ascii="Cambria" w:hAnsi="Cambria" w:cs="Arial"/>
                <w:sz w:val="22"/>
              </w:rPr>
              <w:t>Prelekcje lekarzy specjalistów (kardiolog, pulmonolog) na temat zdrowego trybu życia – odżywianie, znaczenie uprawiania sportu. Prelekcja na temat szkodliwości stosowania używek oraz wdychania szkodliwych substancji podczas ogrzewania domów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646DC" w:rsidRPr="00205FF3" w:rsidRDefault="006646DC" w:rsidP="00D361CF">
            <w:pPr>
              <w:ind w:left="360" w:hanging="284"/>
              <w:jc w:val="center"/>
              <w:rPr>
                <w:rFonts w:ascii="Cambria" w:hAnsi="Cambria" w:cs="Arial"/>
                <w:sz w:val="22"/>
              </w:rPr>
            </w:pPr>
            <w:r>
              <w:rPr>
                <w:rFonts w:ascii="Cambria" w:hAnsi="Cambria" w:cs="Arial"/>
                <w:sz w:val="22"/>
              </w:rPr>
              <w:t>Proces ciągły</w:t>
            </w:r>
          </w:p>
        </w:tc>
      </w:tr>
      <w:tr w:rsidR="006646DC" w:rsidRPr="00205FF3" w:rsidTr="00D361CF">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646DC" w:rsidRPr="00205FF3" w:rsidRDefault="006646DC" w:rsidP="008A38CD">
            <w:pPr>
              <w:pStyle w:val="Akapitzlist"/>
              <w:numPr>
                <w:ilvl w:val="0"/>
                <w:numId w:val="79"/>
              </w:numPr>
              <w:rPr>
                <w:rFonts w:ascii="Cambria" w:hAnsi="Cambria" w:cs="Arial"/>
                <w:sz w:val="22"/>
              </w:rPr>
            </w:pPr>
            <w:r w:rsidRPr="00205FF3">
              <w:rPr>
                <w:rFonts w:ascii="Cambria" w:hAnsi="Cambria" w:cs="Arial"/>
                <w:sz w:val="22"/>
              </w:rPr>
              <w:t>Stworzenie dla dzieci i młodzieży możliwości przynależności i uczestnictwa w grupach pozytywnego oddziaływania (straż pożarna, harcerstwo, kluby sportowe), propagujących zdrowy tryb życia, wspieranie tych organizacji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646DC" w:rsidRPr="00205FF3" w:rsidRDefault="006646DC" w:rsidP="00D361CF">
            <w:pPr>
              <w:ind w:left="360" w:hanging="284"/>
              <w:jc w:val="center"/>
              <w:rPr>
                <w:rFonts w:ascii="Cambria" w:hAnsi="Cambria" w:cs="Arial"/>
                <w:sz w:val="22"/>
              </w:rPr>
            </w:pPr>
            <w:r>
              <w:rPr>
                <w:rFonts w:ascii="Cambria" w:hAnsi="Cambria" w:cs="Arial"/>
                <w:sz w:val="22"/>
              </w:rPr>
              <w:t>Proces ciągły</w:t>
            </w:r>
          </w:p>
        </w:tc>
      </w:tr>
      <w:tr w:rsidR="006646DC" w:rsidRPr="00205FF3" w:rsidTr="00D361CF">
        <w:trPr>
          <w:trHeight w:val="95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646DC" w:rsidRPr="00205FF3" w:rsidRDefault="006646DC" w:rsidP="008A38CD">
            <w:pPr>
              <w:pStyle w:val="Akapitzlist"/>
              <w:numPr>
                <w:ilvl w:val="0"/>
                <w:numId w:val="79"/>
              </w:numPr>
              <w:rPr>
                <w:rFonts w:ascii="Cambria" w:hAnsi="Cambria" w:cs="Arial"/>
                <w:sz w:val="22"/>
              </w:rPr>
            </w:pPr>
            <w:r w:rsidRPr="00B448D7">
              <w:rPr>
                <w:rFonts w:ascii="Cambria" w:hAnsi="Cambria" w:cs="Arial"/>
                <w:sz w:val="22"/>
              </w:rPr>
              <w:t>Organizowanie wydarzeń, propagujących zdrową żywność, degustacja zdrowej żywności, rozmowy z lekarzami i dietetykami, etc.</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646DC" w:rsidRPr="00205FF3" w:rsidRDefault="006646DC" w:rsidP="00D361CF">
            <w:pPr>
              <w:ind w:left="360" w:hanging="284"/>
              <w:jc w:val="center"/>
              <w:rPr>
                <w:rFonts w:ascii="Cambria" w:hAnsi="Cambria" w:cs="Arial"/>
                <w:sz w:val="22"/>
              </w:rPr>
            </w:pPr>
            <w:r>
              <w:rPr>
                <w:rFonts w:ascii="Cambria" w:hAnsi="Cambria" w:cs="Arial"/>
                <w:sz w:val="22"/>
              </w:rPr>
              <w:t>Proces ciągły</w:t>
            </w:r>
          </w:p>
        </w:tc>
      </w:tr>
      <w:tr w:rsidR="006646DC" w:rsidRPr="00205FF3" w:rsidTr="00D361CF">
        <w:trPr>
          <w:trHeight w:val="126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6646DC" w:rsidRPr="00B448D7" w:rsidRDefault="006646DC" w:rsidP="008A38CD">
            <w:pPr>
              <w:pStyle w:val="Akapitzlist"/>
              <w:numPr>
                <w:ilvl w:val="0"/>
                <w:numId w:val="79"/>
              </w:numPr>
              <w:rPr>
                <w:rFonts w:ascii="Cambria" w:hAnsi="Cambria" w:cs="Arial"/>
                <w:sz w:val="22"/>
              </w:rPr>
            </w:pPr>
            <w:r>
              <w:rPr>
                <w:rFonts w:ascii="Cambria" w:hAnsi="Cambria" w:cs="Arial"/>
                <w:sz w:val="22"/>
              </w:rPr>
              <w:t>S</w:t>
            </w:r>
            <w:r w:rsidRPr="00B448D7">
              <w:rPr>
                <w:rFonts w:ascii="Cambria" w:hAnsi="Cambria" w:cs="Arial"/>
                <w:sz w:val="22"/>
              </w:rPr>
              <w:t>ystematyczne prowadzenie pogadanek i zajęć o charakterze profilaktycznym dla uczniów, rodziców i nauczycieli, poruszanie aktualnej problematyki – anoreksja, otyłość, eurosieroctwo, przemoc, używki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6646DC" w:rsidRDefault="006646DC" w:rsidP="00D361CF">
            <w:pPr>
              <w:ind w:left="360" w:hanging="284"/>
              <w:jc w:val="center"/>
              <w:rPr>
                <w:rFonts w:ascii="Cambria" w:hAnsi="Cambria" w:cs="Arial"/>
                <w:sz w:val="22"/>
              </w:rPr>
            </w:pPr>
            <w:r>
              <w:rPr>
                <w:rFonts w:ascii="Cambria" w:hAnsi="Cambria" w:cs="Arial"/>
                <w:sz w:val="22"/>
              </w:rPr>
              <w:t>Proces ciągły</w:t>
            </w:r>
          </w:p>
        </w:tc>
      </w:tr>
    </w:tbl>
    <w:p w:rsidR="006646DC" w:rsidRPr="00205FF3" w:rsidRDefault="006646DC" w:rsidP="006646DC">
      <w:pPr>
        <w:jc w:val="both"/>
        <w:rPr>
          <w:rFonts w:ascii="Cambria" w:hAnsi="Cambria" w:cs="Arial"/>
        </w:rPr>
      </w:pPr>
    </w:p>
    <w:p w:rsidR="006646DC" w:rsidRPr="00205FF3" w:rsidRDefault="006646DC" w:rsidP="006646DC">
      <w:pPr>
        <w:jc w:val="both"/>
        <w:rPr>
          <w:rFonts w:ascii="Cambria" w:hAnsi="Cambria" w:cs="Arial"/>
        </w:rPr>
      </w:pPr>
      <w:r w:rsidRPr="00205FF3">
        <w:rPr>
          <w:rFonts w:ascii="Cambria" w:hAnsi="Cambria" w:cs="Arial"/>
        </w:rPr>
        <w:t>W</w:t>
      </w:r>
      <w:r>
        <w:rPr>
          <w:rFonts w:ascii="Cambria" w:hAnsi="Cambria" w:cs="Arial"/>
        </w:rPr>
        <w:t xml:space="preserve"> obecnych</w:t>
      </w:r>
      <w:r w:rsidRPr="00205FF3">
        <w:rPr>
          <w:rFonts w:ascii="Cambria" w:hAnsi="Cambria" w:cs="Arial"/>
        </w:rPr>
        <w:t xml:space="preserve"> czasach, w obliczu znacznej dostępności używek i statystyk, wskazujących na rosnący odsetek osób z nadwagą na skutek niewłaściwego odżywiania, niezmiernie istotne jest propagowanie modelu zdrowego stylu życia.</w:t>
      </w:r>
    </w:p>
    <w:p w:rsidR="006646DC" w:rsidRPr="00205FF3" w:rsidRDefault="006646DC" w:rsidP="006646DC">
      <w:pPr>
        <w:jc w:val="both"/>
        <w:rPr>
          <w:rFonts w:ascii="Cambria" w:hAnsi="Cambria" w:cs="Arial"/>
        </w:rPr>
      </w:pPr>
    </w:p>
    <w:p w:rsidR="006646DC" w:rsidRPr="00205FF3" w:rsidRDefault="006646DC" w:rsidP="006646DC">
      <w:pPr>
        <w:jc w:val="both"/>
        <w:rPr>
          <w:rFonts w:ascii="Cambria" w:hAnsi="Cambria" w:cs="Arial"/>
        </w:rPr>
      </w:pPr>
      <w:r w:rsidRPr="00205FF3">
        <w:rPr>
          <w:rFonts w:ascii="Cambria" w:hAnsi="Cambria" w:cs="Arial"/>
        </w:rPr>
        <w:t>Liczne prelekcje dla rodziców i uczniów, zachęcanie do uczestnictwa w życiu społecznym, czy organizacja festynów,</w:t>
      </w:r>
      <w:r w:rsidR="007F4A43">
        <w:rPr>
          <w:rFonts w:ascii="Cambria" w:hAnsi="Cambria" w:cs="Arial"/>
        </w:rPr>
        <w:t xml:space="preserve"> poświęconych omawianej tematyce,</w:t>
      </w:r>
      <w:r w:rsidRPr="00205FF3">
        <w:rPr>
          <w:rFonts w:ascii="Cambria" w:hAnsi="Cambria" w:cs="Arial"/>
        </w:rPr>
        <w:t xml:space="preserve"> są odpowiedzią na powyższe problemy.</w:t>
      </w:r>
    </w:p>
    <w:p w:rsidR="0010775F" w:rsidRDefault="0010775F">
      <w:pPr>
        <w:rPr>
          <w:rFonts w:ascii="Cambria" w:hAnsi="Cambria" w:cs="Arial"/>
        </w:rPr>
      </w:pPr>
      <w:r>
        <w:rPr>
          <w:rFonts w:ascii="Cambria" w:hAnsi="Cambria" w:cs="Arial"/>
        </w:rPr>
        <w:br w:type="page"/>
      </w:r>
    </w:p>
    <w:p w:rsidR="0010775F" w:rsidRPr="00F11E7B" w:rsidRDefault="0010775F" w:rsidP="0010775F">
      <w:pPr>
        <w:spacing w:after="120"/>
        <w:jc w:val="both"/>
        <w:rPr>
          <w:rFonts w:ascii="Cambria" w:hAnsi="Cambria" w:cs="Arial"/>
          <w:sz w:val="22"/>
        </w:rPr>
      </w:pPr>
      <w:r w:rsidRPr="00F11E7B">
        <w:rPr>
          <w:rFonts w:ascii="Cambria" w:hAnsi="Cambria" w:cs="Arial"/>
          <w:b/>
          <w:sz w:val="22"/>
        </w:rPr>
        <w:lastRenderedPageBreak/>
        <w:t xml:space="preserve">KARTA PROJEKTU STRATEGICZNEGO nr </w:t>
      </w:r>
      <w:r>
        <w:rPr>
          <w:rFonts w:ascii="Cambria" w:hAnsi="Cambria" w:cs="Arial"/>
          <w:b/>
          <w:sz w:val="22"/>
        </w:rPr>
        <w:t>7.3</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10775F" w:rsidTr="00D361CF">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10775F" w:rsidRDefault="0010775F" w:rsidP="00D361CF">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10775F" w:rsidRPr="00071063" w:rsidRDefault="0010775F" w:rsidP="00D361CF">
            <w:pPr>
              <w:jc w:val="center"/>
              <w:rPr>
                <w:rFonts w:ascii="Cambria" w:hAnsi="Cambria" w:cs="Arial"/>
                <w:b/>
                <w:sz w:val="22"/>
              </w:rPr>
            </w:pPr>
            <w:r w:rsidRPr="007727EB">
              <w:rPr>
                <w:rFonts w:ascii="Cambria" w:hAnsi="Cambria" w:cs="Arial"/>
                <w:b/>
                <w:sz w:val="22"/>
                <w:szCs w:val="22"/>
              </w:rPr>
              <w:t>Zdrowie, pomoc społeczna, bezpieczeństwo</w:t>
            </w:r>
          </w:p>
        </w:tc>
        <w:tc>
          <w:tcPr>
            <w:tcW w:w="1132" w:type="dxa"/>
            <w:tcBorders>
              <w:top w:val="single" w:sz="4" w:space="0" w:color="auto"/>
              <w:left w:val="single" w:sz="4" w:space="0" w:color="auto"/>
              <w:bottom w:val="single" w:sz="4" w:space="0" w:color="auto"/>
              <w:right w:val="single" w:sz="4" w:space="0" w:color="auto"/>
            </w:tcBorders>
            <w:vAlign w:val="center"/>
            <w:hideMark/>
          </w:tcPr>
          <w:p w:rsidR="0010775F" w:rsidRPr="00E36FA1" w:rsidRDefault="0010775F" w:rsidP="00D361CF">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10775F" w:rsidRDefault="0010775F" w:rsidP="00D361CF">
            <w:pPr>
              <w:pStyle w:val="Tytu3Tytu3projekt"/>
              <w:ind w:firstLine="0"/>
              <w:rPr>
                <w:rFonts w:ascii="Cambria" w:hAnsi="Cambria" w:cs="Arial"/>
                <w:b w:val="0"/>
                <w:sz w:val="22"/>
                <w:szCs w:val="22"/>
              </w:rPr>
            </w:pPr>
            <w:r>
              <w:rPr>
                <w:rFonts w:ascii="Cambria" w:hAnsi="Cambria" w:cs="Arial"/>
                <w:b w:val="0"/>
                <w:sz w:val="22"/>
                <w:szCs w:val="22"/>
              </w:rPr>
              <w:t>7</w:t>
            </w:r>
          </w:p>
        </w:tc>
      </w:tr>
      <w:tr w:rsidR="0010775F" w:rsidTr="00D361CF">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10775F" w:rsidRDefault="0010775F" w:rsidP="00D361CF">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10775F" w:rsidRPr="007727EB" w:rsidRDefault="0010775F" w:rsidP="00D361CF">
            <w:pPr>
              <w:ind w:left="10"/>
              <w:jc w:val="center"/>
              <w:rPr>
                <w:rFonts w:ascii="Cambria" w:hAnsi="Cambria"/>
                <w:b/>
                <w:color w:val="006600"/>
              </w:rPr>
            </w:pPr>
            <w:r w:rsidRPr="007727EB">
              <w:rPr>
                <w:rFonts w:ascii="Cambria" w:hAnsi="Cambria"/>
                <w:b/>
                <w:color w:val="006600"/>
              </w:rPr>
              <w:t>Zwiększenie pomocy dla najbardziej potrzebujących mieszkańców</w:t>
            </w:r>
          </w:p>
        </w:tc>
        <w:tc>
          <w:tcPr>
            <w:tcW w:w="1132" w:type="dxa"/>
            <w:tcBorders>
              <w:top w:val="single" w:sz="4" w:space="0" w:color="auto"/>
              <w:left w:val="single" w:sz="4" w:space="0" w:color="auto"/>
              <w:bottom w:val="single" w:sz="4" w:space="0" w:color="auto"/>
              <w:right w:val="single" w:sz="4" w:space="0" w:color="auto"/>
            </w:tcBorders>
            <w:vAlign w:val="center"/>
            <w:hideMark/>
          </w:tcPr>
          <w:p w:rsidR="0010775F" w:rsidRPr="00E36FA1" w:rsidRDefault="0010775F" w:rsidP="00D361CF">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10775F" w:rsidRPr="00E36FA1" w:rsidRDefault="0010775F" w:rsidP="00D361CF">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10775F" w:rsidRDefault="0010775F" w:rsidP="00D361CF">
            <w:pPr>
              <w:pStyle w:val="Programy"/>
              <w:spacing w:before="0"/>
              <w:ind w:left="0" w:right="0" w:firstLine="0"/>
              <w:jc w:val="center"/>
              <w:rPr>
                <w:rFonts w:ascii="Cambria" w:hAnsi="Cambria" w:cs="Arial"/>
                <w:szCs w:val="22"/>
              </w:rPr>
            </w:pPr>
            <w:r>
              <w:rPr>
                <w:rFonts w:ascii="Cambria" w:hAnsi="Cambria" w:cs="Arial"/>
                <w:szCs w:val="22"/>
              </w:rPr>
              <w:t>7.3.</w:t>
            </w:r>
          </w:p>
        </w:tc>
      </w:tr>
      <w:tr w:rsidR="0010775F" w:rsidTr="00D361CF">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10775F" w:rsidRDefault="0010775F" w:rsidP="00D361CF">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10775F" w:rsidRDefault="0010775F" w:rsidP="0010775F">
            <w:pPr>
              <w:pStyle w:val="Programy"/>
              <w:spacing w:before="0"/>
              <w:ind w:left="0" w:firstLine="0"/>
              <w:jc w:val="center"/>
              <w:rPr>
                <w:rFonts w:ascii="Cambria" w:hAnsi="Cambria" w:cs="Arial"/>
                <w:szCs w:val="22"/>
              </w:rPr>
            </w:pPr>
            <w:r>
              <w:rPr>
                <w:rFonts w:ascii="Cambria" w:hAnsi="Cambria" w:cs="Arial"/>
                <w:szCs w:val="22"/>
              </w:rPr>
              <w:t>Zwiększenie jakości i skali pomocy najbardziej potrzebującym mieszkańcom, z</w:t>
            </w:r>
            <w:r w:rsidRPr="006047DF">
              <w:rPr>
                <w:rFonts w:ascii="Cambria" w:hAnsi="Cambria" w:cs="Arial"/>
                <w:szCs w:val="22"/>
              </w:rPr>
              <w:t>apewnienie ciekawego i bezpiecznego sposobu spędzania czasu przez osoby starsze</w:t>
            </w:r>
          </w:p>
        </w:tc>
      </w:tr>
      <w:tr w:rsidR="0010775F" w:rsidTr="00D361CF">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10775F" w:rsidRDefault="0010775F" w:rsidP="00D361CF">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10775F" w:rsidRDefault="0010775F" w:rsidP="00D361CF">
            <w:pPr>
              <w:pStyle w:val="Programy"/>
              <w:spacing w:before="0"/>
              <w:ind w:firstLine="0"/>
              <w:jc w:val="center"/>
              <w:rPr>
                <w:rFonts w:ascii="Cambria" w:hAnsi="Cambria" w:cs="Arial"/>
                <w:szCs w:val="22"/>
              </w:rPr>
            </w:pPr>
            <w:r>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10775F" w:rsidRDefault="0010775F" w:rsidP="00D361CF">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10775F" w:rsidRDefault="0010775F" w:rsidP="00D361CF">
            <w:pPr>
              <w:pStyle w:val="Programy"/>
              <w:spacing w:before="0"/>
              <w:ind w:firstLine="0"/>
              <w:jc w:val="center"/>
              <w:rPr>
                <w:rFonts w:ascii="Cambria" w:hAnsi="Cambria" w:cs="Arial"/>
                <w:szCs w:val="22"/>
              </w:rPr>
            </w:pPr>
            <w:r>
              <w:rPr>
                <w:rFonts w:ascii="Cambria" w:hAnsi="Cambria" w:cs="Arial"/>
                <w:szCs w:val="22"/>
              </w:rPr>
              <w:t>GOPS, organizacje pozarządowe, sołectwa</w:t>
            </w:r>
          </w:p>
        </w:tc>
      </w:tr>
      <w:tr w:rsidR="0010775F" w:rsidTr="00D361CF">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10775F" w:rsidRDefault="0010775F" w:rsidP="00D361CF">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10775F" w:rsidRDefault="0010775F" w:rsidP="0010775F">
            <w:pPr>
              <w:pStyle w:val="Programy"/>
              <w:spacing w:before="0"/>
              <w:ind w:firstLine="0"/>
              <w:jc w:val="center"/>
              <w:rPr>
                <w:rFonts w:ascii="Cambria" w:hAnsi="Cambria" w:cs="Arial"/>
                <w:szCs w:val="22"/>
              </w:rPr>
            </w:pPr>
            <w:r>
              <w:rPr>
                <w:rFonts w:ascii="Cambria" w:hAnsi="Cambria" w:cs="Arial"/>
                <w:szCs w:val="22"/>
              </w:rPr>
              <w:t>Potrzebujący mieszkańcy</w:t>
            </w:r>
            <w:r w:rsidRPr="006047DF">
              <w:rPr>
                <w:rFonts w:ascii="Cambria" w:hAnsi="Cambria" w:cs="Arial"/>
                <w:szCs w:val="22"/>
              </w:rPr>
              <w:t xml:space="preserve"> z terenu </w:t>
            </w:r>
            <w:r>
              <w:rPr>
                <w:rFonts w:ascii="Cambria" w:hAnsi="Cambria" w:cs="Arial"/>
                <w:szCs w:val="22"/>
              </w:rPr>
              <w:t>G</w:t>
            </w:r>
            <w:r w:rsidRPr="006047DF">
              <w:rPr>
                <w:rFonts w:ascii="Cambria" w:hAnsi="Cambria" w:cs="Arial"/>
                <w:szCs w:val="22"/>
              </w:rPr>
              <w:t>miny</w:t>
            </w:r>
            <w:r>
              <w:rPr>
                <w:rFonts w:ascii="Cambria" w:hAnsi="Cambria" w:cs="Arial"/>
                <w:szCs w:val="22"/>
              </w:rPr>
              <w:t>, w tym szczególnie s</w:t>
            </w:r>
            <w:r w:rsidRPr="006047DF">
              <w:rPr>
                <w:rFonts w:ascii="Cambria" w:hAnsi="Cambria" w:cs="Arial"/>
                <w:szCs w:val="22"/>
              </w:rPr>
              <w:t>eniorzy</w:t>
            </w:r>
          </w:p>
        </w:tc>
      </w:tr>
      <w:tr w:rsidR="0010775F" w:rsidTr="00D361CF">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10775F" w:rsidRDefault="0010775F" w:rsidP="00D361CF">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10775F" w:rsidRDefault="0010775F" w:rsidP="00D361CF">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10775F" w:rsidRPr="00F7174B" w:rsidTr="0010775F">
        <w:trPr>
          <w:trHeight w:val="76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10775F" w:rsidRPr="00F7174B" w:rsidRDefault="0010775F" w:rsidP="008A38CD">
            <w:pPr>
              <w:pStyle w:val="Akapitzlist"/>
              <w:numPr>
                <w:ilvl w:val="0"/>
                <w:numId w:val="80"/>
              </w:numPr>
              <w:rPr>
                <w:rFonts w:ascii="Cambria" w:hAnsi="Cambria" w:cs="Arial"/>
                <w:sz w:val="22"/>
              </w:rPr>
            </w:pPr>
            <w:r w:rsidRPr="00F7174B">
              <w:rPr>
                <w:rFonts w:ascii="Cambria" w:hAnsi="Cambria" w:cs="Arial"/>
                <w:sz w:val="22"/>
              </w:rPr>
              <w:t>Dalsza budowa mieszkań komunalnych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10775F" w:rsidRPr="00F7174B" w:rsidRDefault="005C0DD2" w:rsidP="00D361CF">
            <w:pPr>
              <w:ind w:left="360" w:hanging="284"/>
              <w:jc w:val="center"/>
              <w:rPr>
                <w:rFonts w:ascii="Cambria" w:hAnsi="Cambria" w:cs="Arial"/>
                <w:sz w:val="22"/>
              </w:rPr>
            </w:pPr>
            <w:r w:rsidRPr="00F7174B">
              <w:rPr>
                <w:rFonts w:ascii="Cambria" w:hAnsi="Cambria" w:cs="Arial"/>
                <w:sz w:val="22"/>
              </w:rPr>
              <w:t>2024</w:t>
            </w:r>
          </w:p>
        </w:tc>
      </w:tr>
      <w:tr w:rsidR="0010775F" w:rsidRPr="00F7174B" w:rsidTr="0010775F">
        <w:trPr>
          <w:trHeight w:val="986"/>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10775F" w:rsidRPr="00F7174B" w:rsidRDefault="0010775F" w:rsidP="008A38CD">
            <w:pPr>
              <w:pStyle w:val="Akapitzlist"/>
              <w:numPr>
                <w:ilvl w:val="0"/>
                <w:numId w:val="80"/>
              </w:numPr>
              <w:rPr>
                <w:rFonts w:ascii="Cambria" w:hAnsi="Cambria" w:cs="Arial"/>
                <w:sz w:val="22"/>
              </w:rPr>
            </w:pPr>
            <w:r w:rsidRPr="00F7174B">
              <w:rPr>
                <w:rFonts w:ascii="Cambria" w:hAnsi="Cambria" w:cs="Arial"/>
                <w:sz w:val="22"/>
              </w:rPr>
              <w:t>Likwidacja barier architektonicznych:</w:t>
            </w:r>
          </w:p>
          <w:p w:rsidR="0010775F" w:rsidRPr="00F7174B" w:rsidRDefault="0010775F" w:rsidP="008A38CD">
            <w:pPr>
              <w:pStyle w:val="Akapitzlist"/>
              <w:numPr>
                <w:ilvl w:val="0"/>
                <w:numId w:val="81"/>
              </w:numPr>
              <w:rPr>
                <w:rFonts w:ascii="Cambria" w:hAnsi="Cambria" w:cs="Arial"/>
                <w:sz w:val="22"/>
              </w:rPr>
            </w:pPr>
            <w:r w:rsidRPr="00F7174B">
              <w:rPr>
                <w:rFonts w:ascii="Cambria" w:hAnsi="Cambria" w:cs="Arial"/>
                <w:sz w:val="22"/>
              </w:rPr>
              <w:t>ciągi komunikacyjne</w:t>
            </w:r>
          </w:p>
          <w:p w:rsidR="0010775F" w:rsidRPr="00F7174B" w:rsidRDefault="0010775F" w:rsidP="008A38CD">
            <w:pPr>
              <w:pStyle w:val="Akapitzlist"/>
              <w:numPr>
                <w:ilvl w:val="0"/>
                <w:numId w:val="81"/>
              </w:numPr>
              <w:rPr>
                <w:rFonts w:ascii="Cambria" w:hAnsi="Cambria" w:cs="Arial"/>
                <w:sz w:val="22"/>
              </w:rPr>
            </w:pPr>
            <w:r w:rsidRPr="00F7174B">
              <w:rPr>
                <w:rFonts w:ascii="Cambria" w:hAnsi="Cambria" w:cs="Arial"/>
                <w:sz w:val="22"/>
              </w:rPr>
              <w:t>obiekty gminne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10775F" w:rsidRPr="00F7174B" w:rsidRDefault="005C0DD2" w:rsidP="00D361CF">
            <w:pPr>
              <w:ind w:left="360" w:hanging="284"/>
              <w:jc w:val="center"/>
              <w:rPr>
                <w:rFonts w:ascii="Cambria" w:hAnsi="Cambria" w:cs="Arial"/>
                <w:sz w:val="22"/>
              </w:rPr>
            </w:pPr>
            <w:r w:rsidRPr="00F7174B">
              <w:rPr>
                <w:rFonts w:ascii="Cambria" w:hAnsi="Cambria" w:cs="Arial"/>
                <w:sz w:val="22"/>
              </w:rPr>
              <w:t>2024</w:t>
            </w:r>
          </w:p>
        </w:tc>
      </w:tr>
      <w:tr w:rsidR="0010775F" w:rsidRPr="00F7174B" w:rsidTr="0010775F">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10775F" w:rsidRPr="00F7174B" w:rsidRDefault="0010775F" w:rsidP="008A38CD">
            <w:pPr>
              <w:pStyle w:val="Akapitzlist"/>
              <w:numPr>
                <w:ilvl w:val="0"/>
                <w:numId w:val="80"/>
              </w:numPr>
              <w:rPr>
                <w:rFonts w:ascii="Cambria" w:hAnsi="Cambria" w:cs="Arial"/>
                <w:sz w:val="22"/>
              </w:rPr>
            </w:pPr>
            <w:r w:rsidRPr="00F7174B">
              <w:rPr>
                <w:rFonts w:ascii="Cambria" w:hAnsi="Cambria" w:cs="Arial"/>
                <w:sz w:val="22"/>
              </w:rPr>
              <w:t>Organizacja Klubu dziennego pobytu (np. z wykorzystaniem środków z programu WIGOR-Senior)</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10775F" w:rsidRPr="00F7174B" w:rsidRDefault="005C0DD2" w:rsidP="00D361CF">
            <w:pPr>
              <w:ind w:left="360" w:hanging="284"/>
              <w:jc w:val="center"/>
              <w:rPr>
                <w:rFonts w:ascii="Cambria" w:hAnsi="Cambria" w:cs="Arial"/>
                <w:sz w:val="22"/>
              </w:rPr>
            </w:pPr>
            <w:r w:rsidRPr="00F7174B">
              <w:rPr>
                <w:rFonts w:ascii="Cambria" w:hAnsi="Cambria" w:cs="Arial"/>
                <w:sz w:val="22"/>
              </w:rPr>
              <w:t>2024</w:t>
            </w:r>
          </w:p>
        </w:tc>
      </w:tr>
      <w:tr w:rsidR="0010775F" w:rsidRPr="0034155F" w:rsidTr="0010775F">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10775F" w:rsidRPr="00205FF3" w:rsidRDefault="0010775F" w:rsidP="008A38CD">
            <w:pPr>
              <w:pStyle w:val="Akapitzlist"/>
              <w:numPr>
                <w:ilvl w:val="0"/>
                <w:numId w:val="80"/>
              </w:numPr>
              <w:rPr>
                <w:rFonts w:ascii="Cambria" w:hAnsi="Cambria" w:cs="Arial"/>
                <w:sz w:val="22"/>
              </w:rPr>
            </w:pPr>
            <w:r w:rsidRPr="00D0560E">
              <w:rPr>
                <w:rFonts w:ascii="Cambria" w:hAnsi="Cambria" w:cs="Arial"/>
                <w:sz w:val="22"/>
              </w:rPr>
              <w:t>Wykorzystanie świetlic wiejskich do spotkań dla seniorów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10775F" w:rsidRDefault="0010775F" w:rsidP="00D361CF">
            <w:pPr>
              <w:ind w:left="360" w:hanging="284"/>
              <w:jc w:val="center"/>
              <w:rPr>
                <w:rFonts w:ascii="Cambria" w:hAnsi="Cambria" w:cs="Arial"/>
                <w:sz w:val="22"/>
              </w:rPr>
            </w:pPr>
            <w:r>
              <w:rPr>
                <w:rFonts w:ascii="Cambria" w:hAnsi="Cambria" w:cs="Arial"/>
                <w:sz w:val="22"/>
              </w:rPr>
              <w:t>Proces ciągły</w:t>
            </w:r>
          </w:p>
        </w:tc>
      </w:tr>
      <w:tr w:rsidR="0010775F" w:rsidRPr="0034155F" w:rsidTr="0010775F">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10775F" w:rsidRPr="00205FF3" w:rsidRDefault="0010775F" w:rsidP="008A38CD">
            <w:pPr>
              <w:pStyle w:val="Akapitzlist"/>
              <w:numPr>
                <w:ilvl w:val="0"/>
                <w:numId w:val="80"/>
              </w:numPr>
              <w:rPr>
                <w:rFonts w:ascii="Cambria" w:hAnsi="Cambria" w:cs="Arial"/>
                <w:sz w:val="22"/>
              </w:rPr>
            </w:pPr>
            <w:r w:rsidRPr="006047DF">
              <w:rPr>
                <w:rFonts w:ascii="Cambria" w:hAnsi="Cambria" w:cs="Arial"/>
                <w:sz w:val="22"/>
              </w:rPr>
              <w:t>Organizacja pomocy sąsiedzkiej dla osób starszych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10775F" w:rsidRDefault="0010775F" w:rsidP="00D361CF">
            <w:pPr>
              <w:ind w:left="360" w:hanging="284"/>
              <w:jc w:val="center"/>
              <w:rPr>
                <w:rFonts w:ascii="Cambria" w:hAnsi="Cambria" w:cs="Arial"/>
                <w:sz w:val="22"/>
              </w:rPr>
            </w:pPr>
            <w:r>
              <w:rPr>
                <w:rFonts w:ascii="Cambria" w:hAnsi="Cambria" w:cs="Arial"/>
                <w:sz w:val="22"/>
              </w:rPr>
              <w:t>Proces ciągły</w:t>
            </w:r>
          </w:p>
        </w:tc>
      </w:tr>
      <w:tr w:rsidR="0010775F" w:rsidRPr="0034155F" w:rsidTr="0010775F">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10775F" w:rsidRPr="006047DF" w:rsidRDefault="0010775F" w:rsidP="008A38CD">
            <w:pPr>
              <w:pStyle w:val="Akapitzlist"/>
              <w:numPr>
                <w:ilvl w:val="0"/>
                <w:numId w:val="80"/>
              </w:numPr>
              <w:rPr>
                <w:rFonts w:ascii="Cambria" w:hAnsi="Cambria" w:cs="Arial"/>
                <w:sz w:val="22"/>
              </w:rPr>
            </w:pPr>
            <w:r>
              <w:rPr>
                <w:rFonts w:ascii="Cambria" w:hAnsi="Cambria" w:cs="Arial"/>
                <w:sz w:val="22"/>
              </w:rPr>
              <w:t>Wspierania tworzenia i rozwoju organizacji pozarządowych, działających w sferze pomocy społecznej</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10775F" w:rsidRDefault="0010775F" w:rsidP="00D361CF">
            <w:pPr>
              <w:ind w:left="360" w:hanging="284"/>
              <w:jc w:val="center"/>
              <w:rPr>
                <w:rFonts w:ascii="Cambria" w:hAnsi="Cambria" w:cs="Arial"/>
                <w:sz w:val="22"/>
              </w:rPr>
            </w:pPr>
            <w:r>
              <w:rPr>
                <w:rFonts w:ascii="Cambria" w:hAnsi="Cambria" w:cs="Arial"/>
                <w:sz w:val="22"/>
              </w:rPr>
              <w:t>Proces ciągły</w:t>
            </w:r>
          </w:p>
        </w:tc>
      </w:tr>
    </w:tbl>
    <w:p w:rsidR="0010775F" w:rsidRDefault="0010775F" w:rsidP="0010775F">
      <w:pPr>
        <w:jc w:val="both"/>
        <w:rPr>
          <w:rFonts w:ascii="Cambria" w:hAnsi="Cambria" w:cs="Arial"/>
        </w:rPr>
      </w:pPr>
    </w:p>
    <w:p w:rsidR="006646DC" w:rsidRDefault="004365BE" w:rsidP="000B1F77">
      <w:pPr>
        <w:jc w:val="both"/>
        <w:rPr>
          <w:rFonts w:ascii="Cambria" w:hAnsi="Cambria" w:cs="Arial"/>
        </w:rPr>
      </w:pPr>
      <w:r>
        <w:rPr>
          <w:rFonts w:ascii="Cambria" w:hAnsi="Cambria" w:cs="Arial"/>
        </w:rPr>
        <w:t>W ramach niniejszego projektu zaplanowano szereg przedsięwzięć, których wspólnym mianownikiem jest wspieranie potrzebujących grup mieszkańców.</w:t>
      </w:r>
    </w:p>
    <w:p w:rsidR="004365BE" w:rsidRPr="00F7174B" w:rsidRDefault="004365BE" w:rsidP="000B1F77">
      <w:pPr>
        <w:jc w:val="both"/>
        <w:rPr>
          <w:rFonts w:ascii="Cambria" w:hAnsi="Cambria" w:cs="Arial"/>
        </w:rPr>
      </w:pPr>
    </w:p>
    <w:p w:rsidR="00A358CF" w:rsidRPr="00F7174B" w:rsidRDefault="00A358CF" w:rsidP="00A358CF">
      <w:pPr>
        <w:jc w:val="both"/>
        <w:rPr>
          <w:rFonts w:ascii="Cambria" w:hAnsi="Cambria" w:cs="Arial"/>
        </w:rPr>
      </w:pPr>
      <w:r w:rsidRPr="00F7174B">
        <w:rPr>
          <w:rFonts w:ascii="Cambria" w:hAnsi="Cambria" w:cs="Arial"/>
        </w:rPr>
        <w:t>Wychodząc naprzeciw rosnącym oczekiwaniom organizacji bezpiecznego i ciekawego spędzania wolnego czasu przez osoby star</w:t>
      </w:r>
      <w:r w:rsidR="005C0DD2" w:rsidRPr="00F7174B">
        <w:rPr>
          <w:rFonts w:ascii="Cambria" w:hAnsi="Cambria" w:cs="Arial"/>
        </w:rPr>
        <w:t>sze, Gmina zamierza wspomagać tworzenie miejsc</w:t>
      </w:r>
      <w:r w:rsidRPr="00F7174B">
        <w:rPr>
          <w:rFonts w:ascii="Cambria" w:hAnsi="Cambria" w:cs="Arial"/>
        </w:rPr>
        <w:t xml:space="preserve"> dziennego pobytu w formie Klubu Seniora. Mógłby on działać </w:t>
      </w:r>
      <w:r w:rsidR="004365BE" w:rsidRPr="00F7174B">
        <w:rPr>
          <w:rFonts w:ascii="Cambria" w:hAnsi="Cambria" w:cs="Arial"/>
        </w:rPr>
        <w:t xml:space="preserve">na przykład </w:t>
      </w:r>
      <w:r w:rsidRPr="00F7174B">
        <w:rPr>
          <w:rFonts w:ascii="Cambria" w:hAnsi="Cambria" w:cs="Arial"/>
        </w:rPr>
        <w:t>przy</w:t>
      </w:r>
      <w:r w:rsidR="004365BE" w:rsidRPr="00F7174B">
        <w:rPr>
          <w:rFonts w:ascii="Cambria" w:hAnsi="Cambria" w:cs="Arial"/>
        </w:rPr>
        <w:t xml:space="preserve"> utworzonym w przyszłości </w:t>
      </w:r>
      <w:r w:rsidR="005C0DD2" w:rsidRPr="00F7174B">
        <w:rPr>
          <w:rFonts w:ascii="Cambria" w:hAnsi="Cambria" w:cs="Arial"/>
        </w:rPr>
        <w:t xml:space="preserve">Gminnym </w:t>
      </w:r>
      <w:r w:rsidR="004365BE" w:rsidRPr="00F7174B">
        <w:rPr>
          <w:rFonts w:ascii="Cambria" w:hAnsi="Cambria" w:cs="Arial"/>
        </w:rPr>
        <w:t>Ośrodku Kultury</w:t>
      </w:r>
      <w:r w:rsidRPr="00F7174B">
        <w:rPr>
          <w:rFonts w:ascii="Cambria" w:hAnsi="Cambria" w:cs="Arial"/>
        </w:rPr>
        <w:t>, a następnie, w razie zainteresowania, w świetlicach wiejskich w różnych miejscowościach na terenie Gminy.</w:t>
      </w:r>
    </w:p>
    <w:p w:rsidR="00A358CF" w:rsidRPr="00F7174B" w:rsidRDefault="00A358CF" w:rsidP="00A358CF">
      <w:pPr>
        <w:jc w:val="both"/>
        <w:rPr>
          <w:rFonts w:ascii="Cambria" w:hAnsi="Cambria" w:cs="Arial"/>
        </w:rPr>
      </w:pPr>
    </w:p>
    <w:p w:rsidR="00A358CF" w:rsidRDefault="00A358CF" w:rsidP="00A358CF">
      <w:pPr>
        <w:jc w:val="both"/>
        <w:rPr>
          <w:rFonts w:ascii="Cambria" w:hAnsi="Cambria" w:cs="Arial"/>
        </w:rPr>
      </w:pPr>
      <w:r>
        <w:rPr>
          <w:rFonts w:ascii="Cambria" w:hAnsi="Cambria" w:cs="Arial"/>
        </w:rPr>
        <w:lastRenderedPageBreak/>
        <w:t>Szanse na dofinansowanie utworzenia i funkcjonowania takiego klubu stwarza rządowy program Senior-WIGOR, przewidujący powstawanie w gminach Dziennych Domów „Senior-WIGOR” oraz Klubów „Senior-WIGOR”.</w:t>
      </w:r>
    </w:p>
    <w:p w:rsidR="00A358CF" w:rsidRPr="006047DF" w:rsidRDefault="00A358CF" w:rsidP="00A358CF">
      <w:pPr>
        <w:jc w:val="both"/>
        <w:rPr>
          <w:rFonts w:ascii="Cambria" w:hAnsi="Cambria" w:cs="Arial"/>
        </w:rPr>
      </w:pPr>
    </w:p>
    <w:p w:rsidR="00A358CF" w:rsidRPr="006047DF" w:rsidRDefault="00A358CF" w:rsidP="00A358CF">
      <w:pPr>
        <w:jc w:val="both"/>
        <w:rPr>
          <w:rFonts w:ascii="Cambria" w:hAnsi="Cambria"/>
        </w:rPr>
      </w:pPr>
      <w:r w:rsidRPr="006047DF">
        <w:rPr>
          <w:rFonts w:ascii="Cambria" w:hAnsi="Cambria"/>
        </w:rPr>
        <w:t>Niezwykle cenną inicjatywą jest organizacja pomocy sąsiedzkiej, która dobrze się sprawdza szczególnie w małych społecznościach.</w:t>
      </w:r>
    </w:p>
    <w:p w:rsidR="007D1D80" w:rsidRDefault="007D1D80" w:rsidP="000B1F77">
      <w:pPr>
        <w:jc w:val="both"/>
        <w:rPr>
          <w:rFonts w:ascii="Cambria" w:hAnsi="Cambria" w:cs="Arial"/>
        </w:rPr>
      </w:pPr>
    </w:p>
    <w:p w:rsidR="00412F71" w:rsidRDefault="00412F71" w:rsidP="000B1F77">
      <w:pPr>
        <w:jc w:val="both"/>
        <w:rPr>
          <w:rFonts w:ascii="Cambria" w:hAnsi="Cambria" w:cs="Arial"/>
        </w:rPr>
      </w:pPr>
      <w:r>
        <w:rPr>
          <w:rFonts w:ascii="Cambria" w:hAnsi="Cambria" w:cs="Arial"/>
        </w:rPr>
        <w:t xml:space="preserve">Jednym ze zidentyfikowanych problemów w Gminie jest brak, poza GOPS, podmiotów, które działałyby na rzecz różnych grup </w:t>
      </w:r>
      <w:proofErr w:type="spellStart"/>
      <w:r>
        <w:rPr>
          <w:rFonts w:ascii="Cambria" w:hAnsi="Cambria" w:cs="Arial"/>
        </w:rPr>
        <w:t>defaworyzowanych</w:t>
      </w:r>
      <w:proofErr w:type="spellEnd"/>
      <w:r>
        <w:rPr>
          <w:rFonts w:ascii="Cambria" w:hAnsi="Cambria" w:cs="Arial"/>
        </w:rPr>
        <w:t>. Rolę taką mogłyby pełnić przede wszystkim organizacje pozarządowe, dlatego też Gmina pragnie wspierać tworzenie i rozwój podmiotów trzeciego sektora,</w:t>
      </w:r>
      <w:r w:rsidRPr="00412F71">
        <w:rPr>
          <w:rFonts w:ascii="Cambria" w:hAnsi="Cambria" w:cs="Arial"/>
        </w:rPr>
        <w:t xml:space="preserve"> </w:t>
      </w:r>
      <w:r>
        <w:rPr>
          <w:rFonts w:ascii="Cambria" w:hAnsi="Cambria" w:cs="Arial"/>
        </w:rPr>
        <w:t>nakierowanych na sferę</w:t>
      </w:r>
      <w:r w:rsidRPr="00412F71">
        <w:rPr>
          <w:rFonts w:ascii="Cambria" w:hAnsi="Cambria" w:cs="Arial"/>
        </w:rPr>
        <w:t xml:space="preserve"> pomocy społecznej</w:t>
      </w:r>
      <w:r>
        <w:rPr>
          <w:rFonts w:ascii="Cambria" w:hAnsi="Cambria" w:cs="Arial"/>
        </w:rPr>
        <w:t>.</w:t>
      </w:r>
    </w:p>
    <w:p w:rsidR="00C422C8" w:rsidRPr="00B664BE" w:rsidRDefault="00C422C8" w:rsidP="000B1F77">
      <w:pPr>
        <w:jc w:val="both"/>
        <w:rPr>
          <w:rFonts w:ascii="Cambria" w:hAnsi="Cambria" w:cs="Arial"/>
        </w:rPr>
      </w:pPr>
    </w:p>
    <w:p w:rsidR="000B1F77" w:rsidRPr="00B664BE" w:rsidRDefault="000B1F77" w:rsidP="000B1F77">
      <w:pPr>
        <w:jc w:val="both"/>
        <w:rPr>
          <w:rFonts w:ascii="Cambria" w:hAnsi="Cambria" w:cs="Arial"/>
          <w:sz w:val="22"/>
        </w:rPr>
      </w:pPr>
      <w:r w:rsidRPr="00B664BE">
        <w:rPr>
          <w:rFonts w:ascii="Cambria" w:hAnsi="Cambria" w:cs="Arial"/>
          <w:sz w:val="22"/>
        </w:rPr>
        <w:br w:type="page"/>
      </w:r>
    </w:p>
    <w:p w:rsidR="001E3F22" w:rsidRPr="00F11E7B" w:rsidRDefault="001E3F22" w:rsidP="001E3F22">
      <w:pPr>
        <w:spacing w:after="120"/>
        <w:jc w:val="both"/>
        <w:rPr>
          <w:rFonts w:ascii="Cambria" w:hAnsi="Cambria" w:cs="Arial"/>
          <w:sz w:val="22"/>
        </w:rPr>
      </w:pPr>
      <w:r w:rsidRPr="00F11E7B">
        <w:rPr>
          <w:rFonts w:ascii="Cambria" w:hAnsi="Cambria" w:cs="Arial"/>
          <w:b/>
          <w:sz w:val="22"/>
        </w:rPr>
        <w:lastRenderedPageBreak/>
        <w:t xml:space="preserve">KARTA PROJEKTU STRATEGICZNEGO nr </w:t>
      </w:r>
      <w:r w:rsidR="00F7174B">
        <w:rPr>
          <w:rFonts w:ascii="Cambria" w:hAnsi="Cambria" w:cs="Arial"/>
          <w:b/>
          <w:sz w:val="22"/>
        </w:rPr>
        <w:t>7.4</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1E3F22" w:rsidTr="00D361CF">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1E3F22" w:rsidRDefault="001E3F22" w:rsidP="00D361CF">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1E3F22" w:rsidRPr="00071063" w:rsidRDefault="001E3F22" w:rsidP="00D361CF">
            <w:pPr>
              <w:jc w:val="center"/>
              <w:rPr>
                <w:rFonts w:ascii="Cambria" w:hAnsi="Cambria" w:cs="Arial"/>
                <w:b/>
                <w:sz w:val="22"/>
              </w:rPr>
            </w:pPr>
            <w:r w:rsidRPr="007727EB">
              <w:rPr>
                <w:rFonts w:ascii="Cambria" w:hAnsi="Cambria" w:cs="Arial"/>
                <w:b/>
                <w:sz w:val="22"/>
                <w:szCs w:val="22"/>
              </w:rPr>
              <w:t>Zdrowie, pomoc społeczna, bezpieczeństwo</w:t>
            </w:r>
          </w:p>
        </w:tc>
        <w:tc>
          <w:tcPr>
            <w:tcW w:w="1132" w:type="dxa"/>
            <w:tcBorders>
              <w:top w:val="single" w:sz="4" w:space="0" w:color="auto"/>
              <w:left w:val="single" w:sz="4" w:space="0" w:color="auto"/>
              <w:bottom w:val="single" w:sz="4" w:space="0" w:color="auto"/>
              <w:right w:val="single" w:sz="4" w:space="0" w:color="auto"/>
            </w:tcBorders>
            <w:vAlign w:val="center"/>
            <w:hideMark/>
          </w:tcPr>
          <w:p w:rsidR="001E3F22" w:rsidRPr="00E36FA1" w:rsidRDefault="001E3F22" w:rsidP="00D361CF">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1E3F22" w:rsidRDefault="001E3F22" w:rsidP="00D361CF">
            <w:pPr>
              <w:pStyle w:val="Tytu3Tytu3projekt"/>
              <w:ind w:firstLine="0"/>
              <w:rPr>
                <w:rFonts w:ascii="Cambria" w:hAnsi="Cambria" w:cs="Arial"/>
                <w:b w:val="0"/>
                <w:sz w:val="22"/>
                <w:szCs w:val="22"/>
              </w:rPr>
            </w:pPr>
            <w:r>
              <w:rPr>
                <w:rFonts w:ascii="Cambria" w:hAnsi="Cambria" w:cs="Arial"/>
                <w:b w:val="0"/>
                <w:sz w:val="22"/>
                <w:szCs w:val="22"/>
              </w:rPr>
              <w:t>7</w:t>
            </w:r>
          </w:p>
        </w:tc>
      </w:tr>
      <w:tr w:rsidR="001E3F22" w:rsidTr="00D361CF">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1E3F22" w:rsidRDefault="001E3F22" w:rsidP="00D361CF">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1E3F22" w:rsidRPr="007727EB" w:rsidRDefault="001E3F22" w:rsidP="00D361CF">
            <w:pPr>
              <w:ind w:left="10"/>
              <w:jc w:val="center"/>
              <w:rPr>
                <w:rFonts w:ascii="Cambria" w:hAnsi="Cambria"/>
                <w:b/>
                <w:color w:val="006600"/>
              </w:rPr>
            </w:pPr>
            <w:r w:rsidRPr="007727EB">
              <w:rPr>
                <w:rFonts w:ascii="Cambria" w:hAnsi="Cambria"/>
                <w:b/>
                <w:color w:val="006600"/>
              </w:rPr>
              <w:t>Zwiększenie bezpieczeństwa publicznego</w:t>
            </w:r>
          </w:p>
        </w:tc>
        <w:tc>
          <w:tcPr>
            <w:tcW w:w="1132" w:type="dxa"/>
            <w:tcBorders>
              <w:top w:val="single" w:sz="4" w:space="0" w:color="auto"/>
              <w:left w:val="single" w:sz="4" w:space="0" w:color="auto"/>
              <w:bottom w:val="single" w:sz="4" w:space="0" w:color="auto"/>
              <w:right w:val="single" w:sz="4" w:space="0" w:color="auto"/>
            </w:tcBorders>
            <w:vAlign w:val="center"/>
            <w:hideMark/>
          </w:tcPr>
          <w:p w:rsidR="001E3F22" w:rsidRPr="00E36FA1" w:rsidRDefault="001E3F22" w:rsidP="00D361CF">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1E3F22" w:rsidRPr="00E36FA1" w:rsidRDefault="001E3F22" w:rsidP="00D361CF">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1E3F22" w:rsidRDefault="001E3F22" w:rsidP="00F7174B">
            <w:pPr>
              <w:pStyle w:val="Programy"/>
              <w:spacing w:before="0"/>
              <w:ind w:left="0" w:right="0" w:firstLine="0"/>
              <w:jc w:val="center"/>
              <w:rPr>
                <w:rFonts w:ascii="Cambria" w:hAnsi="Cambria" w:cs="Arial"/>
                <w:szCs w:val="22"/>
              </w:rPr>
            </w:pPr>
            <w:r>
              <w:rPr>
                <w:rFonts w:ascii="Cambria" w:hAnsi="Cambria" w:cs="Arial"/>
                <w:szCs w:val="22"/>
              </w:rPr>
              <w:t>7.</w:t>
            </w:r>
            <w:r w:rsidR="00F7174B">
              <w:rPr>
                <w:rFonts w:ascii="Cambria" w:hAnsi="Cambria" w:cs="Arial"/>
                <w:szCs w:val="22"/>
              </w:rPr>
              <w:t>4</w:t>
            </w:r>
            <w:r>
              <w:rPr>
                <w:rFonts w:ascii="Cambria" w:hAnsi="Cambria" w:cs="Arial"/>
                <w:szCs w:val="22"/>
              </w:rPr>
              <w:t>.</w:t>
            </w:r>
          </w:p>
        </w:tc>
      </w:tr>
      <w:tr w:rsidR="001E3F22" w:rsidTr="00D361CF">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1E3F22" w:rsidRDefault="001E3F22" w:rsidP="00D361CF">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1E3F22" w:rsidRDefault="001E3F22" w:rsidP="00D361CF">
            <w:pPr>
              <w:pStyle w:val="Programy"/>
              <w:spacing w:before="0"/>
              <w:ind w:left="0" w:firstLine="0"/>
              <w:jc w:val="center"/>
              <w:rPr>
                <w:rFonts w:ascii="Cambria" w:hAnsi="Cambria" w:cs="Arial"/>
                <w:szCs w:val="22"/>
              </w:rPr>
            </w:pPr>
            <w:r w:rsidRPr="00205FF3">
              <w:rPr>
                <w:rFonts w:ascii="Cambria" w:hAnsi="Cambria" w:cs="Arial"/>
                <w:szCs w:val="22"/>
              </w:rPr>
              <w:t>Zmniejszenie skali przestępstw i wykroczeń, zwiększenie poczucia bezpieczeństwa wśród mieszkańców</w:t>
            </w:r>
          </w:p>
        </w:tc>
      </w:tr>
      <w:tr w:rsidR="001E3F22" w:rsidTr="00D361CF">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1E3F22" w:rsidRDefault="001E3F22" w:rsidP="00D361CF">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1E3F22" w:rsidRDefault="001E3F22" w:rsidP="00D361CF">
            <w:pPr>
              <w:pStyle w:val="Programy"/>
              <w:spacing w:before="0"/>
              <w:ind w:firstLine="0"/>
              <w:jc w:val="center"/>
              <w:rPr>
                <w:rFonts w:ascii="Cambria" w:hAnsi="Cambria" w:cs="Arial"/>
                <w:szCs w:val="22"/>
              </w:rPr>
            </w:pPr>
            <w:r>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1E3F22" w:rsidRDefault="001E3F22" w:rsidP="00D361CF">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1E3F22" w:rsidRDefault="001E3F22" w:rsidP="00D361CF">
            <w:pPr>
              <w:pStyle w:val="Programy"/>
              <w:spacing w:before="0"/>
              <w:ind w:firstLine="0"/>
              <w:jc w:val="center"/>
              <w:rPr>
                <w:rFonts w:ascii="Cambria" w:hAnsi="Cambria" w:cs="Arial"/>
                <w:szCs w:val="22"/>
              </w:rPr>
            </w:pPr>
            <w:r>
              <w:rPr>
                <w:rFonts w:ascii="Cambria" w:hAnsi="Cambria" w:cs="Arial"/>
                <w:szCs w:val="22"/>
              </w:rPr>
              <w:t>Policja, OSP</w:t>
            </w:r>
          </w:p>
        </w:tc>
      </w:tr>
      <w:tr w:rsidR="001E3F22" w:rsidTr="00D361CF">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1E3F22" w:rsidRDefault="001E3F22" w:rsidP="00D361CF">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1E3F22" w:rsidRDefault="001E3F22" w:rsidP="00D361CF">
            <w:pPr>
              <w:pStyle w:val="Programy"/>
              <w:spacing w:before="0"/>
              <w:ind w:firstLine="0"/>
              <w:jc w:val="center"/>
              <w:rPr>
                <w:rFonts w:ascii="Cambria" w:hAnsi="Cambria" w:cs="Arial"/>
                <w:szCs w:val="22"/>
              </w:rPr>
            </w:pPr>
            <w:r w:rsidRPr="00205FF3">
              <w:rPr>
                <w:rFonts w:ascii="Cambria" w:hAnsi="Cambria" w:cs="Arial"/>
                <w:szCs w:val="22"/>
              </w:rPr>
              <w:t>Mieszkańcy i goście</w:t>
            </w:r>
          </w:p>
        </w:tc>
      </w:tr>
      <w:tr w:rsidR="001E3F22" w:rsidTr="00D361CF">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1E3F22" w:rsidRDefault="001E3F22" w:rsidP="00D361CF">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1E3F22" w:rsidRDefault="001E3F22" w:rsidP="00D361CF">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1E3F22" w:rsidRPr="00F7174B" w:rsidTr="001E3F22">
        <w:trPr>
          <w:trHeight w:val="904"/>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1E3F22" w:rsidRPr="00F7174B" w:rsidRDefault="001E3F22" w:rsidP="008A38CD">
            <w:pPr>
              <w:pStyle w:val="Akapitzlist"/>
              <w:numPr>
                <w:ilvl w:val="0"/>
                <w:numId w:val="82"/>
              </w:numPr>
              <w:rPr>
                <w:rFonts w:ascii="Cambria" w:hAnsi="Cambria" w:cs="Arial"/>
                <w:sz w:val="22"/>
              </w:rPr>
            </w:pPr>
            <w:r w:rsidRPr="00F7174B">
              <w:rPr>
                <w:rFonts w:ascii="Cambria" w:hAnsi="Cambria" w:cs="Arial"/>
                <w:sz w:val="22"/>
              </w:rPr>
              <w:t>Instalacja kamer do monitoringu wizyjnego w miejscach niebezpiecznych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1E3F22" w:rsidRPr="00F7174B" w:rsidRDefault="005C0DD2" w:rsidP="00D361CF">
            <w:pPr>
              <w:ind w:left="360" w:hanging="284"/>
              <w:jc w:val="center"/>
              <w:rPr>
                <w:rFonts w:ascii="Cambria" w:hAnsi="Cambria" w:cs="Arial"/>
                <w:sz w:val="22"/>
              </w:rPr>
            </w:pPr>
            <w:r w:rsidRPr="00F7174B">
              <w:rPr>
                <w:rFonts w:ascii="Cambria" w:hAnsi="Cambria" w:cs="Arial"/>
                <w:sz w:val="22"/>
              </w:rPr>
              <w:t>2020</w:t>
            </w:r>
          </w:p>
        </w:tc>
      </w:tr>
      <w:tr w:rsidR="001E3F22" w:rsidRPr="00F7174B" w:rsidTr="001E3F22">
        <w:trPr>
          <w:trHeight w:val="846"/>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1E3F22" w:rsidRPr="00F7174B" w:rsidRDefault="001E3F22" w:rsidP="008A38CD">
            <w:pPr>
              <w:pStyle w:val="Akapitzlist"/>
              <w:numPr>
                <w:ilvl w:val="0"/>
                <w:numId w:val="82"/>
              </w:numPr>
              <w:rPr>
                <w:rFonts w:ascii="Cambria" w:hAnsi="Cambria" w:cs="Arial"/>
                <w:sz w:val="22"/>
              </w:rPr>
            </w:pPr>
            <w:r w:rsidRPr="00F7174B">
              <w:rPr>
                <w:rFonts w:ascii="Cambria" w:hAnsi="Cambria" w:cs="Arial"/>
                <w:sz w:val="22"/>
              </w:rPr>
              <w:t>Likwidacja niebezpiecznych miejsc i poprawa bezpieczeństwa na drogach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1E3F22" w:rsidRPr="00F7174B" w:rsidRDefault="005C0DD2" w:rsidP="00D361CF">
            <w:pPr>
              <w:ind w:left="360" w:hanging="284"/>
              <w:jc w:val="center"/>
              <w:rPr>
                <w:rFonts w:ascii="Cambria" w:hAnsi="Cambria" w:cs="Arial"/>
                <w:sz w:val="22"/>
              </w:rPr>
            </w:pPr>
            <w:r w:rsidRPr="00F7174B">
              <w:rPr>
                <w:rFonts w:ascii="Cambria" w:hAnsi="Cambria" w:cs="Arial"/>
                <w:sz w:val="22"/>
              </w:rPr>
              <w:t>Proces ciągły</w:t>
            </w:r>
          </w:p>
        </w:tc>
      </w:tr>
      <w:tr w:rsidR="001E3F22" w:rsidRPr="0034155F" w:rsidTr="001E3F22">
        <w:trPr>
          <w:trHeight w:val="830"/>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1E3F22" w:rsidRPr="00205FF3" w:rsidRDefault="001E3F22" w:rsidP="008A38CD">
            <w:pPr>
              <w:pStyle w:val="Akapitzlist"/>
              <w:numPr>
                <w:ilvl w:val="0"/>
                <w:numId w:val="82"/>
              </w:numPr>
              <w:rPr>
                <w:rFonts w:ascii="Cambria" w:hAnsi="Cambria" w:cs="Arial"/>
                <w:sz w:val="22"/>
              </w:rPr>
            </w:pPr>
            <w:r>
              <w:rPr>
                <w:rFonts w:ascii="Cambria" w:hAnsi="Cambria" w:cs="Arial"/>
                <w:sz w:val="22"/>
              </w:rPr>
              <w:t>Zwiększenie aktywności</w:t>
            </w:r>
            <w:r w:rsidRPr="00845886">
              <w:rPr>
                <w:rFonts w:ascii="Cambria" w:hAnsi="Cambria" w:cs="Arial"/>
                <w:sz w:val="22"/>
              </w:rPr>
              <w:t xml:space="preserve"> Policji</w:t>
            </w:r>
            <w:r>
              <w:rPr>
                <w:rFonts w:ascii="Cambria" w:hAnsi="Cambria" w:cs="Arial"/>
                <w:sz w:val="22"/>
              </w:rPr>
              <w:t xml:space="preserve"> (powinna być bardziej widoczna, mieszkańcy powinni znać swojego dzielnicowego)</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1E3F22" w:rsidRDefault="001E3F22" w:rsidP="00D361CF">
            <w:pPr>
              <w:ind w:left="360" w:hanging="284"/>
              <w:jc w:val="center"/>
              <w:rPr>
                <w:rFonts w:ascii="Cambria" w:hAnsi="Cambria" w:cs="Arial"/>
                <w:sz w:val="22"/>
              </w:rPr>
            </w:pPr>
            <w:r>
              <w:rPr>
                <w:rFonts w:ascii="Cambria" w:hAnsi="Cambria" w:cs="Arial"/>
                <w:sz w:val="22"/>
              </w:rPr>
              <w:t>Proces ciągły</w:t>
            </w:r>
          </w:p>
        </w:tc>
      </w:tr>
      <w:tr w:rsidR="001E3F22" w:rsidRPr="0034155F" w:rsidTr="00D361CF">
        <w:trPr>
          <w:trHeight w:val="990"/>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1E3F22" w:rsidRDefault="001E3F22" w:rsidP="008A38CD">
            <w:pPr>
              <w:pStyle w:val="Akapitzlist"/>
              <w:numPr>
                <w:ilvl w:val="0"/>
                <w:numId w:val="82"/>
              </w:numPr>
              <w:rPr>
                <w:rFonts w:ascii="Cambria" w:hAnsi="Cambria" w:cs="Arial"/>
                <w:sz w:val="22"/>
              </w:rPr>
            </w:pPr>
            <w:r w:rsidRPr="006047DF">
              <w:rPr>
                <w:rFonts w:ascii="Cambria" w:hAnsi="Cambria" w:cs="Arial"/>
                <w:sz w:val="22"/>
              </w:rPr>
              <w:t>Prewencja, edukacja i profilaktyka wśród mieszkańców, szczególnie dzieci i młodzieży – bezpieczeństwo na drodze, unikanie zagrożeń, pierwsza pomoc</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1E3F22" w:rsidRDefault="001E3F22" w:rsidP="00D361CF">
            <w:pPr>
              <w:ind w:left="360" w:hanging="284"/>
              <w:jc w:val="center"/>
              <w:rPr>
                <w:rFonts w:ascii="Cambria" w:hAnsi="Cambria" w:cs="Arial"/>
                <w:sz w:val="22"/>
              </w:rPr>
            </w:pPr>
            <w:r>
              <w:rPr>
                <w:rFonts w:ascii="Cambria" w:hAnsi="Cambria" w:cs="Arial"/>
                <w:sz w:val="22"/>
              </w:rPr>
              <w:t>Proces ciągły</w:t>
            </w:r>
          </w:p>
        </w:tc>
      </w:tr>
      <w:tr w:rsidR="001E3F22" w:rsidRPr="0034155F" w:rsidTr="00D361CF">
        <w:trPr>
          <w:trHeight w:val="1688"/>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1E3F22" w:rsidRPr="00845886" w:rsidRDefault="001E3F22" w:rsidP="008A38CD">
            <w:pPr>
              <w:pStyle w:val="Akapitzlist"/>
              <w:numPr>
                <w:ilvl w:val="0"/>
                <w:numId w:val="82"/>
              </w:numPr>
              <w:rPr>
                <w:rFonts w:ascii="Cambria" w:hAnsi="Cambria" w:cs="Arial"/>
                <w:sz w:val="22"/>
              </w:rPr>
            </w:pPr>
            <w:r w:rsidRPr="00845886">
              <w:rPr>
                <w:rFonts w:ascii="Cambria" w:hAnsi="Cambria" w:cs="Arial"/>
                <w:sz w:val="22"/>
              </w:rPr>
              <w:t>Ochotnicze Straże Pożarne:</w:t>
            </w:r>
          </w:p>
          <w:p w:rsidR="001E3F22" w:rsidRPr="00845886" w:rsidRDefault="001E3F22" w:rsidP="008A38CD">
            <w:pPr>
              <w:pStyle w:val="Akapitzlist"/>
              <w:numPr>
                <w:ilvl w:val="0"/>
                <w:numId w:val="83"/>
              </w:numPr>
              <w:ind w:left="788" w:hanging="284"/>
              <w:rPr>
                <w:rFonts w:ascii="Cambria" w:hAnsi="Cambria"/>
                <w:color w:val="000000"/>
                <w:sz w:val="22"/>
              </w:rPr>
            </w:pPr>
            <w:r w:rsidRPr="00845886">
              <w:rPr>
                <w:rFonts w:ascii="Cambria" w:hAnsi="Cambria"/>
                <w:color w:val="000000"/>
                <w:sz w:val="22"/>
                <w:szCs w:val="22"/>
              </w:rPr>
              <w:t>modernizacje strażnic</w:t>
            </w:r>
          </w:p>
          <w:p w:rsidR="001E3F22" w:rsidRPr="00845886" w:rsidRDefault="001E3F22" w:rsidP="008A38CD">
            <w:pPr>
              <w:pStyle w:val="Akapitzlist"/>
              <w:numPr>
                <w:ilvl w:val="0"/>
                <w:numId w:val="83"/>
              </w:numPr>
              <w:ind w:left="788" w:hanging="284"/>
              <w:rPr>
                <w:rFonts w:ascii="Cambria" w:hAnsi="Cambria"/>
                <w:color w:val="000000"/>
                <w:sz w:val="22"/>
              </w:rPr>
            </w:pPr>
            <w:r w:rsidRPr="00845886">
              <w:rPr>
                <w:rFonts w:ascii="Cambria" w:hAnsi="Cambria"/>
                <w:color w:val="000000"/>
                <w:sz w:val="22"/>
                <w:szCs w:val="22"/>
              </w:rPr>
              <w:t>doposażenie jednostek OSP</w:t>
            </w:r>
          </w:p>
          <w:p w:rsidR="001E3F22" w:rsidRPr="00845886" w:rsidRDefault="001E3F22" w:rsidP="008A38CD">
            <w:pPr>
              <w:pStyle w:val="Akapitzlist"/>
              <w:numPr>
                <w:ilvl w:val="0"/>
                <w:numId w:val="83"/>
              </w:numPr>
              <w:ind w:left="788" w:hanging="284"/>
              <w:rPr>
                <w:rFonts w:ascii="Cambria" w:hAnsi="Cambria" w:cs="Arial"/>
                <w:sz w:val="22"/>
              </w:rPr>
            </w:pPr>
            <w:r w:rsidRPr="00845886">
              <w:rPr>
                <w:rFonts w:ascii="Cambria" w:hAnsi="Cambria"/>
                <w:color w:val="000000"/>
                <w:sz w:val="22"/>
                <w:szCs w:val="22"/>
              </w:rPr>
              <w:t>rozwiązanie problemu braku łączności po 3 godz. od wyłączenia prądu</w:t>
            </w:r>
            <w:r>
              <w:rPr>
                <w:rFonts w:ascii="Cambria" w:hAnsi="Cambria"/>
                <w:color w:val="000000"/>
                <w:sz w:val="22"/>
                <w:szCs w:val="22"/>
              </w:rPr>
              <w:t xml:space="preserve"> (w Piłce)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1E3F22" w:rsidRDefault="001E3F22" w:rsidP="00D361CF">
            <w:pPr>
              <w:ind w:left="360" w:hanging="284"/>
              <w:jc w:val="center"/>
              <w:rPr>
                <w:rFonts w:ascii="Cambria" w:hAnsi="Cambria" w:cs="Arial"/>
                <w:sz w:val="22"/>
              </w:rPr>
            </w:pPr>
            <w:r>
              <w:rPr>
                <w:rFonts w:ascii="Cambria" w:hAnsi="Cambria" w:cs="Arial"/>
                <w:sz w:val="22"/>
              </w:rPr>
              <w:t>2016-2024</w:t>
            </w:r>
          </w:p>
        </w:tc>
      </w:tr>
    </w:tbl>
    <w:p w:rsidR="001E3F22" w:rsidRDefault="001E3F22" w:rsidP="000B1F77">
      <w:pPr>
        <w:jc w:val="both"/>
        <w:rPr>
          <w:rFonts w:asciiTheme="majorHAnsi" w:hAnsiTheme="majorHAnsi"/>
        </w:rPr>
      </w:pPr>
    </w:p>
    <w:p w:rsidR="006C1493" w:rsidRPr="00B664BE" w:rsidRDefault="006C1493" w:rsidP="006C1493">
      <w:pPr>
        <w:jc w:val="both"/>
        <w:rPr>
          <w:rFonts w:asciiTheme="majorHAnsi" w:hAnsiTheme="majorHAnsi"/>
        </w:rPr>
      </w:pPr>
      <w:r>
        <w:rPr>
          <w:rFonts w:asciiTheme="majorHAnsi" w:hAnsiTheme="majorHAnsi"/>
        </w:rPr>
        <w:t>S</w:t>
      </w:r>
      <w:r w:rsidRPr="00B664BE">
        <w:rPr>
          <w:rFonts w:asciiTheme="majorHAnsi" w:hAnsiTheme="majorHAnsi"/>
        </w:rPr>
        <w:t>tan bezpieczeństwa publicznego w</w:t>
      </w:r>
      <w:r>
        <w:rPr>
          <w:rFonts w:asciiTheme="majorHAnsi" w:hAnsiTheme="majorHAnsi"/>
        </w:rPr>
        <w:t xml:space="preserve"> Gminie jest przez jej mieszkańców oceniany dość dobrze – ocen bardzo dobrych i dobrych jest około 45%, a średnich – 37%</w:t>
      </w:r>
      <w:r w:rsidRPr="00B664BE">
        <w:rPr>
          <w:rFonts w:asciiTheme="majorHAnsi" w:hAnsiTheme="majorHAnsi"/>
        </w:rPr>
        <w:t xml:space="preserve">. </w:t>
      </w:r>
      <w:r>
        <w:rPr>
          <w:rFonts w:asciiTheme="majorHAnsi" w:hAnsiTheme="majorHAnsi"/>
        </w:rPr>
        <w:t>Liczba przestępstw i wykroczeń zmniejsza się, wyjątkiem są przestępstwa drogowe.</w:t>
      </w:r>
    </w:p>
    <w:p w:rsidR="006C1493" w:rsidRPr="00B664BE" w:rsidRDefault="006C1493" w:rsidP="006C1493">
      <w:pPr>
        <w:jc w:val="both"/>
        <w:rPr>
          <w:rFonts w:ascii="Cambria" w:hAnsi="Cambria" w:cs="Arial"/>
        </w:rPr>
      </w:pPr>
    </w:p>
    <w:p w:rsidR="005559C7" w:rsidRPr="005559C7" w:rsidRDefault="006C1493" w:rsidP="005559C7">
      <w:pPr>
        <w:jc w:val="both"/>
        <w:rPr>
          <w:rFonts w:ascii="Cambria" w:hAnsi="Cambria" w:cs="Arial"/>
        </w:rPr>
      </w:pPr>
      <w:r>
        <w:rPr>
          <w:rFonts w:ascii="Cambria" w:hAnsi="Cambria" w:cs="Arial"/>
        </w:rPr>
        <w:t xml:space="preserve">Jednym z priorytetów jest likwidacja miejsc niebezpiecznych, przede wszystkim poprzez zainstalowanie kamer do monitoringu wizyjnego oraz częstsze patrole Policji. Miejscami, wymagającymi takich działań są w pierwszej kolejności: </w:t>
      </w:r>
      <w:r w:rsidR="005559C7" w:rsidRPr="005559C7">
        <w:rPr>
          <w:rFonts w:ascii="Cambria" w:hAnsi="Cambria" w:cs="Arial"/>
        </w:rPr>
        <w:t xml:space="preserve">Drawsko </w:t>
      </w:r>
      <w:r w:rsidR="005559C7">
        <w:rPr>
          <w:rFonts w:ascii="Cambria" w:hAnsi="Cambria" w:cs="Arial"/>
        </w:rPr>
        <w:t xml:space="preserve">(teren </w:t>
      </w:r>
      <w:r w:rsidR="005559C7" w:rsidRPr="005559C7">
        <w:rPr>
          <w:rFonts w:ascii="Cambria" w:hAnsi="Cambria" w:cs="Arial"/>
        </w:rPr>
        <w:t>za halą sportową</w:t>
      </w:r>
      <w:r w:rsidR="005559C7">
        <w:rPr>
          <w:rFonts w:ascii="Cambria" w:hAnsi="Cambria" w:cs="Arial"/>
        </w:rPr>
        <w:t xml:space="preserve"> i</w:t>
      </w:r>
      <w:r w:rsidR="005559C7" w:rsidRPr="005559C7">
        <w:rPr>
          <w:rFonts w:ascii="Cambria" w:hAnsi="Cambria" w:cs="Arial"/>
        </w:rPr>
        <w:t xml:space="preserve"> gminny plac zabaw</w:t>
      </w:r>
      <w:r w:rsidR="005559C7">
        <w:rPr>
          <w:rFonts w:ascii="Cambria" w:hAnsi="Cambria" w:cs="Arial"/>
        </w:rPr>
        <w:t xml:space="preserve">), </w:t>
      </w:r>
      <w:r w:rsidR="005559C7" w:rsidRPr="005559C7">
        <w:rPr>
          <w:rFonts w:ascii="Cambria" w:hAnsi="Cambria" w:cs="Arial"/>
        </w:rPr>
        <w:t>Drawski Młyn</w:t>
      </w:r>
      <w:r w:rsidR="005559C7">
        <w:rPr>
          <w:rFonts w:ascii="Cambria" w:hAnsi="Cambria" w:cs="Arial"/>
        </w:rPr>
        <w:t xml:space="preserve"> oraz </w:t>
      </w:r>
      <w:r w:rsidR="005559C7" w:rsidRPr="005559C7">
        <w:rPr>
          <w:rFonts w:ascii="Cambria" w:hAnsi="Cambria" w:cs="Arial"/>
        </w:rPr>
        <w:t>tereny rekreacyjne</w:t>
      </w:r>
      <w:r w:rsidR="005559C7">
        <w:rPr>
          <w:rFonts w:ascii="Cambria" w:hAnsi="Cambria" w:cs="Arial"/>
        </w:rPr>
        <w:t>.</w:t>
      </w:r>
    </w:p>
    <w:p w:rsidR="006C1493" w:rsidRDefault="006C1493" w:rsidP="006C1493">
      <w:pPr>
        <w:jc w:val="both"/>
        <w:rPr>
          <w:rFonts w:ascii="Cambria" w:hAnsi="Cambria" w:cs="Arial"/>
        </w:rPr>
      </w:pPr>
    </w:p>
    <w:p w:rsidR="005559C7" w:rsidRPr="005559C7" w:rsidRDefault="005559C7" w:rsidP="005559C7">
      <w:pPr>
        <w:jc w:val="both"/>
        <w:rPr>
          <w:rFonts w:ascii="Cambria" w:hAnsi="Cambria" w:cs="Arial"/>
        </w:rPr>
      </w:pPr>
      <w:r>
        <w:rPr>
          <w:rFonts w:ascii="Cambria" w:hAnsi="Cambria" w:cs="Arial"/>
        </w:rPr>
        <w:t>Niezbędna jest także l</w:t>
      </w:r>
      <w:r w:rsidRPr="005559C7">
        <w:rPr>
          <w:rFonts w:ascii="Cambria" w:hAnsi="Cambria" w:cs="Arial"/>
        </w:rPr>
        <w:t xml:space="preserve">ikwidacja niebezpiecznych miejsc </w:t>
      </w:r>
      <w:r>
        <w:rPr>
          <w:rFonts w:ascii="Cambria" w:hAnsi="Cambria" w:cs="Arial"/>
        </w:rPr>
        <w:t xml:space="preserve">i poprawa bezpieczeństwa na drogach. </w:t>
      </w:r>
    </w:p>
    <w:p w:rsidR="005559C7" w:rsidRPr="008B2D72" w:rsidRDefault="005559C7" w:rsidP="006C1493">
      <w:pPr>
        <w:jc w:val="both"/>
        <w:rPr>
          <w:rFonts w:ascii="Cambria" w:hAnsi="Cambria" w:cs="Arial"/>
        </w:rPr>
      </w:pPr>
    </w:p>
    <w:p w:rsidR="006C1493" w:rsidRPr="00F11E7B" w:rsidRDefault="006C1493" w:rsidP="006C1493">
      <w:pPr>
        <w:jc w:val="both"/>
        <w:rPr>
          <w:rFonts w:ascii="Cambria" w:hAnsi="Cambria" w:cs="Arial"/>
        </w:rPr>
      </w:pPr>
      <w:r w:rsidRPr="00F11E7B">
        <w:rPr>
          <w:rFonts w:ascii="Cambria" w:hAnsi="Cambria" w:cs="Arial"/>
        </w:rPr>
        <w:lastRenderedPageBreak/>
        <w:t>Bardzo ważne jest także prowadzenie jak najliczniejszych akcji profilaktycznych</w:t>
      </w:r>
      <w:r>
        <w:rPr>
          <w:rFonts w:ascii="Cambria" w:hAnsi="Cambria" w:cs="Arial"/>
        </w:rPr>
        <w:t>, dotyczących bezpieczeństwa, wśród mieszkańców</w:t>
      </w:r>
      <w:r w:rsidRPr="00F11E7B">
        <w:rPr>
          <w:rFonts w:ascii="Cambria" w:hAnsi="Cambria" w:cs="Arial"/>
        </w:rPr>
        <w:t xml:space="preserve">, szczególnie </w:t>
      </w:r>
      <w:r>
        <w:rPr>
          <w:rFonts w:ascii="Cambria" w:hAnsi="Cambria" w:cs="Arial"/>
        </w:rPr>
        <w:t>dzieci i młodzieży.</w:t>
      </w:r>
    </w:p>
    <w:p w:rsidR="006C1493" w:rsidRDefault="006C1493" w:rsidP="006C1493">
      <w:pPr>
        <w:jc w:val="both"/>
        <w:rPr>
          <w:rFonts w:ascii="Cambria" w:hAnsi="Cambria" w:cs="Arial"/>
        </w:rPr>
      </w:pPr>
    </w:p>
    <w:p w:rsidR="006C1493" w:rsidRDefault="006C1493" w:rsidP="006C1493">
      <w:pPr>
        <w:jc w:val="both"/>
        <w:rPr>
          <w:rFonts w:ascii="Cambria" w:hAnsi="Cambria" w:cs="Arial"/>
        </w:rPr>
      </w:pPr>
      <w:r>
        <w:rPr>
          <w:rFonts w:ascii="Cambria" w:hAnsi="Cambria" w:cs="Arial"/>
        </w:rPr>
        <w:t>Należy także pamiętać o systematycznym wspieraniu jednostek</w:t>
      </w:r>
      <w:r w:rsidRPr="008C6A14">
        <w:rPr>
          <w:rFonts w:ascii="Cambria" w:hAnsi="Cambria" w:cs="Arial"/>
        </w:rPr>
        <w:t xml:space="preserve"> </w:t>
      </w:r>
      <w:r>
        <w:rPr>
          <w:rFonts w:ascii="Cambria" w:hAnsi="Cambria" w:cs="Arial"/>
        </w:rPr>
        <w:t>Ochotniczej S</w:t>
      </w:r>
      <w:r w:rsidRPr="008C6A14">
        <w:rPr>
          <w:rFonts w:ascii="Cambria" w:hAnsi="Cambria" w:cs="Arial"/>
        </w:rPr>
        <w:t xml:space="preserve">traży </w:t>
      </w:r>
      <w:r>
        <w:rPr>
          <w:rFonts w:ascii="Cambria" w:hAnsi="Cambria" w:cs="Arial"/>
        </w:rPr>
        <w:t>P</w:t>
      </w:r>
      <w:r w:rsidRPr="008C6A14">
        <w:rPr>
          <w:rFonts w:ascii="Cambria" w:hAnsi="Cambria" w:cs="Arial"/>
        </w:rPr>
        <w:t xml:space="preserve">ożarnej </w:t>
      </w:r>
      <w:r>
        <w:rPr>
          <w:rFonts w:ascii="Cambria" w:hAnsi="Cambria" w:cs="Arial"/>
        </w:rPr>
        <w:t>w</w:t>
      </w:r>
      <w:r w:rsidRPr="008C6A14">
        <w:rPr>
          <w:rFonts w:ascii="Cambria" w:hAnsi="Cambria" w:cs="Arial"/>
        </w:rPr>
        <w:t xml:space="preserve"> zakresie doposażenia sprzętowego i modernizacji remiz</w:t>
      </w:r>
      <w:r>
        <w:rPr>
          <w:rFonts w:ascii="Cambria" w:hAnsi="Cambria" w:cs="Arial"/>
        </w:rPr>
        <w:t xml:space="preserve"> tym bardziej, że najczęściej to właśnie oddziały OSP są pierwszymi, które docierają na miejsce interwencji.</w:t>
      </w:r>
    </w:p>
    <w:p w:rsidR="001E3F22" w:rsidRDefault="001E3F22" w:rsidP="000B1F77">
      <w:pPr>
        <w:jc w:val="both"/>
        <w:rPr>
          <w:rFonts w:asciiTheme="majorHAnsi" w:hAnsiTheme="majorHAnsi"/>
        </w:rPr>
      </w:pPr>
    </w:p>
    <w:p w:rsidR="001E3F22" w:rsidRDefault="001E3F22" w:rsidP="000B1F77">
      <w:pPr>
        <w:jc w:val="both"/>
        <w:rPr>
          <w:rFonts w:asciiTheme="majorHAnsi" w:hAnsiTheme="majorHAnsi"/>
        </w:rPr>
      </w:pPr>
    </w:p>
    <w:p w:rsidR="000B1F77" w:rsidRPr="00B664BE" w:rsidRDefault="000B1F77" w:rsidP="008B2D72">
      <w:pPr>
        <w:jc w:val="both"/>
        <w:rPr>
          <w:rFonts w:ascii="Cambria" w:hAnsi="Cambria" w:cs="Arial"/>
          <w:sz w:val="22"/>
        </w:rPr>
      </w:pPr>
      <w:r w:rsidRPr="00B664BE">
        <w:rPr>
          <w:rFonts w:ascii="Cambria" w:hAnsi="Cambria" w:cs="Arial"/>
          <w:sz w:val="22"/>
        </w:rPr>
        <w:br w:type="page"/>
      </w:r>
    </w:p>
    <w:p w:rsidR="008B2D72" w:rsidRPr="00782762" w:rsidRDefault="00782762" w:rsidP="008B2D72">
      <w:pPr>
        <w:spacing w:after="60"/>
        <w:jc w:val="center"/>
        <w:rPr>
          <w:rFonts w:ascii="Cambria" w:hAnsi="Cambria"/>
          <w:b/>
          <w:color w:val="006600"/>
          <w:sz w:val="26"/>
          <w:szCs w:val="26"/>
        </w:rPr>
      </w:pPr>
      <w:r>
        <w:rPr>
          <w:rFonts w:ascii="Cambria" w:hAnsi="Cambria"/>
          <w:b/>
          <w:color w:val="006600"/>
          <w:sz w:val="26"/>
          <w:szCs w:val="26"/>
        </w:rPr>
        <w:lastRenderedPageBreak/>
        <w:t>Program 8</w:t>
      </w:r>
      <w:r w:rsidR="008B2D72" w:rsidRPr="00782762">
        <w:rPr>
          <w:rFonts w:ascii="Cambria" w:hAnsi="Cambria"/>
          <w:b/>
          <w:color w:val="006600"/>
          <w:sz w:val="26"/>
          <w:szCs w:val="26"/>
        </w:rPr>
        <w:t>. Aktywność społeczna i sprawne zarządzanie Gminą</w:t>
      </w:r>
    </w:p>
    <w:p w:rsidR="00570946" w:rsidRPr="00B664BE" w:rsidRDefault="00570946" w:rsidP="00DA31D1">
      <w:pPr>
        <w:jc w:val="both"/>
        <w:rPr>
          <w:rFonts w:ascii="Cambria" w:hAnsi="Cambria" w:cs="Arial"/>
        </w:rPr>
      </w:pPr>
    </w:p>
    <w:p w:rsidR="008B2D72" w:rsidRPr="00F11E7B" w:rsidRDefault="008B2D72" w:rsidP="008B2D72">
      <w:pPr>
        <w:jc w:val="both"/>
        <w:rPr>
          <w:rFonts w:ascii="Cambria" w:hAnsi="Cambria" w:cs="Arial"/>
        </w:rPr>
      </w:pPr>
      <w:r w:rsidRPr="00F11E7B">
        <w:rPr>
          <w:rFonts w:ascii="Cambria" w:hAnsi="Cambria"/>
        </w:rPr>
        <w:t xml:space="preserve">Naturalnym jest, że wraz z rozwojem społeczno-gospodarczym Gminy i kształtowaniem się społeczeństwa obywatelskiego, z roku na rok rosną oczekiwania mieszkańców pod adresem przedstawicieli samorządu gminnego. Dotyczą one przede wszystkim sprawnego zarządzania podległym mieniem, </w:t>
      </w:r>
      <w:r>
        <w:rPr>
          <w:rFonts w:ascii="Cambria" w:hAnsi="Cambria"/>
        </w:rPr>
        <w:t>aktywizacji i integracji lokalnej społeczności</w:t>
      </w:r>
      <w:r w:rsidRPr="00F11E7B">
        <w:rPr>
          <w:rFonts w:ascii="Cambria" w:hAnsi="Cambria"/>
        </w:rPr>
        <w:t xml:space="preserve"> oraz szybkiej i sprawnej obsługi ze strony pracowników Urzędu Gminy i podległych jednostek. </w:t>
      </w:r>
    </w:p>
    <w:p w:rsidR="008B2D72" w:rsidRPr="00F11E7B" w:rsidRDefault="008B2D72" w:rsidP="008B2D72">
      <w:pPr>
        <w:jc w:val="both"/>
        <w:rPr>
          <w:rFonts w:ascii="Cambria" w:hAnsi="Cambria" w:cs="Arial"/>
        </w:rPr>
      </w:pPr>
    </w:p>
    <w:p w:rsidR="008B2D72" w:rsidRPr="00F11E7B" w:rsidRDefault="008B2D72" w:rsidP="008B2D72">
      <w:pPr>
        <w:jc w:val="both"/>
        <w:rPr>
          <w:rFonts w:ascii="Cambria" w:hAnsi="Cambria" w:cs="Arial"/>
        </w:rPr>
      </w:pPr>
      <w:r w:rsidRPr="00F11E7B">
        <w:rPr>
          <w:rFonts w:ascii="Cambria" w:hAnsi="Cambria" w:cs="Arial"/>
        </w:rPr>
        <w:t xml:space="preserve">Ten ostatni element jest </w:t>
      </w:r>
      <w:r>
        <w:rPr>
          <w:rFonts w:ascii="Cambria" w:hAnsi="Cambria" w:cs="Arial"/>
        </w:rPr>
        <w:t xml:space="preserve">stosunkowo </w:t>
      </w:r>
      <w:r w:rsidRPr="00F11E7B">
        <w:rPr>
          <w:rFonts w:ascii="Cambria" w:hAnsi="Cambria" w:cs="Arial"/>
        </w:rPr>
        <w:t>wysoko oceniany –</w:t>
      </w:r>
      <w:r w:rsidR="00B57935">
        <w:rPr>
          <w:rFonts w:ascii="Cambria" w:hAnsi="Cambria" w:cs="Arial"/>
        </w:rPr>
        <w:t xml:space="preserve"> </w:t>
      </w:r>
      <w:r>
        <w:rPr>
          <w:rFonts w:ascii="Cambria" w:hAnsi="Cambria" w:cs="Arial"/>
        </w:rPr>
        <w:t xml:space="preserve">praca urzędników gminnych została oceniona pozytywnie przez około </w:t>
      </w:r>
      <w:r w:rsidR="00782762">
        <w:rPr>
          <w:rFonts w:ascii="Cambria" w:hAnsi="Cambria" w:cs="Arial"/>
        </w:rPr>
        <w:t>54</w:t>
      </w:r>
      <w:r>
        <w:rPr>
          <w:rFonts w:ascii="Cambria" w:hAnsi="Cambria" w:cs="Arial"/>
        </w:rPr>
        <w:t>% respondentów.</w:t>
      </w:r>
    </w:p>
    <w:p w:rsidR="008B2D72" w:rsidRPr="00F11E7B" w:rsidRDefault="008B2D72" w:rsidP="008B2D72">
      <w:pPr>
        <w:jc w:val="both"/>
        <w:rPr>
          <w:rFonts w:ascii="Cambria" w:hAnsi="Cambria" w:cs="Arial"/>
        </w:rPr>
      </w:pPr>
    </w:p>
    <w:p w:rsidR="008B2D72" w:rsidRPr="00F11E7B" w:rsidRDefault="008B2D72" w:rsidP="008B2D72">
      <w:pPr>
        <w:jc w:val="both"/>
        <w:rPr>
          <w:rFonts w:ascii="Cambria" w:hAnsi="Cambria" w:cs="Arial"/>
        </w:rPr>
      </w:pPr>
      <w:r w:rsidRPr="00F11E7B">
        <w:rPr>
          <w:rFonts w:ascii="Cambria" w:hAnsi="Cambria" w:cs="Arial"/>
        </w:rPr>
        <w:t xml:space="preserve">Niniejszy program obejmuje </w:t>
      </w:r>
      <w:r>
        <w:rPr>
          <w:rFonts w:ascii="Cambria" w:hAnsi="Cambria" w:cs="Arial"/>
        </w:rPr>
        <w:t>dwa</w:t>
      </w:r>
      <w:r w:rsidRPr="00F11E7B">
        <w:rPr>
          <w:rFonts w:ascii="Cambria" w:hAnsi="Cambria" w:cs="Arial"/>
        </w:rPr>
        <w:t xml:space="preserve"> projekty, związane z </w:t>
      </w:r>
      <w:r>
        <w:rPr>
          <w:rFonts w:ascii="Cambria" w:hAnsi="Cambria" w:cs="Arial"/>
        </w:rPr>
        <w:t>aktywizacją i integracją</w:t>
      </w:r>
      <w:r w:rsidRPr="00C222CF">
        <w:rPr>
          <w:rFonts w:ascii="Cambria" w:hAnsi="Cambria" w:cs="Arial"/>
        </w:rPr>
        <w:t xml:space="preserve"> mieszkańców</w:t>
      </w:r>
      <w:r>
        <w:rPr>
          <w:rFonts w:ascii="Cambria" w:hAnsi="Cambria" w:cs="Arial"/>
        </w:rPr>
        <w:t xml:space="preserve"> oraz </w:t>
      </w:r>
      <w:r w:rsidR="00782762">
        <w:rPr>
          <w:rFonts w:ascii="Cambria" w:hAnsi="Cambria" w:cs="Arial"/>
        </w:rPr>
        <w:t>sprawnym zarządzaniem Gminą</w:t>
      </w:r>
      <w:r>
        <w:rPr>
          <w:rFonts w:ascii="Cambria" w:hAnsi="Cambria" w:cs="Arial"/>
        </w:rPr>
        <w:t>.</w:t>
      </w:r>
    </w:p>
    <w:p w:rsidR="00261AE4" w:rsidRPr="00B664BE" w:rsidRDefault="00261AE4" w:rsidP="00DA31D1">
      <w:pPr>
        <w:jc w:val="both"/>
        <w:rPr>
          <w:rFonts w:ascii="Cambria" w:hAnsi="Cambria" w:cs="Arial"/>
        </w:rPr>
      </w:pPr>
    </w:p>
    <w:p w:rsidR="00570946" w:rsidRPr="00B664BE" w:rsidRDefault="00570946" w:rsidP="00DA31D1">
      <w:pPr>
        <w:jc w:val="both"/>
        <w:rPr>
          <w:rFonts w:ascii="Cambria" w:hAnsi="Cambria" w:cs="Arial"/>
        </w:rPr>
      </w:pPr>
    </w:p>
    <w:p w:rsidR="00DA31D1" w:rsidRPr="00B664BE" w:rsidRDefault="00DA31D1" w:rsidP="00DA31D1">
      <w:pPr>
        <w:spacing w:before="40" w:after="40"/>
        <w:ind w:left="312" w:hanging="284"/>
      </w:pPr>
      <w:r w:rsidRPr="00B664BE">
        <w:br w:type="page"/>
      </w:r>
    </w:p>
    <w:p w:rsidR="00570946" w:rsidRPr="00B664BE" w:rsidRDefault="00570946" w:rsidP="00570946">
      <w:pPr>
        <w:jc w:val="center"/>
        <w:rPr>
          <w:rFonts w:ascii="Cambria" w:hAnsi="Cambria"/>
          <w:b/>
          <w:sz w:val="26"/>
        </w:rPr>
      </w:pPr>
      <w:r w:rsidRPr="00B664BE">
        <w:rPr>
          <w:rFonts w:ascii="Cambria" w:hAnsi="Cambria"/>
          <w:b/>
          <w:sz w:val="26"/>
        </w:rPr>
        <w:lastRenderedPageBreak/>
        <w:t>Charakterystyka projektów</w:t>
      </w:r>
    </w:p>
    <w:p w:rsidR="00570946" w:rsidRDefault="00570946" w:rsidP="00570946">
      <w:pPr>
        <w:jc w:val="both"/>
        <w:rPr>
          <w:rFonts w:ascii="Cambria" w:hAnsi="Cambria" w:cs="Arial"/>
        </w:rPr>
      </w:pPr>
    </w:p>
    <w:p w:rsidR="00782762" w:rsidRPr="00F11E7B" w:rsidRDefault="00782762" w:rsidP="00782762">
      <w:pPr>
        <w:spacing w:after="120"/>
        <w:jc w:val="both"/>
        <w:rPr>
          <w:rFonts w:ascii="Cambria" w:hAnsi="Cambria" w:cs="Arial"/>
          <w:sz w:val="22"/>
        </w:rPr>
      </w:pPr>
      <w:r w:rsidRPr="00F11E7B">
        <w:rPr>
          <w:rFonts w:ascii="Cambria" w:hAnsi="Cambria" w:cs="Arial"/>
          <w:b/>
          <w:sz w:val="22"/>
        </w:rPr>
        <w:t xml:space="preserve">KARTA PROJEKTU STRATEGICZNEGO nr </w:t>
      </w:r>
      <w:r>
        <w:rPr>
          <w:rFonts w:ascii="Cambria" w:hAnsi="Cambria" w:cs="Arial"/>
          <w:b/>
          <w:sz w:val="22"/>
        </w:rPr>
        <w:t>8.1</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782762" w:rsidTr="00D361CF">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782762" w:rsidRDefault="00782762" w:rsidP="00D361CF">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782762" w:rsidRPr="00071063" w:rsidRDefault="00782762" w:rsidP="00D361CF">
            <w:pPr>
              <w:jc w:val="center"/>
              <w:rPr>
                <w:rFonts w:ascii="Cambria" w:hAnsi="Cambria" w:cs="Arial"/>
                <w:b/>
                <w:sz w:val="22"/>
              </w:rPr>
            </w:pPr>
            <w:r w:rsidRPr="007727EB">
              <w:rPr>
                <w:rFonts w:ascii="Cambria" w:hAnsi="Cambria" w:cs="Arial"/>
                <w:b/>
                <w:sz w:val="22"/>
                <w:szCs w:val="22"/>
              </w:rPr>
              <w:t>Aktywność społeczna i sprawne zarządzanie Gminą</w:t>
            </w:r>
          </w:p>
        </w:tc>
        <w:tc>
          <w:tcPr>
            <w:tcW w:w="1132" w:type="dxa"/>
            <w:tcBorders>
              <w:top w:val="single" w:sz="4" w:space="0" w:color="auto"/>
              <w:left w:val="single" w:sz="4" w:space="0" w:color="auto"/>
              <w:bottom w:val="single" w:sz="4" w:space="0" w:color="auto"/>
              <w:right w:val="single" w:sz="4" w:space="0" w:color="auto"/>
            </w:tcBorders>
            <w:vAlign w:val="center"/>
            <w:hideMark/>
          </w:tcPr>
          <w:p w:rsidR="00782762" w:rsidRPr="00E36FA1" w:rsidRDefault="00782762" w:rsidP="00D361CF">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782762" w:rsidRDefault="00782762" w:rsidP="00D361CF">
            <w:pPr>
              <w:pStyle w:val="Tytu3Tytu3projekt"/>
              <w:ind w:firstLine="0"/>
              <w:rPr>
                <w:rFonts w:ascii="Cambria" w:hAnsi="Cambria" w:cs="Arial"/>
                <w:b w:val="0"/>
                <w:sz w:val="22"/>
                <w:szCs w:val="22"/>
              </w:rPr>
            </w:pPr>
            <w:r>
              <w:rPr>
                <w:rFonts w:ascii="Cambria" w:hAnsi="Cambria" w:cs="Arial"/>
                <w:b w:val="0"/>
                <w:sz w:val="22"/>
                <w:szCs w:val="22"/>
              </w:rPr>
              <w:t>8</w:t>
            </w:r>
          </w:p>
        </w:tc>
      </w:tr>
      <w:tr w:rsidR="00782762" w:rsidTr="00D361CF">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782762" w:rsidRDefault="00782762" w:rsidP="00D361CF">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782762" w:rsidRPr="007727EB" w:rsidRDefault="00782762" w:rsidP="00D361CF">
            <w:pPr>
              <w:ind w:left="10"/>
              <w:jc w:val="center"/>
              <w:rPr>
                <w:rFonts w:ascii="Cambria" w:hAnsi="Cambria"/>
                <w:b/>
                <w:color w:val="006600"/>
              </w:rPr>
            </w:pPr>
            <w:r w:rsidRPr="007727EB">
              <w:rPr>
                <w:rFonts w:ascii="Cambria" w:hAnsi="Cambria"/>
                <w:b/>
                <w:color w:val="006600"/>
              </w:rPr>
              <w:t>Aktywizacja mieszkańców, wspieranie aktywności i integracji społecznej</w:t>
            </w:r>
          </w:p>
        </w:tc>
        <w:tc>
          <w:tcPr>
            <w:tcW w:w="1132" w:type="dxa"/>
            <w:tcBorders>
              <w:top w:val="single" w:sz="4" w:space="0" w:color="auto"/>
              <w:left w:val="single" w:sz="4" w:space="0" w:color="auto"/>
              <w:bottom w:val="single" w:sz="4" w:space="0" w:color="auto"/>
              <w:right w:val="single" w:sz="4" w:space="0" w:color="auto"/>
            </w:tcBorders>
            <w:vAlign w:val="center"/>
            <w:hideMark/>
          </w:tcPr>
          <w:p w:rsidR="00782762" w:rsidRPr="00E36FA1" w:rsidRDefault="00782762" w:rsidP="00D361CF">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782762" w:rsidRPr="00E36FA1" w:rsidRDefault="00782762" w:rsidP="00D361CF">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782762" w:rsidRDefault="00782762" w:rsidP="00D361CF">
            <w:pPr>
              <w:pStyle w:val="Programy"/>
              <w:spacing w:before="0"/>
              <w:ind w:left="0" w:right="0" w:firstLine="0"/>
              <w:jc w:val="center"/>
              <w:rPr>
                <w:rFonts w:ascii="Cambria" w:hAnsi="Cambria" w:cs="Arial"/>
                <w:szCs w:val="22"/>
              </w:rPr>
            </w:pPr>
            <w:r>
              <w:rPr>
                <w:rFonts w:ascii="Cambria" w:hAnsi="Cambria" w:cs="Arial"/>
                <w:szCs w:val="22"/>
              </w:rPr>
              <w:t>8.1.</w:t>
            </w:r>
          </w:p>
        </w:tc>
      </w:tr>
      <w:tr w:rsidR="00782762" w:rsidTr="00D361CF">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782762" w:rsidRDefault="00782762" w:rsidP="00D361CF">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782762" w:rsidRDefault="00782762" w:rsidP="00D361CF">
            <w:pPr>
              <w:pStyle w:val="Programy"/>
              <w:spacing w:before="0"/>
              <w:ind w:left="0" w:firstLine="0"/>
              <w:jc w:val="center"/>
              <w:rPr>
                <w:rFonts w:ascii="Cambria" w:hAnsi="Cambria" w:cs="Arial"/>
                <w:szCs w:val="22"/>
              </w:rPr>
            </w:pPr>
            <w:r w:rsidRPr="006047DF">
              <w:rPr>
                <w:rFonts w:ascii="Cambria" w:hAnsi="Cambria" w:cs="Arial"/>
                <w:szCs w:val="22"/>
              </w:rPr>
              <w:t>Zwiększenie udziału mieszkańców w życiu społecznym Gminy, zwiększenie liczby organizacji pozarządowych i innych form aktywności społecznej, większa integracja mieszkańców</w:t>
            </w:r>
          </w:p>
        </w:tc>
      </w:tr>
      <w:tr w:rsidR="00782762" w:rsidTr="00D361CF">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782762" w:rsidRDefault="00782762" w:rsidP="00D361CF">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782762" w:rsidRDefault="00782762" w:rsidP="00D361CF">
            <w:pPr>
              <w:pStyle w:val="Programy"/>
              <w:spacing w:before="0"/>
              <w:ind w:firstLine="0"/>
              <w:jc w:val="center"/>
              <w:rPr>
                <w:rFonts w:ascii="Cambria" w:hAnsi="Cambria" w:cs="Arial"/>
                <w:szCs w:val="22"/>
              </w:rPr>
            </w:pPr>
            <w:r>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782762" w:rsidRDefault="00782762" w:rsidP="00D361CF">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82762" w:rsidRDefault="00782762" w:rsidP="00D361CF">
            <w:pPr>
              <w:pStyle w:val="Programy"/>
              <w:spacing w:before="0"/>
              <w:ind w:firstLine="0"/>
              <w:jc w:val="center"/>
              <w:rPr>
                <w:rFonts w:ascii="Cambria" w:hAnsi="Cambria" w:cs="Arial"/>
                <w:szCs w:val="22"/>
              </w:rPr>
            </w:pPr>
            <w:r w:rsidRPr="006047DF">
              <w:rPr>
                <w:rFonts w:ascii="Cambria" w:hAnsi="Cambria" w:cs="Arial"/>
                <w:szCs w:val="22"/>
              </w:rPr>
              <w:t>Jednostki gminne, sołectwa, organizacje pozarządowe, szkoły, mieszkańcy</w:t>
            </w:r>
          </w:p>
        </w:tc>
      </w:tr>
      <w:tr w:rsidR="00782762" w:rsidTr="00D361CF">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782762" w:rsidRDefault="00782762" w:rsidP="00D361CF">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782762" w:rsidRDefault="00782762" w:rsidP="00D361CF">
            <w:pPr>
              <w:pStyle w:val="Programy"/>
              <w:spacing w:before="0"/>
              <w:ind w:firstLine="0"/>
              <w:jc w:val="center"/>
              <w:rPr>
                <w:rFonts w:ascii="Cambria" w:hAnsi="Cambria" w:cs="Arial"/>
                <w:szCs w:val="22"/>
              </w:rPr>
            </w:pPr>
            <w:r>
              <w:rPr>
                <w:rFonts w:ascii="Cambria" w:hAnsi="Cambria" w:cs="Arial"/>
                <w:szCs w:val="22"/>
              </w:rPr>
              <w:t>Mieszkańcy</w:t>
            </w:r>
          </w:p>
        </w:tc>
      </w:tr>
      <w:tr w:rsidR="00782762" w:rsidTr="00D361CF">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782762" w:rsidRDefault="00782762" w:rsidP="00D361CF">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782762" w:rsidRDefault="00782762" w:rsidP="00D361CF">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782762" w:rsidRPr="0034155F" w:rsidTr="00D361CF">
        <w:trPr>
          <w:trHeight w:val="1103"/>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782762" w:rsidRPr="00205FF3" w:rsidRDefault="00782762" w:rsidP="008A38CD">
            <w:pPr>
              <w:pStyle w:val="Akapitzlist"/>
              <w:numPr>
                <w:ilvl w:val="0"/>
                <w:numId w:val="84"/>
              </w:numPr>
              <w:rPr>
                <w:rFonts w:ascii="Cambria" w:hAnsi="Cambria" w:cs="Arial"/>
                <w:sz w:val="22"/>
              </w:rPr>
            </w:pPr>
            <w:r w:rsidRPr="003A5420">
              <w:rPr>
                <w:rFonts w:ascii="Cambria" w:hAnsi="Cambria" w:cs="Arial"/>
                <w:sz w:val="22"/>
                <w:szCs w:val="22"/>
              </w:rPr>
              <w:t>Wspieranie liderów</w:t>
            </w:r>
            <w:r>
              <w:rPr>
                <w:rFonts w:ascii="Cambria" w:hAnsi="Cambria" w:cs="Arial"/>
                <w:sz w:val="22"/>
                <w:szCs w:val="22"/>
              </w:rPr>
              <w:t>, wolontariuszy</w:t>
            </w:r>
            <w:r w:rsidRPr="003A5420">
              <w:rPr>
                <w:rFonts w:ascii="Cambria" w:hAnsi="Cambria" w:cs="Arial"/>
                <w:sz w:val="22"/>
                <w:szCs w:val="22"/>
              </w:rPr>
              <w:t xml:space="preserve"> i organizacji pozarządowych, integrowanie ich, pomoc w pisaniu wniosków, w uzyskaniu osobowości prawnej</w:t>
            </w:r>
            <w:r>
              <w:rPr>
                <w:rFonts w:ascii="Cambria" w:hAnsi="Cambria" w:cs="Arial"/>
                <w:sz w:val="22"/>
                <w:szCs w:val="22"/>
              </w:rPr>
              <w:t>, dotowanie, realizacja wspólnych projektów grantowych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82762" w:rsidRPr="00205FF3" w:rsidRDefault="00782762" w:rsidP="00D361CF">
            <w:pPr>
              <w:ind w:left="360" w:hanging="284"/>
              <w:jc w:val="center"/>
              <w:rPr>
                <w:rFonts w:ascii="Cambria" w:hAnsi="Cambria" w:cs="Arial"/>
                <w:sz w:val="22"/>
              </w:rPr>
            </w:pPr>
            <w:r>
              <w:rPr>
                <w:rFonts w:ascii="Cambria" w:hAnsi="Cambria" w:cs="Arial"/>
                <w:sz w:val="22"/>
              </w:rPr>
              <w:t>Proces ciągły</w:t>
            </w:r>
          </w:p>
        </w:tc>
      </w:tr>
      <w:tr w:rsidR="00782762" w:rsidRPr="0034155F" w:rsidTr="00D361CF">
        <w:trPr>
          <w:trHeight w:val="111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782762" w:rsidRPr="00205FF3" w:rsidRDefault="00782762" w:rsidP="008A38CD">
            <w:pPr>
              <w:pStyle w:val="Akapitzlist"/>
              <w:numPr>
                <w:ilvl w:val="0"/>
                <w:numId w:val="84"/>
              </w:numPr>
              <w:rPr>
                <w:rFonts w:ascii="Cambria" w:hAnsi="Cambria" w:cs="Arial"/>
                <w:sz w:val="22"/>
              </w:rPr>
            </w:pPr>
            <w:r w:rsidRPr="003152A5">
              <w:rPr>
                <w:rFonts w:ascii="Cambria" w:hAnsi="Cambria" w:cs="Arial"/>
                <w:sz w:val="22"/>
                <w:szCs w:val="22"/>
              </w:rPr>
              <w:t>Zachęcanie do uczestnictwa w sek</w:t>
            </w:r>
            <w:r w:rsidR="003F27DF">
              <w:rPr>
                <w:rFonts w:ascii="Cambria" w:hAnsi="Cambria" w:cs="Arial"/>
                <w:sz w:val="22"/>
                <w:szCs w:val="22"/>
              </w:rPr>
              <w:t>cjach, wydarzeniach, itp</w:t>
            </w:r>
            <w:r w:rsidRPr="003152A5">
              <w:rPr>
                <w:rFonts w:ascii="Cambria" w:hAnsi="Cambria" w:cs="Arial"/>
                <w:sz w:val="22"/>
                <w:szCs w:val="22"/>
              </w:rPr>
              <w:t>.</w:t>
            </w:r>
            <w:r>
              <w:rPr>
                <w:rFonts w:ascii="Cambria" w:hAnsi="Cambria" w:cs="Arial"/>
                <w:sz w:val="22"/>
                <w:szCs w:val="22"/>
              </w:rPr>
              <w:t xml:space="preserve"> (docieranie z informacją do jak największej liczby mieszkańców – strona internetowa, plakaty, prasa)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82762" w:rsidRDefault="00782762" w:rsidP="00D361CF">
            <w:pPr>
              <w:ind w:left="360" w:hanging="284"/>
              <w:jc w:val="center"/>
              <w:rPr>
                <w:rFonts w:ascii="Cambria" w:hAnsi="Cambria" w:cs="Arial"/>
                <w:sz w:val="22"/>
              </w:rPr>
            </w:pPr>
            <w:r>
              <w:rPr>
                <w:rFonts w:ascii="Cambria" w:hAnsi="Cambria" w:cs="Arial"/>
                <w:sz w:val="22"/>
              </w:rPr>
              <w:t>Proces ciągły</w:t>
            </w:r>
          </w:p>
        </w:tc>
      </w:tr>
      <w:tr w:rsidR="00782762" w:rsidRPr="0034155F" w:rsidTr="00D361CF">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782762" w:rsidRPr="00205FF3" w:rsidRDefault="00782762" w:rsidP="008A38CD">
            <w:pPr>
              <w:pStyle w:val="Akapitzlist"/>
              <w:numPr>
                <w:ilvl w:val="0"/>
                <w:numId w:val="84"/>
              </w:numPr>
              <w:rPr>
                <w:rFonts w:ascii="Cambria" w:hAnsi="Cambria" w:cs="Arial"/>
                <w:sz w:val="22"/>
              </w:rPr>
            </w:pPr>
            <w:r w:rsidRPr="006736DF">
              <w:rPr>
                <w:rFonts w:ascii="Cambria" w:hAnsi="Cambria" w:cs="Arial"/>
                <w:sz w:val="22"/>
              </w:rPr>
              <w:t>Zachęcanie mieszkańców poszczególnych wsi do organizowania się i wykorzystywania obiektów świetlic</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782762" w:rsidRDefault="00782762" w:rsidP="00D361CF">
            <w:pPr>
              <w:ind w:left="360" w:hanging="284"/>
              <w:jc w:val="center"/>
              <w:rPr>
                <w:rFonts w:ascii="Cambria" w:hAnsi="Cambria" w:cs="Arial"/>
                <w:sz w:val="22"/>
              </w:rPr>
            </w:pPr>
            <w:r>
              <w:rPr>
                <w:rFonts w:ascii="Cambria" w:hAnsi="Cambria" w:cs="Arial"/>
                <w:sz w:val="22"/>
              </w:rPr>
              <w:t>Proces ciągły</w:t>
            </w:r>
          </w:p>
        </w:tc>
      </w:tr>
    </w:tbl>
    <w:p w:rsidR="00782762" w:rsidRDefault="00782762" w:rsidP="00570946">
      <w:pPr>
        <w:jc w:val="both"/>
        <w:rPr>
          <w:rFonts w:ascii="Cambria" w:hAnsi="Cambria" w:cs="Arial"/>
        </w:rPr>
      </w:pPr>
    </w:p>
    <w:p w:rsidR="00D1701C" w:rsidRDefault="00F045DC" w:rsidP="00D1701C">
      <w:pPr>
        <w:jc w:val="both"/>
        <w:rPr>
          <w:rFonts w:ascii="Cambria" w:hAnsi="Cambria" w:cs="Arial"/>
        </w:rPr>
      </w:pPr>
      <w:r>
        <w:rPr>
          <w:rFonts w:ascii="Cambria" w:hAnsi="Cambria" w:cs="Arial"/>
        </w:rPr>
        <w:t xml:space="preserve">Na terenie Gminy bardzo aktywne są poszczególne sołectwa, powstają też stowarzyszenia, działające </w:t>
      </w:r>
      <w:r w:rsidR="00D1701C">
        <w:rPr>
          <w:rFonts w:ascii="Cambria" w:hAnsi="Cambria" w:cs="Arial"/>
        </w:rPr>
        <w:t>w sferze kultury</w:t>
      </w:r>
      <w:r>
        <w:rPr>
          <w:rFonts w:ascii="Cambria" w:hAnsi="Cambria" w:cs="Arial"/>
        </w:rPr>
        <w:t xml:space="preserve"> i</w:t>
      </w:r>
      <w:r w:rsidR="00D1701C">
        <w:rPr>
          <w:rFonts w:ascii="Cambria" w:hAnsi="Cambria" w:cs="Arial"/>
        </w:rPr>
        <w:t xml:space="preserve"> sportu</w:t>
      </w:r>
      <w:r>
        <w:rPr>
          <w:rFonts w:ascii="Cambria" w:hAnsi="Cambria" w:cs="Arial"/>
        </w:rPr>
        <w:t>. Niestety, nie można tego powiedzieć (o czym była wcześniej mowa) o sferze pomocy społecznej.</w:t>
      </w:r>
    </w:p>
    <w:p w:rsidR="00F045DC" w:rsidRDefault="00F045DC" w:rsidP="00F045DC">
      <w:pPr>
        <w:jc w:val="both"/>
        <w:rPr>
          <w:rFonts w:ascii="Cambria" w:hAnsi="Cambria" w:cs="Arial"/>
        </w:rPr>
      </w:pPr>
    </w:p>
    <w:p w:rsidR="00F045DC" w:rsidRPr="006047DF" w:rsidRDefault="00F045DC" w:rsidP="00F045DC">
      <w:pPr>
        <w:jc w:val="both"/>
        <w:rPr>
          <w:rFonts w:ascii="Cambria" w:hAnsi="Cambria" w:cs="Arial"/>
        </w:rPr>
      </w:pPr>
      <w:r w:rsidRPr="006047DF">
        <w:rPr>
          <w:rFonts w:ascii="Cambria" w:hAnsi="Cambria" w:cs="Arial"/>
        </w:rPr>
        <w:t xml:space="preserve">Gmina pragnie </w:t>
      </w:r>
      <w:r>
        <w:rPr>
          <w:rFonts w:ascii="Cambria" w:hAnsi="Cambria" w:cs="Arial"/>
        </w:rPr>
        <w:t>pobudzać</w:t>
      </w:r>
      <w:r w:rsidRPr="006047DF">
        <w:rPr>
          <w:rFonts w:ascii="Cambria" w:hAnsi="Cambria" w:cs="Arial"/>
        </w:rPr>
        <w:t xml:space="preserve"> aktywność społeczną na wiele sposobów. Jednym z nich </w:t>
      </w:r>
      <w:r>
        <w:rPr>
          <w:rFonts w:ascii="Cambria" w:hAnsi="Cambria" w:cs="Arial"/>
        </w:rPr>
        <w:t>będzie wspieranie osób</w:t>
      </w:r>
      <w:r w:rsidRPr="006047DF">
        <w:rPr>
          <w:rFonts w:ascii="Cambria" w:hAnsi="Cambria" w:cs="Arial"/>
        </w:rPr>
        <w:t xml:space="preserve">, które są lub mogą być liderami w swoich społecznościach. </w:t>
      </w:r>
    </w:p>
    <w:p w:rsidR="00F045DC" w:rsidRDefault="00F045DC" w:rsidP="00D1701C">
      <w:pPr>
        <w:jc w:val="both"/>
        <w:rPr>
          <w:rFonts w:ascii="Cambria" w:hAnsi="Cambria" w:cs="Arial"/>
        </w:rPr>
      </w:pPr>
    </w:p>
    <w:p w:rsidR="00F045DC" w:rsidRPr="00EF1E7A" w:rsidRDefault="00F045DC" w:rsidP="00F045DC">
      <w:pPr>
        <w:jc w:val="both"/>
        <w:rPr>
          <w:rFonts w:ascii="Cambria" w:hAnsi="Cambria" w:cs="Arial"/>
        </w:rPr>
      </w:pPr>
      <w:r>
        <w:rPr>
          <w:rFonts w:ascii="Cambria" w:hAnsi="Cambria" w:cs="Arial"/>
        </w:rPr>
        <w:t xml:space="preserve">Przeprowadzone badanie ankietowe oraz analiza SWOT wykazały, że zbyt mała część mieszkańców uczestniczy w różnego rodzaju zorganizowanych aktywnościach społecznych, kulturalnych, czy sportowych. W trakcie wywiadów i spotkań próbowano zidentyfikować powody tego stanu rzeczy. Z pewnością przyczynia się do tego fakt pracy poza terenem Gminy, a więc poświęcanie dużej ilości czasu na dojazdy. Dla części mieszkańców na pewno barierą jest zbyt niski </w:t>
      </w:r>
      <w:r w:rsidRPr="00EF1E7A">
        <w:rPr>
          <w:rFonts w:ascii="Cambria" w:hAnsi="Cambria" w:cs="Arial"/>
        </w:rPr>
        <w:t>poziom zarobków</w:t>
      </w:r>
      <w:r>
        <w:rPr>
          <w:rFonts w:ascii="Cambria" w:hAnsi="Cambria" w:cs="Arial"/>
        </w:rPr>
        <w:t>.</w:t>
      </w:r>
    </w:p>
    <w:p w:rsidR="00F045DC" w:rsidRDefault="00F045DC" w:rsidP="00D1701C">
      <w:pPr>
        <w:jc w:val="both"/>
        <w:rPr>
          <w:rFonts w:ascii="Cambria" w:hAnsi="Cambria" w:cs="Arial"/>
        </w:rPr>
      </w:pPr>
    </w:p>
    <w:p w:rsidR="00F045DC" w:rsidRDefault="00F045DC" w:rsidP="00F045DC">
      <w:pPr>
        <w:jc w:val="both"/>
        <w:rPr>
          <w:rFonts w:ascii="Cambria" w:hAnsi="Cambria" w:cs="Arial"/>
        </w:rPr>
      </w:pPr>
      <w:r>
        <w:rPr>
          <w:rFonts w:ascii="Cambria" w:hAnsi="Cambria" w:cs="Arial"/>
        </w:rPr>
        <w:t xml:space="preserve">Aby przeciwdziałać temu negatywnemu zjawisku, samorząd pragnie podejmować wiele różnorodnych działań, polegających w pierwszej kolejności na docieraniu z informacją o </w:t>
      </w:r>
      <w:r>
        <w:rPr>
          <w:rFonts w:ascii="Cambria" w:hAnsi="Cambria" w:cs="Arial"/>
        </w:rPr>
        <w:lastRenderedPageBreak/>
        <w:t>różnych ofertach i wydarzeniach do jak największej liczby mieszkańców oraz wspieraniu lokalnych liderów i oddolnych inicjatyw.</w:t>
      </w:r>
    </w:p>
    <w:p w:rsidR="00F045DC" w:rsidRDefault="00F045DC" w:rsidP="00F045DC">
      <w:pPr>
        <w:jc w:val="both"/>
        <w:rPr>
          <w:rFonts w:ascii="Cambria" w:hAnsi="Cambria" w:cs="Arial"/>
        </w:rPr>
      </w:pPr>
    </w:p>
    <w:p w:rsidR="00F045DC" w:rsidRDefault="00F045DC" w:rsidP="00F045DC">
      <w:pPr>
        <w:jc w:val="both"/>
        <w:rPr>
          <w:rFonts w:ascii="Cambria" w:hAnsi="Cambria" w:cs="Arial"/>
        </w:rPr>
      </w:pPr>
      <w:r>
        <w:rPr>
          <w:rFonts w:ascii="Cambria" w:hAnsi="Cambria" w:cs="Arial"/>
        </w:rPr>
        <w:t>Działania samorządu będą więc dwukierunkowe – będą zachęcały pojedynczych mieszkańców do udziału w różnego rodzaju aktywnościach oraz wspierały powstawanie i rozwój organizacji pozarządowych.</w:t>
      </w:r>
    </w:p>
    <w:p w:rsidR="00F045DC" w:rsidRDefault="00F045DC" w:rsidP="00D1701C">
      <w:pPr>
        <w:jc w:val="both"/>
        <w:rPr>
          <w:rFonts w:ascii="Cambria" w:hAnsi="Cambria" w:cs="Arial"/>
        </w:rPr>
      </w:pPr>
    </w:p>
    <w:p w:rsidR="00FE1462" w:rsidRDefault="00FE1462" w:rsidP="00570946">
      <w:pPr>
        <w:jc w:val="both"/>
        <w:rPr>
          <w:rFonts w:ascii="Cambria" w:hAnsi="Cambria" w:cs="Arial"/>
        </w:rPr>
      </w:pPr>
    </w:p>
    <w:p w:rsidR="00FE1462" w:rsidRPr="00B664BE" w:rsidRDefault="00FE1462" w:rsidP="00570946">
      <w:pPr>
        <w:jc w:val="both"/>
        <w:rPr>
          <w:rFonts w:ascii="Cambria" w:hAnsi="Cambria" w:cs="Arial"/>
        </w:rPr>
      </w:pPr>
    </w:p>
    <w:p w:rsidR="005A62F6" w:rsidRPr="00B664BE" w:rsidRDefault="005A62F6" w:rsidP="005A62F6">
      <w:pPr>
        <w:spacing w:before="40" w:after="40"/>
        <w:ind w:left="312" w:hanging="284"/>
        <w:rPr>
          <w:rFonts w:ascii="Cambria" w:hAnsi="Cambria" w:cs="Arial"/>
          <w:sz w:val="22"/>
        </w:rPr>
      </w:pPr>
      <w:r w:rsidRPr="00B664BE">
        <w:rPr>
          <w:rFonts w:ascii="Cambria" w:hAnsi="Cambria" w:cs="Arial"/>
          <w:sz w:val="22"/>
        </w:rPr>
        <w:br w:type="page"/>
      </w:r>
    </w:p>
    <w:p w:rsidR="00F045DC" w:rsidRPr="00F11E7B" w:rsidRDefault="00F045DC" w:rsidP="00F045DC">
      <w:pPr>
        <w:spacing w:after="120"/>
        <w:jc w:val="both"/>
        <w:rPr>
          <w:rFonts w:ascii="Cambria" w:hAnsi="Cambria" w:cs="Arial"/>
          <w:sz w:val="22"/>
        </w:rPr>
      </w:pPr>
      <w:r w:rsidRPr="00F11E7B">
        <w:rPr>
          <w:rFonts w:ascii="Cambria" w:hAnsi="Cambria" w:cs="Arial"/>
          <w:b/>
          <w:sz w:val="22"/>
        </w:rPr>
        <w:lastRenderedPageBreak/>
        <w:t xml:space="preserve">KARTA PROJEKTU STRATEGICZNEGO nr </w:t>
      </w:r>
      <w:r>
        <w:rPr>
          <w:rFonts w:ascii="Cambria" w:hAnsi="Cambria" w:cs="Arial"/>
          <w:b/>
          <w:sz w:val="22"/>
        </w:rPr>
        <w:t>8.2</w:t>
      </w:r>
      <w:r w:rsidRPr="00F11E7B">
        <w:rPr>
          <w:rFonts w:ascii="Cambria" w:hAnsi="Cambria" w:cs="Arial"/>
          <w:b/>
          <w:sz w:val="22"/>
        </w:rPr>
        <w:t>.</w:t>
      </w:r>
    </w:p>
    <w:tbl>
      <w:tblPr>
        <w:tblW w:w="9795" w:type="dxa"/>
        <w:jc w:val="center"/>
        <w:tblLayout w:type="fixed"/>
        <w:tblCellMar>
          <w:left w:w="0" w:type="dxa"/>
          <w:right w:w="0" w:type="dxa"/>
        </w:tblCellMar>
        <w:tblLook w:val="04A0" w:firstRow="1" w:lastRow="0" w:firstColumn="1" w:lastColumn="0" w:noHBand="0" w:noVBand="1"/>
      </w:tblPr>
      <w:tblGrid>
        <w:gridCol w:w="1912"/>
        <w:gridCol w:w="2845"/>
        <w:gridCol w:w="2553"/>
        <w:gridCol w:w="1132"/>
        <w:gridCol w:w="1353"/>
      </w:tblGrid>
      <w:tr w:rsidR="00F045DC" w:rsidTr="00D361CF">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F045DC" w:rsidRDefault="00F045DC" w:rsidP="00D361CF">
            <w:pPr>
              <w:pStyle w:val="Programy"/>
              <w:spacing w:before="0"/>
              <w:ind w:firstLine="0"/>
              <w:jc w:val="center"/>
              <w:rPr>
                <w:rFonts w:ascii="Cambria" w:hAnsi="Cambria" w:cs="Arial"/>
                <w:b/>
                <w:szCs w:val="22"/>
              </w:rPr>
            </w:pPr>
            <w:r>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F045DC" w:rsidRPr="00071063" w:rsidRDefault="00F045DC" w:rsidP="00D361CF">
            <w:pPr>
              <w:jc w:val="center"/>
              <w:rPr>
                <w:rFonts w:ascii="Cambria" w:hAnsi="Cambria" w:cs="Arial"/>
                <w:b/>
                <w:sz w:val="22"/>
              </w:rPr>
            </w:pPr>
            <w:r w:rsidRPr="007727EB">
              <w:rPr>
                <w:rFonts w:ascii="Cambria" w:hAnsi="Cambria" w:cs="Arial"/>
                <w:b/>
                <w:sz w:val="22"/>
                <w:szCs w:val="22"/>
              </w:rPr>
              <w:t>Aktywność społeczna i sprawne zarządzanie Gminą</w:t>
            </w:r>
          </w:p>
        </w:tc>
        <w:tc>
          <w:tcPr>
            <w:tcW w:w="1132" w:type="dxa"/>
            <w:tcBorders>
              <w:top w:val="single" w:sz="4" w:space="0" w:color="auto"/>
              <w:left w:val="single" w:sz="4" w:space="0" w:color="auto"/>
              <w:bottom w:val="single" w:sz="4" w:space="0" w:color="auto"/>
              <w:right w:val="single" w:sz="4" w:space="0" w:color="auto"/>
            </w:tcBorders>
            <w:vAlign w:val="center"/>
            <w:hideMark/>
          </w:tcPr>
          <w:p w:rsidR="00F045DC" w:rsidRPr="00E36FA1" w:rsidRDefault="00F045DC" w:rsidP="00D361CF">
            <w:pPr>
              <w:pStyle w:val="Programy"/>
              <w:spacing w:before="0"/>
              <w:ind w:firstLine="0"/>
              <w:jc w:val="center"/>
              <w:rPr>
                <w:rFonts w:ascii="Cambria" w:hAnsi="Cambria" w:cs="Arial"/>
                <w:sz w:val="18"/>
                <w:szCs w:val="18"/>
              </w:rPr>
            </w:pPr>
            <w:r w:rsidRPr="00E36FA1">
              <w:rPr>
                <w:rFonts w:ascii="Cambria" w:hAnsi="Cambria" w:cs="Arial"/>
                <w:b/>
                <w:sz w:val="18"/>
                <w:szCs w:val="18"/>
              </w:rPr>
              <w:t>Numer</w:t>
            </w:r>
            <w:r>
              <w:rPr>
                <w:rFonts w:ascii="Cambria" w:hAnsi="Cambria" w:cs="Arial"/>
                <w:b/>
                <w:sz w:val="18"/>
                <w:szCs w:val="18"/>
              </w:rPr>
              <w:t xml:space="preserve"> </w:t>
            </w:r>
            <w:r w:rsidRPr="00E36FA1">
              <w:rPr>
                <w:rFonts w:ascii="Cambria" w:hAnsi="Cambria" w:cs="Arial"/>
                <w:b/>
                <w:sz w:val="18"/>
                <w:szCs w:val="18"/>
              </w:rPr>
              <w:t>programu</w:t>
            </w:r>
          </w:p>
        </w:tc>
        <w:tc>
          <w:tcPr>
            <w:tcW w:w="1353" w:type="dxa"/>
            <w:tcBorders>
              <w:top w:val="single" w:sz="4" w:space="0" w:color="auto"/>
              <w:left w:val="single" w:sz="4" w:space="0" w:color="auto"/>
              <w:bottom w:val="single" w:sz="4" w:space="0" w:color="auto"/>
              <w:right w:val="single" w:sz="4" w:space="0" w:color="auto"/>
            </w:tcBorders>
            <w:vAlign w:val="center"/>
            <w:hideMark/>
          </w:tcPr>
          <w:p w:rsidR="00F045DC" w:rsidRDefault="00F045DC" w:rsidP="00D361CF">
            <w:pPr>
              <w:pStyle w:val="Tytu3Tytu3projekt"/>
              <w:ind w:firstLine="0"/>
              <w:rPr>
                <w:rFonts w:ascii="Cambria" w:hAnsi="Cambria" w:cs="Arial"/>
                <w:b w:val="0"/>
                <w:sz w:val="22"/>
                <w:szCs w:val="22"/>
              </w:rPr>
            </w:pPr>
            <w:r>
              <w:rPr>
                <w:rFonts w:ascii="Cambria" w:hAnsi="Cambria" w:cs="Arial"/>
                <w:b w:val="0"/>
                <w:sz w:val="22"/>
                <w:szCs w:val="22"/>
              </w:rPr>
              <w:t>8</w:t>
            </w:r>
          </w:p>
        </w:tc>
      </w:tr>
      <w:tr w:rsidR="00F045DC" w:rsidTr="00D361CF">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F045DC" w:rsidRDefault="00F045DC" w:rsidP="00D361CF">
            <w:pPr>
              <w:pStyle w:val="Programy"/>
              <w:spacing w:before="0"/>
              <w:ind w:firstLine="0"/>
              <w:jc w:val="center"/>
              <w:rPr>
                <w:rFonts w:ascii="Cambria" w:hAnsi="Cambria" w:cs="Arial"/>
                <w:b/>
                <w:szCs w:val="22"/>
              </w:rPr>
            </w:pPr>
            <w:r>
              <w:rPr>
                <w:rFonts w:ascii="Cambria" w:hAnsi="Cambria" w:cs="Arial"/>
                <w:b/>
                <w:szCs w:val="22"/>
              </w:rPr>
              <w:t xml:space="preserve">Nazwa </w:t>
            </w:r>
            <w:r>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rsidR="00F045DC" w:rsidRPr="007727EB" w:rsidRDefault="00F045DC" w:rsidP="00D361CF">
            <w:pPr>
              <w:ind w:left="10"/>
              <w:jc w:val="center"/>
              <w:rPr>
                <w:rFonts w:ascii="Cambria" w:hAnsi="Cambria"/>
                <w:b/>
                <w:color w:val="006600"/>
              </w:rPr>
            </w:pPr>
            <w:r w:rsidRPr="007727EB">
              <w:rPr>
                <w:rFonts w:ascii="Cambria" w:hAnsi="Cambria"/>
                <w:b/>
                <w:color w:val="006600"/>
              </w:rPr>
              <w:t>Sprawne zarządzanie Gminą</w:t>
            </w:r>
          </w:p>
        </w:tc>
        <w:tc>
          <w:tcPr>
            <w:tcW w:w="1132" w:type="dxa"/>
            <w:tcBorders>
              <w:top w:val="single" w:sz="4" w:space="0" w:color="auto"/>
              <w:left w:val="single" w:sz="4" w:space="0" w:color="auto"/>
              <w:bottom w:val="single" w:sz="4" w:space="0" w:color="auto"/>
              <w:right w:val="single" w:sz="4" w:space="0" w:color="auto"/>
            </w:tcBorders>
            <w:vAlign w:val="center"/>
            <w:hideMark/>
          </w:tcPr>
          <w:p w:rsidR="00F045DC" w:rsidRPr="00E36FA1" w:rsidRDefault="00F045DC" w:rsidP="00D361CF">
            <w:pPr>
              <w:pStyle w:val="Programy"/>
              <w:spacing w:before="0"/>
              <w:ind w:firstLine="0"/>
              <w:jc w:val="center"/>
              <w:rPr>
                <w:rFonts w:ascii="Cambria" w:hAnsi="Cambria" w:cs="Arial"/>
                <w:b/>
                <w:sz w:val="18"/>
                <w:szCs w:val="18"/>
              </w:rPr>
            </w:pPr>
            <w:r w:rsidRPr="00E36FA1">
              <w:rPr>
                <w:rFonts w:ascii="Cambria" w:hAnsi="Cambria" w:cs="Arial"/>
                <w:b/>
                <w:sz w:val="18"/>
                <w:szCs w:val="18"/>
              </w:rPr>
              <w:t>Numer</w:t>
            </w:r>
          </w:p>
          <w:p w:rsidR="00F045DC" w:rsidRPr="00E36FA1" w:rsidRDefault="00F045DC" w:rsidP="00D361CF">
            <w:pPr>
              <w:pStyle w:val="Programy"/>
              <w:spacing w:before="0"/>
              <w:ind w:firstLine="0"/>
              <w:jc w:val="center"/>
              <w:rPr>
                <w:rFonts w:ascii="Cambria" w:hAnsi="Cambria" w:cs="Arial"/>
                <w:sz w:val="18"/>
                <w:szCs w:val="18"/>
              </w:rPr>
            </w:pPr>
            <w:r w:rsidRPr="00E36FA1">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hideMark/>
          </w:tcPr>
          <w:p w:rsidR="00F045DC" w:rsidRDefault="00F045DC" w:rsidP="00D361CF">
            <w:pPr>
              <w:pStyle w:val="Programy"/>
              <w:spacing w:before="0"/>
              <w:ind w:left="0" w:right="0" w:firstLine="0"/>
              <w:jc w:val="center"/>
              <w:rPr>
                <w:rFonts w:ascii="Cambria" w:hAnsi="Cambria" w:cs="Arial"/>
                <w:szCs w:val="22"/>
              </w:rPr>
            </w:pPr>
            <w:r>
              <w:rPr>
                <w:rFonts w:ascii="Cambria" w:hAnsi="Cambria" w:cs="Arial"/>
                <w:szCs w:val="22"/>
              </w:rPr>
              <w:t>8.2.</w:t>
            </w:r>
          </w:p>
        </w:tc>
      </w:tr>
      <w:tr w:rsidR="00F045DC" w:rsidTr="00D361CF">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F045DC" w:rsidRDefault="00F045DC" w:rsidP="00D361CF">
            <w:pPr>
              <w:pStyle w:val="Programy"/>
              <w:spacing w:before="0"/>
              <w:ind w:firstLine="0"/>
              <w:jc w:val="center"/>
              <w:rPr>
                <w:rFonts w:ascii="Cambria" w:hAnsi="Cambria" w:cs="Arial"/>
                <w:b/>
                <w:szCs w:val="22"/>
              </w:rPr>
            </w:pPr>
            <w:r>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F045DC" w:rsidRDefault="00F045DC" w:rsidP="00D361CF">
            <w:pPr>
              <w:pStyle w:val="Programy"/>
              <w:spacing w:before="0"/>
              <w:ind w:left="0" w:firstLine="0"/>
              <w:jc w:val="center"/>
              <w:rPr>
                <w:rFonts w:ascii="Cambria" w:hAnsi="Cambria" w:cs="Arial"/>
                <w:szCs w:val="22"/>
              </w:rPr>
            </w:pPr>
            <w:r>
              <w:rPr>
                <w:rFonts w:ascii="Cambria" w:hAnsi="Cambria" w:cs="Arial"/>
                <w:szCs w:val="22"/>
              </w:rPr>
              <w:t>Z</w:t>
            </w:r>
            <w:r w:rsidRPr="006047DF">
              <w:rPr>
                <w:rFonts w:ascii="Cambria" w:hAnsi="Cambria" w:cs="Arial"/>
                <w:szCs w:val="22"/>
              </w:rPr>
              <w:t>apewnienie jak najwyższego poziomu świadczenia usług komunalnych i społecznych</w:t>
            </w:r>
          </w:p>
        </w:tc>
      </w:tr>
      <w:tr w:rsidR="00F045DC" w:rsidTr="00D361CF">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F045DC" w:rsidRDefault="00F045DC" w:rsidP="00D361CF">
            <w:pPr>
              <w:pStyle w:val="Programy"/>
              <w:spacing w:before="0"/>
              <w:ind w:firstLine="0"/>
              <w:jc w:val="center"/>
              <w:rPr>
                <w:rFonts w:ascii="Cambria" w:hAnsi="Cambria" w:cs="Arial"/>
                <w:b/>
                <w:szCs w:val="22"/>
              </w:rPr>
            </w:pPr>
            <w:r>
              <w:rPr>
                <w:rFonts w:ascii="Cambria" w:hAnsi="Cambria" w:cs="Arial"/>
                <w:b/>
                <w:szCs w:val="22"/>
              </w:rPr>
              <w:t xml:space="preserve">Jednostka </w:t>
            </w:r>
            <w:r>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F045DC" w:rsidRDefault="00F045DC" w:rsidP="00D361CF">
            <w:pPr>
              <w:pStyle w:val="Programy"/>
              <w:spacing w:before="0"/>
              <w:ind w:firstLine="0"/>
              <w:jc w:val="center"/>
              <w:rPr>
                <w:rFonts w:ascii="Cambria" w:hAnsi="Cambria" w:cs="Arial"/>
                <w:szCs w:val="22"/>
              </w:rPr>
            </w:pPr>
            <w:r>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hideMark/>
          </w:tcPr>
          <w:p w:rsidR="00F045DC" w:rsidRDefault="00F045DC" w:rsidP="00D361CF">
            <w:pPr>
              <w:pStyle w:val="Programy"/>
              <w:spacing w:before="0"/>
              <w:ind w:firstLine="0"/>
              <w:jc w:val="center"/>
              <w:rPr>
                <w:rFonts w:ascii="Cambria" w:hAnsi="Cambria" w:cs="Arial"/>
                <w:b/>
                <w:szCs w:val="22"/>
              </w:rPr>
            </w:pPr>
            <w:r>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F045DC" w:rsidRDefault="00F045DC" w:rsidP="00D361CF">
            <w:pPr>
              <w:pStyle w:val="Programy"/>
              <w:spacing w:before="0"/>
              <w:ind w:firstLine="0"/>
              <w:jc w:val="center"/>
              <w:rPr>
                <w:rFonts w:ascii="Cambria" w:hAnsi="Cambria" w:cs="Arial"/>
                <w:szCs w:val="22"/>
              </w:rPr>
            </w:pPr>
            <w:r>
              <w:rPr>
                <w:rFonts w:ascii="Cambria" w:hAnsi="Cambria" w:cs="Arial"/>
                <w:szCs w:val="22"/>
              </w:rPr>
              <w:t>Jednostki gminne, organizacje pozarządowe, sołectwa, mieszkańcy</w:t>
            </w:r>
          </w:p>
        </w:tc>
      </w:tr>
      <w:tr w:rsidR="00F045DC" w:rsidTr="00D361CF">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hideMark/>
          </w:tcPr>
          <w:p w:rsidR="00F045DC" w:rsidRDefault="00F045DC" w:rsidP="00D361CF">
            <w:pPr>
              <w:pStyle w:val="Programy"/>
              <w:spacing w:before="0"/>
              <w:ind w:firstLine="0"/>
              <w:jc w:val="center"/>
              <w:rPr>
                <w:rFonts w:ascii="Cambria" w:hAnsi="Cambria" w:cs="Arial"/>
                <w:b/>
                <w:szCs w:val="22"/>
              </w:rPr>
            </w:pPr>
            <w:r>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F045DC" w:rsidRDefault="00F045DC" w:rsidP="00D361CF">
            <w:pPr>
              <w:pStyle w:val="Programy"/>
              <w:spacing w:before="0"/>
              <w:ind w:firstLine="0"/>
              <w:jc w:val="center"/>
              <w:rPr>
                <w:rFonts w:ascii="Cambria" w:hAnsi="Cambria" w:cs="Arial"/>
                <w:szCs w:val="22"/>
              </w:rPr>
            </w:pPr>
            <w:r>
              <w:rPr>
                <w:rFonts w:ascii="Cambria" w:hAnsi="Cambria" w:cs="Arial"/>
                <w:szCs w:val="22"/>
              </w:rPr>
              <w:t>Mieszkańcy</w:t>
            </w:r>
          </w:p>
        </w:tc>
      </w:tr>
      <w:tr w:rsidR="00F045DC" w:rsidTr="00D361CF">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hideMark/>
          </w:tcPr>
          <w:p w:rsidR="00F045DC" w:rsidRDefault="00F045DC" w:rsidP="00D361CF">
            <w:pPr>
              <w:pStyle w:val="Prognag"/>
              <w:spacing w:before="0"/>
              <w:ind w:firstLine="0"/>
              <w:jc w:val="center"/>
              <w:rPr>
                <w:rFonts w:ascii="Cambria" w:hAnsi="Cambria" w:cs="Arial"/>
                <w:sz w:val="22"/>
                <w:szCs w:val="22"/>
              </w:rPr>
            </w:pPr>
            <w:r>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hideMark/>
          </w:tcPr>
          <w:p w:rsidR="00F045DC" w:rsidRDefault="00F045DC" w:rsidP="00D361CF">
            <w:pPr>
              <w:pStyle w:val="Programy"/>
              <w:spacing w:before="0"/>
              <w:ind w:left="26" w:right="0" w:firstLine="0"/>
              <w:jc w:val="center"/>
              <w:rPr>
                <w:rFonts w:ascii="Cambria" w:hAnsi="Cambria" w:cs="Arial"/>
                <w:b/>
                <w:szCs w:val="22"/>
              </w:rPr>
            </w:pPr>
            <w:r>
              <w:rPr>
                <w:rFonts w:ascii="Cambria" w:hAnsi="Cambria" w:cs="Arial"/>
                <w:b/>
                <w:szCs w:val="22"/>
              </w:rPr>
              <w:t>Czas realizacji</w:t>
            </w:r>
          </w:p>
        </w:tc>
      </w:tr>
      <w:tr w:rsidR="00F045DC" w:rsidRPr="0034155F" w:rsidTr="003F27DF">
        <w:trPr>
          <w:trHeight w:val="1631"/>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F045DC" w:rsidRDefault="00F045DC" w:rsidP="008A38CD">
            <w:pPr>
              <w:pStyle w:val="Akapitzlist"/>
              <w:numPr>
                <w:ilvl w:val="0"/>
                <w:numId w:val="85"/>
              </w:numPr>
              <w:rPr>
                <w:rFonts w:ascii="Cambria" w:hAnsi="Cambria" w:cs="Arial"/>
                <w:sz w:val="22"/>
              </w:rPr>
            </w:pPr>
            <w:r>
              <w:rPr>
                <w:rFonts w:ascii="Cambria" w:hAnsi="Cambria" w:cs="Arial"/>
                <w:sz w:val="22"/>
              </w:rPr>
              <w:t>Wykorzystywanie dokumentów planistycznych i strategicznych w zarządzaniu Gminą:</w:t>
            </w:r>
          </w:p>
          <w:p w:rsidR="00F045DC" w:rsidRDefault="00F045DC" w:rsidP="008A38CD">
            <w:pPr>
              <w:pStyle w:val="Akapitzlist"/>
              <w:numPr>
                <w:ilvl w:val="0"/>
                <w:numId w:val="86"/>
              </w:numPr>
              <w:rPr>
                <w:rFonts w:ascii="Cambria" w:hAnsi="Cambria" w:cs="Arial"/>
                <w:sz w:val="22"/>
              </w:rPr>
            </w:pPr>
            <w:r>
              <w:rPr>
                <w:rFonts w:ascii="Cambria" w:hAnsi="Cambria" w:cs="Arial"/>
                <w:sz w:val="22"/>
              </w:rPr>
              <w:t>kierowanie się zapisami dokumentów przy planowaniu budżetowym</w:t>
            </w:r>
          </w:p>
          <w:p w:rsidR="00F045DC" w:rsidRDefault="00F045DC" w:rsidP="008A38CD">
            <w:pPr>
              <w:pStyle w:val="Akapitzlist"/>
              <w:numPr>
                <w:ilvl w:val="0"/>
                <w:numId w:val="86"/>
              </w:numPr>
              <w:rPr>
                <w:rFonts w:ascii="Cambria" w:hAnsi="Cambria" w:cs="Arial"/>
                <w:sz w:val="22"/>
              </w:rPr>
            </w:pPr>
            <w:r>
              <w:rPr>
                <w:rFonts w:ascii="Cambria" w:hAnsi="Cambria" w:cs="Arial"/>
                <w:sz w:val="22"/>
              </w:rPr>
              <w:t>analiza wykonania zapisów dokumentów</w:t>
            </w:r>
          </w:p>
          <w:p w:rsidR="00D361CF" w:rsidRPr="00F045DC" w:rsidRDefault="00D361CF" w:rsidP="008A38CD">
            <w:pPr>
              <w:pStyle w:val="Akapitzlist"/>
              <w:numPr>
                <w:ilvl w:val="0"/>
                <w:numId w:val="86"/>
              </w:numPr>
              <w:rPr>
                <w:rFonts w:ascii="Cambria" w:hAnsi="Cambria" w:cs="Arial"/>
                <w:sz w:val="22"/>
              </w:rPr>
            </w:pPr>
            <w:r>
              <w:rPr>
                <w:rFonts w:ascii="Cambria" w:hAnsi="Cambria" w:cs="Arial"/>
                <w:sz w:val="22"/>
              </w:rPr>
              <w:t>aktualizacja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F045DC" w:rsidRDefault="00D361CF" w:rsidP="00D361CF">
            <w:pPr>
              <w:ind w:left="360" w:hanging="284"/>
              <w:jc w:val="center"/>
              <w:rPr>
                <w:rFonts w:ascii="Cambria" w:hAnsi="Cambria" w:cs="Arial"/>
                <w:sz w:val="22"/>
              </w:rPr>
            </w:pPr>
            <w:r>
              <w:rPr>
                <w:rFonts w:ascii="Cambria" w:hAnsi="Cambria" w:cs="Arial"/>
                <w:sz w:val="22"/>
              </w:rPr>
              <w:t>Proces ciągły</w:t>
            </w:r>
          </w:p>
        </w:tc>
      </w:tr>
      <w:tr w:rsidR="00F045DC" w:rsidRPr="0034155F" w:rsidTr="00D361CF">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F045DC" w:rsidRPr="00205FF3" w:rsidRDefault="00D361CF" w:rsidP="008A38CD">
            <w:pPr>
              <w:pStyle w:val="Akapitzlist"/>
              <w:numPr>
                <w:ilvl w:val="0"/>
                <w:numId w:val="85"/>
              </w:numPr>
              <w:rPr>
                <w:rFonts w:ascii="Cambria" w:hAnsi="Cambria" w:cs="Arial"/>
                <w:sz w:val="22"/>
              </w:rPr>
            </w:pPr>
            <w:r>
              <w:rPr>
                <w:rFonts w:ascii="Cambria" w:hAnsi="Cambria" w:cs="Arial"/>
                <w:sz w:val="22"/>
              </w:rPr>
              <w:t>Sprawna organizacja pracy Urzędu Gminy (analizy, przeglądy, wprowadzanie nowych narzędzi, np. e-usługi, kontrola zarządcza)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F045DC" w:rsidRDefault="00F045DC" w:rsidP="00D361CF">
            <w:pPr>
              <w:ind w:left="360" w:hanging="284"/>
              <w:jc w:val="center"/>
              <w:rPr>
                <w:rFonts w:ascii="Cambria" w:hAnsi="Cambria" w:cs="Arial"/>
                <w:sz w:val="22"/>
              </w:rPr>
            </w:pPr>
            <w:r>
              <w:rPr>
                <w:rFonts w:ascii="Cambria" w:hAnsi="Cambria" w:cs="Arial"/>
                <w:sz w:val="22"/>
              </w:rPr>
              <w:t>Proces ciągły</w:t>
            </w:r>
          </w:p>
        </w:tc>
      </w:tr>
      <w:tr w:rsidR="00D361CF" w:rsidRPr="0034155F" w:rsidTr="00D361CF">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D361CF" w:rsidRPr="006047DF" w:rsidRDefault="00D361CF" w:rsidP="008A38CD">
            <w:pPr>
              <w:pStyle w:val="Akapitzlist"/>
              <w:numPr>
                <w:ilvl w:val="0"/>
                <w:numId w:val="85"/>
              </w:numPr>
              <w:rPr>
                <w:rFonts w:ascii="Cambria" w:hAnsi="Cambria" w:cs="Arial"/>
                <w:sz w:val="22"/>
                <w:szCs w:val="22"/>
              </w:rPr>
            </w:pPr>
            <w:r>
              <w:rPr>
                <w:rFonts w:ascii="Cambria" w:hAnsi="Cambria" w:cs="Arial"/>
                <w:sz w:val="22"/>
                <w:szCs w:val="22"/>
              </w:rPr>
              <w:t>Analiza przynależności Gminy do związków i stowarzyszeń</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D361CF" w:rsidRDefault="003F27DF" w:rsidP="00D361CF">
            <w:pPr>
              <w:ind w:left="360" w:hanging="284"/>
              <w:jc w:val="center"/>
              <w:rPr>
                <w:rFonts w:ascii="Cambria" w:hAnsi="Cambria" w:cs="Arial"/>
                <w:sz w:val="22"/>
              </w:rPr>
            </w:pPr>
            <w:r>
              <w:rPr>
                <w:rFonts w:ascii="Cambria" w:hAnsi="Cambria" w:cs="Arial"/>
                <w:sz w:val="22"/>
              </w:rPr>
              <w:t>Proces ciągły</w:t>
            </w:r>
          </w:p>
        </w:tc>
      </w:tr>
      <w:tr w:rsidR="00F045DC" w:rsidRPr="0034155F" w:rsidTr="00D361CF">
        <w:trPr>
          <w:trHeight w:val="90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F045DC" w:rsidRPr="00205FF3" w:rsidRDefault="00F045DC" w:rsidP="008A38CD">
            <w:pPr>
              <w:pStyle w:val="Akapitzlist"/>
              <w:numPr>
                <w:ilvl w:val="0"/>
                <w:numId w:val="85"/>
              </w:numPr>
              <w:rPr>
                <w:rFonts w:ascii="Cambria" w:hAnsi="Cambria" w:cs="Arial"/>
                <w:sz w:val="22"/>
              </w:rPr>
            </w:pPr>
            <w:r w:rsidRPr="006047DF">
              <w:rPr>
                <w:rFonts w:ascii="Cambria" w:hAnsi="Cambria" w:cs="Arial"/>
                <w:sz w:val="22"/>
                <w:szCs w:val="22"/>
              </w:rPr>
              <w:t>Współpraca z innymi gminami z kraju i zagranicy</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F045DC" w:rsidRDefault="00F045DC" w:rsidP="00D361CF">
            <w:pPr>
              <w:ind w:left="360" w:hanging="284"/>
              <w:jc w:val="center"/>
              <w:rPr>
                <w:rFonts w:ascii="Cambria" w:hAnsi="Cambria" w:cs="Arial"/>
                <w:sz w:val="22"/>
              </w:rPr>
            </w:pPr>
            <w:r>
              <w:rPr>
                <w:rFonts w:ascii="Cambria" w:hAnsi="Cambria" w:cs="Arial"/>
                <w:sz w:val="22"/>
              </w:rPr>
              <w:t>Proces ciągły</w:t>
            </w:r>
          </w:p>
        </w:tc>
      </w:tr>
    </w:tbl>
    <w:p w:rsidR="00F045DC" w:rsidRDefault="00F045DC" w:rsidP="00F045DC">
      <w:pPr>
        <w:jc w:val="both"/>
        <w:rPr>
          <w:rFonts w:ascii="Cambria" w:hAnsi="Cambria" w:cs="Arial"/>
        </w:rPr>
      </w:pPr>
    </w:p>
    <w:p w:rsidR="00B43554" w:rsidRPr="006047DF" w:rsidRDefault="00B43554" w:rsidP="00B43554">
      <w:pPr>
        <w:jc w:val="both"/>
        <w:rPr>
          <w:rFonts w:ascii="Cambria" w:hAnsi="Cambria" w:cs="Arial"/>
        </w:rPr>
      </w:pPr>
      <w:r w:rsidRPr="006047DF">
        <w:rPr>
          <w:rFonts w:ascii="Cambria" w:hAnsi="Cambria"/>
        </w:rPr>
        <w:t xml:space="preserve">Naturalnym jest, że wraz z rozwojem społeczno-gospodarczym Gminy i kształtowaniem się społeczeństwa obywatelskiego, z roku na rok rosną oczekiwania mieszkańców pod adresem przedstawicieli samorządu gminnego. Dotyczą one przede wszystkim sprawnego zarządzania podległym mieniem, skutecznej promocji gospodarczej i turystycznej oraz szybkiej i sprawnej obsługi ze strony pracowników Urzędu Gminy i podległych jednostek. </w:t>
      </w:r>
    </w:p>
    <w:p w:rsidR="00B43554" w:rsidRPr="006047DF" w:rsidRDefault="00B43554" w:rsidP="00B43554">
      <w:pPr>
        <w:jc w:val="both"/>
        <w:rPr>
          <w:rFonts w:ascii="Cambria" w:hAnsi="Cambria" w:cs="Arial"/>
        </w:rPr>
      </w:pPr>
    </w:p>
    <w:p w:rsidR="00B43554" w:rsidRPr="006047DF" w:rsidRDefault="00B43554" w:rsidP="00B43554">
      <w:pPr>
        <w:jc w:val="both"/>
        <w:rPr>
          <w:rFonts w:ascii="Cambria" w:hAnsi="Cambria" w:cs="Arial"/>
        </w:rPr>
      </w:pPr>
      <w:r w:rsidRPr="006047DF">
        <w:rPr>
          <w:rFonts w:ascii="Cambria" w:hAnsi="Cambria" w:cs="Arial"/>
        </w:rPr>
        <w:t>Niniejszy projekt obejmuje wiele działań, prowadzących do zwiększenia efektywności i skuteczności działania Urzędu Gminy i jednostek gminnych.</w:t>
      </w:r>
    </w:p>
    <w:p w:rsidR="00B43554" w:rsidRPr="006047DF" w:rsidRDefault="00B43554" w:rsidP="00B43554">
      <w:pPr>
        <w:jc w:val="both"/>
        <w:rPr>
          <w:rFonts w:ascii="Cambria" w:hAnsi="Cambria" w:cs="Arial"/>
        </w:rPr>
      </w:pPr>
    </w:p>
    <w:p w:rsidR="00B43554" w:rsidRPr="006047DF" w:rsidRDefault="00B43554" w:rsidP="00B43554">
      <w:pPr>
        <w:jc w:val="both"/>
        <w:rPr>
          <w:rFonts w:ascii="Cambria" w:hAnsi="Cambria" w:cs="Arial"/>
        </w:rPr>
      </w:pPr>
      <w:r w:rsidRPr="006047DF">
        <w:rPr>
          <w:rFonts w:ascii="Cambria" w:hAnsi="Cambria" w:cs="Arial"/>
        </w:rPr>
        <w:t xml:space="preserve">Dokument Strategii rozwoju Gminy został sporządzony z udziałem dużej grupy mieszkańców. W badaniu ankietowym uczestniczyło </w:t>
      </w:r>
      <w:r w:rsidR="00B40C01">
        <w:rPr>
          <w:rFonts w:ascii="Cambria" w:hAnsi="Cambria" w:cs="Arial"/>
        </w:rPr>
        <w:t>ponad</w:t>
      </w:r>
      <w:r w:rsidR="005243FC">
        <w:rPr>
          <w:rFonts w:ascii="Cambria" w:hAnsi="Cambria" w:cs="Arial"/>
        </w:rPr>
        <w:t xml:space="preserve"> 200</w:t>
      </w:r>
      <w:r w:rsidRPr="006047DF">
        <w:rPr>
          <w:rFonts w:ascii="Cambria" w:hAnsi="Cambria" w:cs="Arial"/>
        </w:rPr>
        <w:t xml:space="preserve"> osób, w wywiadach, warsztatach strategicznych i konsultacjach – </w:t>
      </w:r>
      <w:r w:rsidR="00B40C01">
        <w:rPr>
          <w:rFonts w:ascii="Cambria" w:hAnsi="Cambria" w:cs="Arial"/>
        </w:rPr>
        <w:t>kilkadziesiąt</w:t>
      </w:r>
      <w:r w:rsidRPr="006047DF">
        <w:rPr>
          <w:rFonts w:ascii="Cambria" w:hAnsi="Cambria" w:cs="Arial"/>
        </w:rPr>
        <w:t xml:space="preserve">. Zadania, zapisane w Strategii, są wyrazem potrzeb i oczekiwań lokalnej społeczności i dlatego ogromne znaczenie ma </w:t>
      </w:r>
      <w:r w:rsidRPr="006047DF">
        <w:rPr>
          <w:rFonts w:ascii="Cambria" w:hAnsi="Cambria" w:cs="Arial"/>
        </w:rPr>
        <w:lastRenderedPageBreak/>
        <w:t xml:space="preserve">konsekwentne wdrażanie zapisów </w:t>
      </w:r>
      <w:r>
        <w:rPr>
          <w:rFonts w:ascii="Cambria" w:hAnsi="Cambria" w:cs="Arial"/>
        </w:rPr>
        <w:t>tego dokumentu</w:t>
      </w:r>
      <w:r w:rsidRPr="006047DF">
        <w:rPr>
          <w:rFonts w:ascii="Cambria" w:hAnsi="Cambria" w:cs="Arial"/>
        </w:rPr>
        <w:t>.</w:t>
      </w:r>
      <w:r w:rsidR="00B40C01">
        <w:rPr>
          <w:rFonts w:ascii="Cambria" w:hAnsi="Cambria" w:cs="Arial"/>
        </w:rPr>
        <w:t xml:space="preserve"> Wymóg ten dotyczy także pozostałych najważniejszych dokumentów planistycznych, strategicznych i finans</w:t>
      </w:r>
      <w:r w:rsidR="003F27DF">
        <w:rPr>
          <w:rFonts w:ascii="Cambria" w:hAnsi="Cambria" w:cs="Arial"/>
        </w:rPr>
        <w:t>owych Gminy.</w:t>
      </w:r>
    </w:p>
    <w:p w:rsidR="00B43554" w:rsidRDefault="00B43554" w:rsidP="005A62F6">
      <w:pPr>
        <w:contextualSpacing/>
        <w:jc w:val="both"/>
        <w:rPr>
          <w:rFonts w:ascii="Cambria" w:hAnsi="Cambria" w:cs="Arial"/>
        </w:rPr>
      </w:pPr>
    </w:p>
    <w:p w:rsidR="005A62F6" w:rsidRPr="00F7174B" w:rsidRDefault="005A62F6" w:rsidP="005A62F6">
      <w:pPr>
        <w:contextualSpacing/>
        <w:jc w:val="both"/>
        <w:rPr>
          <w:rFonts w:ascii="Cambria" w:hAnsi="Cambria" w:cs="Arial"/>
        </w:rPr>
      </w:pPr>
      <w:r w:rsidRPr="00F7174B">
        <w:rPr>
          <w:rFonts w:ascii="Cambria" w:hAnsi="Cambria" w:cs="Arial"/>
        </w:rPr>
        <w:t xml:space="preserve">Gmina </w:t>
      </w:r>
      <w:r w:rsidR="00CE64F0" w:rsidRPr="00F7174B">
        <w:rPr>
          <w:rFonts w:ascii="Cambria" w:hAnsi="Cambria" w:cs="Arial"/>
        </w:rPr>
        <w:t>Drawsko</w:t>
      </w:r>
      <w:r w:rsidRPr="00F7174B">
        <w:rPr>
          <w:rFonts w:ascii="Cambria" w:hAnsi="Cambria" w:cs="Arial"/>
        </w:rPr>
        <w:t xml:space="preserve">, wraz z </w:t>
      </w:r>
      <w:r w:rsidR="00965E8B" w:rsidRPr="00F7174B">
        <w:rPr>
          <w:rFonts w:ascii="Cambria" w:hAnsi="Cambria" w:cs="Arial"/>
        </w:rPr>
        <w:t>siedmioma</w:t>
      </w:r>
      <w:r w:rsidRPr="00F7174B">
        <w:rPr>
          <w:rFonts w:ascii="Cambria" w:hAnsi="Cambria" w:cs="Arial"/>
        </w:rPr>
        <w:t xml:space="preserve"> innymi gminami, wchodzi w skład Powiatu </w:t>
      </w:r>
      <w:r w:rsidR="00CE64F0" w:rsidRPr="00F7174B">
        <w:rPr>
          <w:rFonts w:ascii="Cambria" w:hAnsi="Cambria" w:cs="Arial"/>
        </w:rPr>
        <w:t>Czarnkowsko-Trzcianeckiego</w:t>
      </w:r>
      <w:r w:rsidRPr="00F7174B">
        <w:rPr>
          <w:rFonts w:ascii="Cambria" w:hAnsi="Cambria" w:cs="Arial"/>
        </w:rPr>
        <w:t>. Dotychczasowa skala wsp</w:t>
      </w:r>
      <w:r w:rsidR="005C0DD2" w:rsidRPr="00F7174B">
        <w:rPr>
          <w:rFonts w:ascii="Cambria" w:hAnsi="Cambria" w:cs="Arial"/>
        </w:rPr>
        <w:t>ółpracy w ramach Powiatu mogłaby zostać rozwinięta</w:t>
      </w:r>
      <w:r w:rsidRPr="00F7174B">
        <w:rPr>
          <w:rFonts w:ascii="Cambria" w:hAnsi="Cambria" w:cs="Arial"/>
        </w:rPr>
        <w:t>; wiele działań, które mogłyby być koordynowane, bądź nawet wspólnie prowadzone, realizow</w:t>
      </w:r>
      <w:r w:rsidR="005B4DA8" w:rsidRPr="00F7174B">
        <w:rPr>
          <w:rFonts w:ascii="Cambria" w:hAnsi="Cambria" w:cs="Arial"/>
        </w:rPr>
        <w:t xml:space="preserve">anych jest osobno, a w niektórych sytuacjach </w:t>
      </w:r>
      <w:r w:rsidRPr="00F7174B">
        <w:rPr>
          <w:rFonts w:ascii="Cambria" w:hAnsi="Cambria" w:cs="Arial"/>
        </w:rPr>
        <w:t xml:space="preserve">gminy ze sobą </w:t>
      </w:r>
      <w:r w:rsidR="005B4DA8" w:rsidRPr="00F7174B">
        <w:rPr>
          <w:rFonts w:ascii="Cambria" w:hAnsi="Cambria" w:cs="Arial"/>
        </w:rPr>
        <w:t xml:space="preserve">nawet </w:t>
      </w:r>
      <w:r w:rsidRPr="00F7174B">
        <w:rPr>
          <w:rFonts w:ascii="Cambria" w:hAnsi="Cambria" w:cs="Arial"/>
        </w:rPr>
        <w:t>konkurują, na przykład w przypadku oferty kulturalnej i sportowo-rekreacyjnej.</w:t>
      </w:r>
    </w:p>
    <w:p w:rsidR="005A62F6" w:rsidRPr="00B664BE" w:rsidRDefault="005A62F6" w:rsidP="005A62F6">
      <w:pPr>
        <w:contextualSpacing/>
        <w:jc w:val="both"/>
        <w:rPr>
          <w:rFonts w:ascii="Cambria" w:hAnsi="Cambria" w:cs="Arial"/>
        </w:rPr>
      </w:pPr>
    </w:p>
    <w:p w:rsidR="005A62F6" w:rsidRPr="00B664BE" w:rsidRDefault="005A62F6" w:rsidP="005A62F6">
      <w:pPr>
        <w:contextualSpacing/>
        <w:jc w:val="both"/>
        <w:rPr>
          <w:rFonts w:ascii="Cambria" w:hAnsi="Cambria" w:cs="Arial"/>
        </w:rPr>
      </w:pPr>
      <w:r w:rsidRPr="00B664BE">
        <w:rPr>
          <w:rFonts w:ascii="Cambria" w:hAnsi="Cambria" w:cs="Arial"/>
        </w:rPr>
        <w:t>Potencja</w:t>
      </w:r>
      <w:r w:rsidR="00B40C01">
        <w:rPr>
          <w:rFonts w:ascii="Cambria" w:hAnsi="Cambria" w:cs="Arial"/>
        </w:rPr>
        <w:t xml:space="preserve">lnych pól współpracy jest wiele. </w:t>
      </w:r>
      <w:r w:rsidRPr="00B664BE">
        <w:rPr>
          <w:rFonts w:ascii="Cambria" w:hAnsi="Cambria" w:cs="Arial"/>
        </w:rPr>
        <w:t xml:space="preserve">Wspólna oferta inwestycyjna i turystyczna, koordynacja wydarzeń kulturalnych i rozrywkowych, wspólne ubieganie się o środki dotacyjne to pierwsze, potencjalne pola kooperacji między samorządami. Do współpracy powinny być zaproszone podmioty </w:t>
      </w:r>
      <w:proofErr w:type="spellStart"/>
      <w:r w:rsidRPr="00B664BE">
        <w:rPr>
          <w:rFonts w:ascii="Cambria" w:hAnsi="Cambria" w:cs="Arial"/>
        </w:rPr>
        <w:t>pozasamorządowe</w:t>
      </w:r>
      <w:proofErr w:type="spellEnd"/>
      <w:r w:rsidRPr="00B664BE">
        <w:rPr>
          <w:rFonts w:ascii="Cambria" w:hAnsi="Cambria" w:cs="Arial"/>
        </w:rPr>
        <w:t>, takie jak przedsiębiorcy, czy organizacje pozarządowe.</w:t>
      </w:r>
    </w:p>
    <w:p w:rsidR="00DA31D1" w:rsidRDefault="00DA31D1" w:rsidP="00DA31D1">
      <w:pPr>
        <w:jc w:val="both"/>
        <w:rPr>
          <w:rFonts w:ascii="Cambria" w:hAnsi="Cambria" w:cs="Arial"/>
        </w:rPr>
      </w:pPr>
    </w:p>
    <w:p w:rsidR="00DA31D1" w:rsidRPr="00B664BE" w:rsidRDefault="00DA31D1" w:rsidP="00DA31D1">
      <w:pPr>
        <w:spacing w:before="40" w:after="40"/>
        <w:ind w:left="312" w:hanging="284"/>
      </w:pPr>
      <w:r w:rsidRPr="00B664BE">
        <w:br w:type="page"/>
      </w:r>
    </w:p>
    <w:p w:rsidR="000F5F83" w:rsidRPr="00B664BE" w:rsidRDefault="00383C38" w:rsidP="00AD66D1">
      <w:pPr>
        <w:pStyle w:val="Styl1"/>
        <w:shd w:val="clear" w:color="auto" w:fill="5CD65C"/>
        <w:ind w:left="284" w:hanging="284"/>
        <w:jc w:val="left"/>
        <w:outlineLvl w:val="0"/>
      </w:pPr>
      <w:bookmarkStart w:id="60" w:name="_Toc341969970"/>
      <w:bookmarkStart w:id="61" w:name="_Toc438411485"/>
      <w:r>
        <w:lastRenderedPageBreak/>
        <w:t>7</w:t>
      </w:r>
      <w:r w:rsidR="000F5F83" w:rsidRPr="00B664BE">
        <w:t xml:space="preserve">. </w:t>
      </w:r>
      <w:r w:rsidR="00FA0AC4" w:rsidRPr="00B664BE">
        <w:t>OKREŚLENIE ZBIEŻNOŚCI STRATEGII ROZWOJU GMINY ZE STRATEGIAMI NA SZCZEBLU WOJEWÓDZKIM I KRAJOWYM</w:t>
      </w:r>
      <w:bookmarkEnd w:id="60"/>
      <w:bookmarkEnd w:id="61"/>
    </w:p>
    <w:p w:rsidR="00807533" w:rsidRPr="00B664BE" w:rsidRDefault="00807533" w:rsidP="00807533">
      <w:pPr>
        <w:rPr>
          <w:rFonts w:ascii="Cambria" w:hAnsi="Cambria"/>
          <w:b/>
        </w:rPr>
      </w:pPr>
    </w:p>
    <w:p w:rsidR="00807533" w:rsidRPr="00B664BE" w:rsidRDefault="00383C38" w:rsidP="00807533">
      <w:pPr>
        <w:pStyle w:val="Styl2"/>
        <w:ind w:left="426" w:hanging="426"/>
        <w:outlineLvl w:val="1"/>
      </w:pPr>
      <w:bookmarkStart w:id="62" w:name="_Toc341969971"/>
      <w:bookmarkStart w:id="63" w:name="_Toc438411486"/>
      <w:r>
        <w:t>7</w:t>
      </w:r>
      <w:r w:rsidR="00807533" w:rsidRPr="00B664BE">
        <w:t>.1</w:t>
      </w:r>
      <w:r w:rsidR="00C45946" w:rsidRPr="00B664BE">
        <w:t>.</w:t>
      </w:r>
      <w:r w:rsidR="00807533" w:rsidRPr="00B664BE">
        <w:t xml:space="preserve"> Określenie zbieżności Strategii Rozwoju Gminy </w:t>
      </w:r>
      <w:r w:rsidR="00CE64F0">
        <w:t>Drawsko</w:t>
      </w:r>
      <w:r w:rsidR="00807533" w:rsidRPr="00B664BE">
        <w:t xml:space="preserve"> na lata 201</w:t>
      </w:r>
      <w:r w:rsidR="00965E8B">
        <w:t>6</w:t>
      </w:r>
      <w:r w:rsidR="00740DB6" w:rsidRPr="00B664BE">
        <w:t>-2024</w:t>
      </w:r>
      <w:r w:rsidR="00807533" w:rsidRPr="00B664BE">
        <w:t xml:space="preserve"> z</w:t>
      </w:r>
      <w:bookmarkEnd w:id="62"/>
      <w:r w:rsidR="00647A26" w:rsidRPr="00B664BE">
        <w:t>e Strategią Rozwoju Kraju 2020</w:t>
      </w:r>
      <w:bookmarkEnd w:id="63"/>
    </w:p>
    <w:p w:rsidR="00807533" w:rsidRPr="00B664BE" w:rsidRDefault="00807533" w:rsidP="00807533">
      <w:pPr>
        <w:rPr>
          <w:rFonts w:ascii="Cambria" w:hAnsi="Cambria"/>
          <w:b/>
        </w:rPr>
      </w:pPr>
    </w:p>
    <w:p w:rsidR="00801EC1" w:rsidRPr="00B664BE" w:rsidRDefault="00801EC1" w:rsidP="00801EC1">
      <w:pPr>
        <w:jc w:val="both"/>
        <w:rPr>
          <w:rStyle w:val="tresc"/>
          <w:rFonts w:ascii="Cambria" w:eastAsia="Calibri" w:hAnsi="Cambria"/>
        </w:rPr>
      </w:pPr>
      <w:r w:rsidRPr="00B664BE">
        <w:rPr>
          <w:rStyle w:val="tresc"/>
          <w:rFonts w:ascii="Cambria" w:eastAsia="Calibri" w:hAnsi="Cambria"/>
        </w:rPr>
        <w:t xml:space="preserve">„Strategia Rozwoju Kraju 2020 - AKTYWNE SPOŁECZEŃSTWO, KONKURENCYJNA GOSPODARKA, SPRAWNE PAŃSTWO” (ŚSRK), przyjęta przez Radę Ministrów we wrześniu 2012 roku, to najważniejszy dokument w perspektywie średniookresowej, określający cele strategiczne rozwoju Polski do 2020 r., kluczowy dla określenia działań rozwojowych, w tym możliwych do sfinansowania w ramach perspektywy finansowej UE na lata 2014-2020 oraz 9 zintegrowanych strategii, służących realizacji założonych celów rozwojowych. Strategia Rozwoju Kraju 2020 jest elementem nowego systemu zarządzania rozwojem Polski, którego fundamenty zostały określone w znowelizowanej ustawie o zasadach prowadzenia polityki rozwoju. </w:t>
      </w:r>
    </w:p>
    <w:p w:rsidR="00801EC1" w:rsidRPr="00B664BE" w:rsidRDefault="00801EC1" w:rsidP="00801EC1">
      <w:pPr>
        <w:jc w:val="both"/>
        <w:rPr>
          <w:rStyle w:val="tresc"/>
          <w:rFonts w:ascii="Cambria" w:eastAsia="Calibri" w:hAnsi="Cambria"/>
        </w:rPr>
      </w:pPr>
    </w:p>
    <w:p w:rsidR="00801EC1" w:rsidRPr="00B664BE" w:rsidRDefault="00801EC1" w:rsidP="00801EC1">
      <w:pPr>
        <w:jc w:val="both"/>
        <w:rPr>
          <w:rStyle w:val="tresc"/>
          <w:rFonts w:ascii="Cambria" w:eastAsia="Calibri" w:hAnsi="Cambria"/>
          <w:b/>
        </w:rPr>
      </w:pPr>
      <w:r w:rsidRPr="00B664BE">
        <w:rPr>
          <w:rStyle w:val="tresc"/>
          <w:rFonts w:ascii="Cambria" w:eastAsia="Calibri" w:hAnsi="Cambria"/>
          <w:b/>
        </w:rPr>
        <w:t>Celem głównym strategii średniookresowej jest wzmocnienie i wykorzystanie gospodarczych, społecznych i instytucjonalnych potencjałów zapewniających szybszy i zrównoważony rozwój kraju oraz poprawę jakości życia ludności.</w:t>
      </w:r>
    </w:p>
    <w:p w:rsidR="00801EC1" w:rsidRPr="00B664BE" w:rsidRDefault="00801EC1" w:rsidP="00801EC1">
      <w:pPr>
        <w:jc w:val="both"/>
        <w:rPr>
          <w:rStyle w:val="tresc"/>
          <w:rFonts w:ascii="Cambria" w:eastAsia="Calibri" w:hAnsi="Cambria"/>
        </w:rPr>
      </w:pPr>
    </w:p>
    <w:p w:rsidR="00801EC1" w:rsidRPr="00B664BE" w:rsidRDefault="00801EC1" w:rsidP="00801EC1">
      <w:pPr>
        <w:jc w:val="both"/>
        <w:rPr>
          <w:rStyle w:val="tresc"/>
          <w:rFonts w:ascii="Cambria" w:eastAsia="Calibri" w:hAnsi="Cambria"/>
        </w:rPr>
      </w:pPr>
      <w:r w:rsidRPr="00B664BE">
        <w:rPr>
          <w:rStyle w:val="tresc"/>
          <w:rFonts w:ascii="Cambria" w:eastAsia="Calibri" w:hAnsi="Cambria"/>
        </w:rPr>
        <w:t>Dokonano w ŚSRK wyboru trzech obszarów strategicznych:</w:t>
      </w:r>
    </w:p>
    <w:p w:rsidR="00801EC1" w:rsidRPr="00B664BE" w:rsidRDefault="00801EC1" w:rsidP="00D81BB2">
      <w:pPr>
        <w:numPr>
          <w:ilvl w:val="0"/>
          <w:numId w:val="22"/>
        </w:numPr>
        <w:jc w:val="both"/>
        <w:rPr>
          <w:rStyle w:val="tresc"/>
          <w:rFonts w:ascii="Cambria" w:eastAsia="Calibri" w:hAnsi="Cambria"/>
          <w:b/>
        </w:rPr>
      </w:pPr>
      <w:r w:rsidRPr="00B664BE">
        <w:rPr>
          <w:rStyle w:val="tresc"/>
          <w:rFonts w:ascii="Cambria" w:eastAsia="Calibri" w:hAnsi="Cambria"/>
          <w:b/>
        </w:rPr>
        <w:t>Sprawne i efektywne państwo</w:t>
      </w:r>
    </w:p>
    <w:p w:rsidR="00801EC1" w:rsidRPr="00B664BE" w:rsidRDefault="00801EC1" w:rsidP="00D81BB2">
      <w:pPr>
        <w:numPr>
          <w:ilvl w:val="0"/>
          <w:numId w:val="22"/>
        </w:numPr>
        <w:jc w:val="both"/>
        <w:rPr>
          <w:rStyle w:val="tresc"/>
          <w:rFonts w:ascii="Cambria" w:hAnsi="Cambria"/>
          <w:b/>
        </w:rPr>
      </w:pPr>
      <w:r w:rsidRPr="00B664BE">
        <w:rPr>
          <w:rStyle w:val="tresc"/>
          <w:rFonts w:ascii="Cambria" w:eastAsia="Calibri" w:hAnsi="Cambria"/>
          <w:b/>
        </w:rPr>
        <w:t>Konkurencyjna gospodarka</w:t>
      </w:r>
    </w:p>
    <w:p w:rsidR="00801EC1" w:rsidRPr="00B664BE" w:rsidRDefault="00801EC1" w:rsidP="00D81BB2">
      <w:pPr>
        <w:numPr>
          <w:ilvl w:val="0"/>
          <w:numId w:val="22"/>
        </w:numPr>
        <w:jc w:val="both"/>
        <w:rPr>
          <w:rStyle w:val="tresc"/>
          <w:rFonts w:ascii="Cambria" w:hAnsi="Cambria"/>
          <w:b/>
        </w:rPr>
      </w:pPr>
      <w:r w:rsidRPr="00B664BE">
        <w:rPr>
          <w:rStyle w:val="tresc"/>
          <w:rFonts w:ascii="Cambria" w:eastAsia="Calibri" w:hAnsi="Cambria"/>
          <w:b/>
        </w:rPr>
        <w:t>Spójność społeczna i terytorialna.</w:t>
      </w:r>
    </w:p>
    <w:p w:rsidR="00801EC1" w:rsidRPr="00B664BE" w:rsidRDefault="00801EC1" w:rsidP="00801EC1">
      <w:pPr>
        <w:jc w:val="both"/>
        <w:rPr>
          <w:rStyle w:val="tresc"/>
          <w:rFonts w:ascii="Cambria" w:eastAsia="Calibri" w:hAnsi="Cambria"/>
          <w:b/>
        </w:rPr>
      </w:pPr>
    </w:p>
    <w:p w:rsidR="00801EC1" w:rsidRPr="00B664BE" w:rsidRDefault="00801EC1" w:rsidP="00801EC1">
      <w:pPr>
        <w:jc w:val="both"/>
        <w:rPr>
          <w:rStyle w:val="tresc"/>
          <w:rFonts w:ascii="Cambria" w:eastAsia="Calibri" w:hAnsi="Cambria"/>
        </w:rPr>
      </w:pPr>
      <w:r w:rsidRPr="00B664BE">
        <w:rPr>
          <w:rStyle w:val="tresc"/>
          <w:rFonts w:ascii="Cambria" w:eastAsia="Calibri" w:hAnsi="Cambria"/>
        </w:rPr>
        <w:t xml:space="preserve">Zadania realizowane w ramach tych priorytetowych kierunków interwencji mają być odpowiedzią na kluczowe wyzwania w najbliższym dziesięcioleciu i mają pozwolić na zintensyfikowanie procesów rozwojowych oraz uniknięcie dryfu rozwojowego. </w:t>
      </w:r>
    </w:p>
    <w:p w:rsidR="00801EC1" w:rsidRPr="00B664BE" w:rsidRDefault="00801EC1" w:rsidP="00801EC1">
      <w:pPr>
        <w:jc w:val="both"/>
        <w:rPr>
          <w:rStyle w:val="tresc"/>
          <w:rFonts w:ascii="Cambria" w:eastAsia="Calibri" w:hAnsi="Cambria"/>
        </w:rPr>
      </w:pPr>
    </w:p>
    <w:p w:rsidR="00801EC1" w:rsidRPr="00B664BE" w:rsidRDefault="00801EC1" w:rsidP="00801EC1">
      <w:pPr>
        <w:jc w:val="both"/>
        <w:rPr>
          <w:rStyle w:val="tresc"/>
          <w:rFonts w:ascii="Cambria" w:hAnsi="Cambria"/>
        </w:rPr>
      </w:pPr>
      <w:r w:rsidRPr="00B664BE">
        <w:rPr>
          <w:rStyle w:val="tresc"/>
          <w:rFonts w:ascii="Cambria" w:eastAsia="Calibri" w:hAnsi="Cambria"/>
        </w:rPr>
        <w:t xml:space="preserve">Dla współrealizacji Strategii Rozwoju Kraju 2020 przez jednostki samorządu terytorialnego, największe znaczenie będzie miała realizacja obszaru strategicznego </w:t>
      </w:r>
      <w:r w:rsidRPr="00B664BE">
        <w:rPr>
          <w:rStyle w:val="tresc"/>
          <w:rFonts w:ascii="Cambria" w:hAnsi="Cambria"/>
        </w:rPr>
        <w:t>III. Spójność społeczna i terytorialna, dla którego wyznaczono następujące podobszary:</w:t>
      </w:r>
    </w:p>
    <w:p w:rsidR="00801EC1" w:rsidRPr="00B664BE" w:rsidRDefault="00801EC1" w:rsidP="00801EC1">
      <w:pPr>
        <w:jc w:val="both"/>
        <w:rPr>
          <w:rFonts w:ascii="Cambria" w:hAnsi="Cambria"/>
        </w:rPr>
      </w:pPr>
      <w:r w:rsidRPr="00B664BE">
        <w:rPr>
          <w:rFonts w:ascii="Cambria" w:hAnsi="Cambria"/>
        </w:rPr>
        <w:t xml:space="preserve">Cel III.1. Integracja społeczna </w:t>
      </w:r>
    </w:p>
    <w:p w:rsidR="00801EC1" w:rsidRPr="00B664BE" w:rsidRDefault="00801EC1" w:rsidP="00801EC1">
      <w:pPr>
        <w:jc w:val="both"/>
        <w:rPr>
          <w:rFonts w:ascii="Cambria" w:hAnsi="Cambria"/>
        </w:rPr>
      </w:pPr>
      <w:r w:rsidRPr="00B664BE">
        <w:rPr>
          <w:rFonts w:ascii="Cambria" w:hAnsi="Cambria"/>
        </w:rPr>
        <w:t xml:space="preserve">Cel III.2. Zapewnienie dostępu i określonych standardów usług publicznych </w:t>
      </w:r>
    </w:p>
    <w:p w:rsidR="00801EC1" w:rsidRPr="00B664BE" w:rsidRDefault="00801EC1" w:rsidP="00B22BF8">
      <w:pPr>
        <w:ind w:left="993" w:hanging="993"/>
        <w:rPr>
          <w:rFonts w:ascii="Cambria" w:hAnsi="Cambria"/>
        </w:rPr>
      </w:pPr>
      <w:r w:rsidRPr="00B664BE">
        <w:rPr>
          <w:rFonts w:ascii="Cambria" w:hAnsi="Cambria"/>
        </w:rPr>
        <w:t xml:space="preserve">Cel III.3. Wzmocnienie mechanizmów terytorialnego równoważenia rozwoju oraz integracja przestrzenna dla rozwijania i pełnego wykorzystania potencjałów regionalnych. </w:t>
      </w:r>
    </w:p>
    <w:p w:rsidR="00801EC1" w:rsidRPr="00B664BE" w:rsidRDefault="00801EC1" w:rsidP="00801EC1">
      <w:pPr>
        <w:jc w:val="both"/>
        <w:rPr>
          <w:rFonts w:ascii="Cambria" w:hAnsi="Cambria"/>
        </w:rPr>
      </w:pPr>
    </w:p>
    <w:p w:rsidR="00801EC1" w:rsidRPr="00B664BE" w:rsidRDefault="00801EC1" w:rsidP="00801EC1">
      <w:pPr>
        <w:suppressAutoHyphens/>
        <w:jc w:val="both"/>
        <w:rPr>
          <w:rFonts w:ascii="Cambria" w:hAnsi="Cambria"/>
        </w:rPr>
      </w:pPr>
      <w:r w:rsidRPr="00B664BE">
        <w:rPr>
          <w:rFonts w:ascii="Cambria" w:hAnsi="Cambria"/>
        </w:rPr>
        <w:t xml:space="preserve">Wszystkie przyjęte w dokumencie Strategii Rozwoju </w:t>
      </w:r>
      <w:r w:rsidR="00B22BF8" w:rsidRPr="00B664BE">
        <w:rPr>
          <w:rFonts w:ascii="Cambria" w:hAnsi="Cambria"/>
        </w:rPr>
        <w:t xml:space="preserve">Gminy </w:t>
      </w:r>
      <w:r w:rsidR="00CE64F0">
        <w:rPr>
          <w:rFonts w:ascii="Cambria" w:hAnsi="Cambria"/>
        </w:rPr>
        <w:t>Drawsko</w:t>
      </w:r>
      <w:r w:rsidRPr="00B664BE">
        <w:rPr>
          <w:rFonts w:ascii="Cambria" w:hAnsi="Cambria"/>
        </w:rPr>
        <w:t xml:space="preserve"> projekty są w pełni zgodne z działaniami i w konsekwencji celami strategicznymi przyjętymi w ŚS</w:t>
      </w:r>
      <w:r w:rsidRPr="00B664BE">
        <w:rPr>
          <w:rStyle w:val="tresc"/>
          <w:rFonts w:ascii="Cambria" w:eastAsia="Calibri" w:hAnsi="Cambria"/>
        </w:rPr>
        <w:t>RK</w:t>
      </w:r>
      <w:r w:rsidRPr="00B664BE">
        <w:rPr>
          <w:rFonts w:ascii="Cambria" w:hAnsi="Cambria"/>
        </w:rPr>
        <w:t>. Dokładn</w:t>
      </w:r>
      <w:r w:rsidR="00B22BF8" w:rsidRPr="00B664BE">
        <w:rPr>
          <w:rFonts w:ascii="Cambria" w:hAnsi="Cambria"/>
        </w:rPr>
        <w:t>e przyporządkowanie przedstawiono w poniższej tabeli.</w:t>
      </w:r>
    </w:p>
    <w:p w:rsidR="00FA0AC4" w:rsidRPr="00B664BE" w:rsidRDefault="00FA0AC4" w:rsidP="00807533">
      <w:pPr>
        <w:suppressAutoHyphens/>
        <w:jc w:val="both"/>
        <w:rPr>
          <w:rFonts w:ascii="Cambria" w:hAnsi="Cambria"/>
        </w:rPr>
      </w:pPr>
    </w:p>
    <w:p w:rsidR="00807533" w:rsidRDefault="00807533" w:rsidP="00807533">
      <w:pPr>
        <w:suppressAutoHyphens/>
        <w:jc w:val="both"/>
        <w:rPr>
          <w:rFonts w:ascii="Cambria" w:hAnsi="Cambria"/>
        </w:rPr>
      </w:pPr>
    </w:p>
    <w:p w:rsidR="003E7D75" w:rsidRDefault="003E7D75" w:rsidP="00807533">
      <w:pPr>
        <w:suppressAutoHyphens/>
        <w:jc w:val="both"/>
        <w:rPr>
          <w:rFonts w:ascii="Cambria" w:hAnsi="Cambria"/>
        </w:rPr>
      </w:pPr>
    </w:p>
    <w:p w:rsidR="003E7D75" w:rsidRDefault="003E7D75" w:rsidP="00807533">
      <w:pPr>
        <w:suppressAutoHyphens/>
        <w:jc w:val="both"/>
        <w:rPr>
          <w:rFonts w:ascii="Cambria" w:hAnsi="Cambria"/>
        </w:rPr>
      </w:pPr>
    </w:p>
    <w:p w:rsidR="003E7D75" w:rsidRPr="00B664BE" w:rsidRDefault="003E7D75" w:rsidP="00807533">
      <w:pPr>
        <w:suppressAutoHyphens/>
        <w:jc w:val="both"/>
        <w:rPr>
          <w:rFonts w:ascii="Cambria" w:hAnsi="Cambria"/>
        </w:rPr>
      </w:pPr>
    </w:p>
    <w:p w:rsidR="00807533" w:rsidRPr="00B664BE" w:rsidRDefault="00807533" w:rsidP="00807533">
      <w:pPr>
        <w:suppressAutoHyphens/>
        <w:jc w:val="both"/>
        <w:rPr>
          <w:rFonts w:ascii="Cambria" w:hAnsi="Cambria"/>
        </w:rPr>
      </w:pPr>
    </w:p>
    <w:p w:rsidR="00647A26" w:rsidRPr="00B664BE" w:rsidRDefault="009404A1" w:rsidP="00647A26">
      <w:pPr>
        <w:pStyle w:val="Legenda"/>
        <w:keepNext/>
        <w:spacing w:after="120"/>
        <w:jc w:val="center"/>
        <w:rPr>
          <w:rFonts w:ascii="Cambria" w:hAnsi="Cambria"/>
          <w:bCs w:val="0"/>
          <w:i/>
          <w:iCs/>
          <w:color w:val="auto"/>
          <w:sz w:val="24"/>
          <w:szCs w:val="24"/>
        </w:rPr>
      </w:pPr>
      <w:bookmarkStart w:id="64" w:name="_Toc438404952"/>
      <w:r w:rsidRPr="00B664BE">
        <w:rPr>
          <w:rFonts w:ascii="Cambria" w:hAnsi="Cambria"/>
          <w:i/>
          <w:color w:val="auto"/>
          <w:sz w:val="24"/>
          <w:szCs w:val="24"/>
        </w:rPr>
        <w:lastRenderedPageBreak/>
        <w:t xml:space="preserve">Tabela </w:t>
      </w:r>
      <w:r w:rsidR="006D3268" w:rsidRPr="00B664BE">
        <w:rPr>
          <w:rFonts w:ascii="Cambria" w:hAnsi="Cambria"/>
          <w:i/>
          <w:color w:val="auto"/>
          <w:sz w:val="24"/>
          <w:szCs w:val="24"/>
        </w:rPr>
        <w:fldChar w:fldCharType="begin"/>
      </w:r>
      <w:r w:rsidRPr="00B664BE">
        <w:rPr>
          <w:rFonts w:ascii="Cambria" w:hAnsi="Cambria"/>
          <w:i/>
          <w:color w:val="auto"/>
          <w:sz w:val="24"/>
          <w:szCs w:val="24"/>
        </w:rPr>
        <w:instrText xml:space="preserve"> SEQ Tabela \* ARABIC </w:instrText>
      </w:r>
      <w:r w:rsidR="006D3268" w:rsidRPr="00B664BE">
        <w:rPr>
          <w:rFonts w:ascii="Cambria" w:hAnsi="Cambria"/>
          <w:i/>
          <w:color w:val="auto"/>
          <w:sz w:val="24"/>
          <w:szCs w:val="24"/>
        </w:rPr>
        <w:fldChar w:fldCharType="separate"/>
      </w:r>
      <w:r w:rsidR="004467B3">
        <w:rPr>
          <w:rFonts w:ascii="Cambria" w:hAnsi="Cambria"/>
          <w:i/>
          <w:noProof/>
          <w:color w:val="auto"/>
          <w:sz w:val="24"/>
          <w:szCs w:val="24"/>
        </w:rPr>
        <w:t>3</w:t>
      </w:r>
      <w:r w:rsidR="006D3268" w:rsidRPr="00B664BE">
        <w:rPr>
          <w:rFonts w:ascii="Cambria" w:hAnsi="Cambria"/>
          <w:i/>
          <w:color w:val="auto"/>
          <w:sz w:val="24"/>
          <w:szCs w:val="24"/>
        </w:rPr>
        <w:fldChar w:fldCharType="end"/>
      </w:r>
      <w:r w:rsidRPr="00B664BE">
        <w:rPr>
          <w:rFonts w:ascii="Cambria" w:hAnsi="Cambria"/>
          <w:i/>
          <w:color w:val="auto"/>
          <w:sz w:val="24"/>
          <w:szCs w:val="24"/>
        </w:rPr>
        <w:t xml:space="preserve">. </w:t>
      </w:r>
      <w:r w:rsidR="00FA0AC4" w:rsidRPr="00B664BE">
        <w:rPr>
          <w:rFonts w:ascii="Cambria" w:hAnsi="Cambria"/>
          <w:bCs w:val="0"/>
          <w:i/>
          <w:iCs/>
          <w:color w:val="auto"/>
          <w:sz w:val="24"/>
          <w:szCs w:val="24"/>
        </w:rPr>
        <w:t xml:space="preserve">Zgodność projektów strategicznych z </w:t>
      </w:r>
      <w:r w:rsidR="00647A26" w:rsidRPr="00B664BE">
        <w:rPr>
          <w:rFonts w:ascii="Cambria" w:hAnsi="Cambria"/>
          <w:bCs w:val="0"/>
          <w:i/>
          <w:iCs/>
          <w:color w:val="auto"/>
          <w:sz w:val="24"/>
          <w:szCs w:val="24"/>
        </w:rPr>
        <w:t>celami Strategii Rozwoju Kraju 2020</w:t>
      </w:r>
      <w:bookmarkEnd w:id="64"/>
    </w:p>
    <w:tbl>
      <w:tblPr>
        <w:tblStyle w:val="Tabela-Siatka"/>
        <w:tblW w:w="9288" w:type="dxa"/>
        <w:tblLayout w:type="fixed"/>
        <w:tblLook w:val="04A0" w:firstRow="1" w:lastRow="0" w:firstColumn="1" w:lastColumn="0" w:noHBand="0" w:noVBand="1"/>
      </w:tblPr>
      <w:tblGrid>
        <w:gridCol w:w="1668"/>
        <w:gridCol w:w="1984"/>
        <w:gridCol w:w="3827"/>
        <w:gridCol w:w="1809"/>
      </w:tblGrid>
      <w:tr w:rsidR="0056215F" w:rsidRPr="0056215F" w:rsidTr="00F94C2B">
        <w:trPr>
          <w:tblHeader/>
        </w:trPr>
        <w:tc>
          <w:tcPr>
            <w:tcW w:w="1668" w:type="dxa"/>
            <w:shd w:val="clear" w:color="auto" w:fill="CCFFCC"/>
            <w:vAlign w:val="center"/>
          </w:tcPr>
          <w:p w:rsidR="0056215F" w:rsidRPr="0056215F" w:rsidRDefault="0056215F" w:rsidP="00A745D0">
            <w:pPr>
              <w:jc w:val="center"/>
              <w:rPr>
                <w:rFonts w:ascii="Cambria" w:hAnsi="Cambria"/>
                <w:b/>
                <w:sz w:val="22"/>
                <w:szCs w:val="22"/>
              </w:rPr>
            </w:pPr>
            <w:r w:rsidRPr="0056215F">
              <w:rPr>
                <w:rFonts w:ascii="Cambria" w:hAnsi="Cambria"/>
                <w:b/>
                <w:sz w:val="22"/>
                <w:szCs w:val="22"/>
              </w:rPr>
              <w:t>Obszary strategiczne</w:t>
            </w:r>
          </w:p>
        </w:tc>
        <w:tc>
          <w:tcPr>
            <w:tcW w:w="1984" w:type="dxa"/>
            <w:shd w:val="clear" w:color="auto" w:fill="CCFFCC"/>
            <w:vAlign w:val="center"/>
          </w:tcPr>
          <w:p w:rsidR="0056215F" w:rsidRPr="0056215F" w:rsidRDefault="0056215F" w:rsidP="00A745D0">
            <w:pPr>
              <w:jc w:val="center"/>
              <w:rPr>
                <w:rFonts w:ascii="Cambria" w:hAnsi="Cambria"/>
                <w:b/>
                <w:sz w:val="22"/>
                <w:szCs w:val="22"/>
              </w:rPr>
            </w:pPr>
            <w:r w:rsidRPr="0056215F">
              <w:rPr>
                <w:rFonts w:ascii="Cambria" w:hAnsi="Cambria"/>
                <w:b/>
                <w:sz w:val="22"/>
                <w:szCs w:val="22"/>
              </w:rPr>
              <w:t>Cele szczegółowe</w:t>
            </w:r>
          </w:p>
        </w:tc>
        <w:tc>
          <w:tcPr>
            <w:tcW w:w="3827" w:type="dxa"/>
            <w:shd w:val="clear" w:color="auto" w:fill="CCFFCC"/>
            <w:vAlign w:val="center"/>
          </w:tcPr>
          <w:p w:rsidR="0056215F" w:rsidRPr="0056215F" w:rsidRDefault="0056215F" w:rsidP="00A745D0">
            <w:pPr>
              <w:jc w:val="center"/>
              <w:rPr>
                <w:rFonts w:ascii="Cambria" w:hAnsi="Cambria"/>
                <w:b/>
                <w:sz w:val="22"/>
                <w:szCs w:val="22"/>
              </w:rPr>
            </w:pPr>
            <w:r w:rsidRPr="0056215F">
              <w:rPr>
                <w:rFonts w:ascii="Cambria" w:hAnsi="Cambria"/>
                <w:b/>
                <w:sz w:val="22"/>
                <w:szCs w:val="22"/>
              </w:rPr>
              <w:t>Wyróżnienia</w:t>
            </w:r>
          </w:p>
        </w:tc>
        <w:tc>
          <w:tcPr>
            <w:tcW w:w="1809" w:type="dxa"/>
            <w:shd w:val="clear" w:color="auto" w:fill="CCFFCC"/>
            <w:vAlign w:val="center"/>
          </w:tcPr>
          <w:p w:rsidR="0056215F" w:rsidRPr="0056215F" w:rsidRDefault="0056215F" w:rsidP="00A745D0">
            <w:pPr>
              <w:jc w:val="center"/>
              <w:rPr>
                <w:rFonts w:ascii="Cambria" w:hAnsi="Cambria"/>
                <w:b/>
                <w:sz w:val="22"/>
                <w:szCs w:val="22"/>
              </w:rPr>
            </w:pPr>
            <w:r w:rsidRPr="0056215F">
              <w:rPr>
                <w:rFonts w:ascii="Cambria" w:hAnsi="Cambria"/>
                <w:b/>
                <w:sz w:val="22"/>
                <w:szCs w:val="22"/>
              </w:rPr>
              <w:t xml:space="preserve">Projekty Strategii Rozwoju Gminy </w:t>
            </w:r>
            <w:r w:rsidR="00CE64F0">
              <w:rPr>
                <w:rFonts w:ascii="Cambria" w:hAnsi="Cambria"/>
                <w:b/>
                <w:sz w:val="22"/>
                <w:szCs w:val="22"/>
              </w:rPr>
              <w:t>Drawsko</w:t>
            </w:r>
          </w:p>
        </w:tc>
      </w:tr>
      <w:tr w:rsidR="0056215F" w:rsidRPr="0056215F" w:rsidTr="003E7D75">
        <w:trPr>
          <w:trHeight w:val="2758"/>
        </w:trPr>
        <w:tc>
          <w:tcPr>
            <w:tcW w:w="1668" w:type="dxa"/>
            <w:vMerge w:val="restart"/>
            <w:vAlign w:val="center"/>
          </w:tcPr>
          <w:p w:rsidR="0056215F" w:rsidRPr="0056215F" w:rsidRDefault="0056215F" w:rsidP="0056215F">
            <w:pPr>
              <w:pStyle w:val="Tekstpodstawowy"/>
              <w:suppressAutoHyphens/>
              <w:jc w:val="center"/>
              <w:rPr>
                <w:rFonts w:ascii="Cambria" w:hAnsi="Cambria"/>
                <w:b/>
                <w:sz w:val="22"/>
                <w:szCs w:val="22"/>
              </w:rPr>
            </w:pPr>
            <w:r w:rsidRPr="0056215F">
              <w:rPr>
                <w:rFonts w:ascii="Cambria" w:hAnsi="Cambria"/>
                <w:b/>
                <w:smallCaps/>
                <w:sz w:val="22"/>
                <w:szCs w:val="22"/>
                <w:lang w:val="pl-PL"/>
              </w:rPr>
              <w:t>Sprawne i efektywne państwo</w:t>
            </w:r>
          </w:p>
        </w:tc>
        <w:tc>
          <w:tcPr>
            <w:tcW w:w="1984" w:type="dxa"/>
            <w:vAlign w:val="center"/>
          </w:tcPr>
          <w:p w:rsidR="0056215F" w:rsidRPr="0056215F" w:rsidRDefault="0056215F" w:rsidP="0056215F">
            <w:pPr>
              <w:jc w:val="center"/>
              <w:rPr>
                <w:rFonts w:ascii="Cambria" w:hAnsi="Cambria"/>
                <w:sz w:val="22"/>
                <w:szCs w:val="22"/>
              </w:rPr>
            </w:pPr>
            <w:r w:rsidRPr="0056215F">
              <w:rPr>
                <w:rFonts w:ascii="Cambria" w:hAnsi="Cambria"/>
                <w:sz w:val="22"/>
                <w:szCs w:val="22"/>
              </w:rPr>
              <w:t>Przejście od Administrowania do Zarządzania Rozwojem</w:t>
            </w:r>
          </w:p>
        </w:tc>
        <w:tc>
          <w:tcPr>
            <w:tcW w:w="3827" w:type="dxa"/>
          </w:tcPr>
          <w:p w:rsidR="0056215F" w:rsidRPr="0056215F" w:rsidRDefault="0056215F" w:rsidP="0056215F">
            <w:pPr>
              <w:numPr>
                <w:ilvl w:val="0"/>
                <w:numId w:val="7"/>
              </w:numPr>
              <w:suppressAutoHyphens/>
              <w:ind w:left="398" w:hanging="283"/>
              <w:rPr>
                <w:rFonts w:ascii="Cambria" w:hAnsi="Cambria"/>
                <w:sz w:val="22"/>
                <w:szCs w:val="22"/>
              </w:rPr>
            </w:pPr>
            <w:r w:rsidRPr="0056215F">
              <w:rPr>
                <w:rFonts w:ascii="Cambria" w:hAnsi="Cambria"/>
                <w:sz w:val="22"/>
                <w:szCs w:val="22"/>
              </w:rPr>
              <w:t>Uporządkowanie kompetencji umożliwiające realizację działań rozwojowych</w:t>
            </w:r>
          </w:p>
          <w:p w:rsidR="0056215F" w:rsidRPr="0056215F" w:rsidRDefault="0056215F" w:rsidP="0056215F">
            <w:pPr>
              <w:numPr>
                <w:ilvl w:val="0"/>
                <w:numId w:val="7"/>
              </w:numPr>
              <w:suppressAutoHyphens/>
              <w:ind w:left="398" w:hanging="283"/>
              <w:rPr>
                <w:rFonts w:ascii="Cambria" w:hAnsi="Cambria"/>
                <w:sz w:val="22"/>
                <w:szCs w:val="22"/>
              </w:rPr>
            </w:pPr>
            <w:r w:rsidRPr="0056215F">
              <w:rPr>
                <w:rFonts w:ascii="Cambria" w:hAnsi="Cambria"/>
                <w:sz w:val="22"/>
                <w:szCs w:val="22"/>
              </w:rPr>
              <w:t>Zwiększenie efektywności instytucji publicznych</w:t>
            </w:r>
          </w:p>
          <w:p w:rsidR="0056215F" w:rsidRPr="0056215F" w:rsidRDefault="0056215F" w:rsidP="0056215F">
            <w:pPr>
              <w:numPr>
                <w:ilvl w:val="0"/>
                <w:numId w:val="7"/>
              </w:numPr>
              <w:suppressAutoHyphens/>
              <w:ind w:left="398" w:hanging="283"/>
              <w:rPr>
                <w:rFonts w:ascii="Cambria" w:hAnsi="Cambria"/>
                <w:sz w:val="22"/>
                <w:szCs w:val="22"/>
              </w:rPr>
            </w:pPr>
            <w:r w:rsidRPr="0056215F">
              <w:rPr>
                <w:rFonts w:ascii="Cambria" w:hAnsi="Cambria"/>
                <w:sz w:val="22"/>
                <w:szCs w:val="22"/>
              </w:rPr>
              <w:t>Wprowadzenie jednolitych zasad e-</w:t>
            </w:r>
            <w:proofErr w:type="spellStart"/>
            <w:r w:rsidRPr="0056215F">
              <w:rPr>
                <w:rFonts w:ascii="Cambria" w:hAnsi="Cambria"/>
                <w:sz w:val="22"/>
                <w:szCs w:val="22"/>
              </w:rPr>
              <w:t>gov</w:t>
            </w:r>
            <w:proofErr w:type="spellEnd"/>
            <w:r w:rsidRPr="0056215F">
              <w:rPr>
                <w:rFonts w:ascii="Cambria" w:hAnsi="Cambria"/>
                <w:sz w:val="22"/>
                <w:szCs w:val="22"/>
              </w:rPr>
              <w:t xml:space="preserve"> w administracji (e-administracja)</w:t>
            </w:r>
          </w:p>
          <w:p w:rsidR="0056215F" w:rsidRPr="0056215F" w:rsidRDefault="0056215F" w:rsidP="0056215F">
            <w:pPr>
              <w:numPr>
                <w:ilvl w:val="0"/>
                <w:numId w:val="7"/>
              </w:numPr>
              <w:suppressAutoHyphens/>
              <w:ind w:left="398" w:hanging="283"/>
              <w:rPr>
                <w:rFonts w:ascii="Cambria" w:hAnsi="Cambria"/>
                <w:sz w:val="22"/>
                <w:szCs w:val="22"/>
              </w:rPr>
            </w:pPr>
            <w:r w:rsidRPr="0056215F">
              <w:rPr>
                <w:rFonts w:ascii="Cambria" w:hAnsi="Cambria"/>
                <w:sz w:val="22"/>
                <w:szCs w:val="22"/>
              </w:rPr>
              <w:t xml:space="preserve">Poprawa jakości prawa </w:t>
            </w:r>
          </w:p>
          <w:p w:rsidR="0056215F" w:rsidRPr="0056215F" w:rsidRDefault="0056215F" w:rsidP="0056215F">
            <w:pPr>
              <w:pStyle w:val="Akapitzlist"/>
              <w:numPr>
                <w:ilvl w:val="0"/>
                <w:numId w:val="7"/>
              </w:numPr>
              <w:ind w:left="356" w:hanging="244"/>
              <w:rPr>
                <w:rFonts w:ascii="Cambria" w:hAnsi="Cambria"/>
                <w:sz w:val="22"/>
                <w:szCs w:val="22"/>
              </w:rPr>
            </w:pPr>
            <w:r w:rsidRPr="0056215F">
              <w:rPr>
                <w:rFonts w:ascii="Cambria" w:hAnsi="Cambria"/>
                <w:sz w:val="22"/>
                <w:szCs w:val="22"/>
              </w:rPr>
              <w:t>Zapewnienie ładu przestrzennego</w:t>
            </w:r>
          </w:p>
        </w:tc>
        <w:tc>
          <w:tcPr>
            <w:tcW w:w="1809" w:type="dxa"/>
            <w:vAlign w:val="center"/>
          </w:tcPr>
          <w:p w:rsidR="0056215F" w:rsidRPr="0056215F" w:rsidRDefault="00311235" w:rsidP="00A745D0">
            <w:pPr>
              <w:jc w:val="center"/>
              <w:rPr>
                <w:rFonts w:ascii="Cambria" w:hAnsi="Cambria"/>
                <w:sz w:val="22"/>
                <w:szCs w:val="22"/>
              </w:rPr>
            </w:pPr>
            <w:r>
              <w:rPr>
                <w:rFonts w:ascii="Cambria" w:hAnsi="Cambria"/>
                <w:sz w:val="22"/>
                <w:szCs w:val="22"/>
              </w:rPr>
              <w:t xml:space="preserve">3.2.; </w:t>
            </w:r>
            <w:r w:rsidR="002A5366">
              <w:rPr>
                <w:rFonts w:ascii="Cambria" w:hAnsi="Cambria"/>
                <w:sz w:val="22"/>
                <w:szCs w:val="22"/>
              </w:rPr>
              <w:t>8.2.</w:t>
            </w:r>
          </w:p>
        </w:tc>
      </w:tr>
      <w:tr w:rsidR="0056215F" w:rsidRPr="0056215F" w:rsidTr="003E7D75">
        <w:trPr>
          <w:trHeight w:val="2260"/>
        </w:trPr>
        <w:tc>
          <w:tcPr>
            <w:tcW w:w="1668" w:type="dxa"/>
            <w:vMerge/>
            <w:vAlign w:val="center"/>
          </w:tcPr>
          <w:p w:rsidR="0056215F" w:rsidRPr="0056215F" w:rsidRDefault="0056215F" w:rsidP="00A745D0">
            <w:pPr>
              <w:jc w:val="center"/>
              <w:rPr>
                <w:rFonts w:ascii="Cambria" w:hAnsi="Cambria"/>
                <w:b/>
                <w:sz w:val="22"/>
                <w:szCs w:val="22"/>
              </w:rPr>
            </w:pPr>
          </w:p>
        </w:tc>
        <w:tc>
          <w:tcPr>
            <w:tcW w:w="1984" w:type="dxa"/>
            <w:vAlign w:val="center"/>
          </w:tcPr>
          <w:p w:rsidR="0056215F" w:rsidRPr="0056215F" w:rsidRDefault="0056215F" w:rsidP="00A745D0">
            <w:pPr>
              <w:jc w:val="center"/>
              <w:rPr>
                <w:rFonts w:ascii="Cambria" w:hAnsi="Cambria"/>
                <w:sz w:val="22"/>
                <w:szCs w:val="22"/>
              </w:rPr>
            </w:pPr>
            <w:r w:rsidRPr="0056215F">
              <w:rPr>
                <w:rFonts w:ascii="Cambria" w:hAnsi="Cambria"/>
                <w:sz w:val="22"/>
                <w:szCs w:val="22"/>
              </w:rPr>
              <w:t>Wzmocnienie Warunków Sprzyjających Realizacji Indywidualnych Potrzeb i Aktywności Obywatela</w:t>
            </w:r>
          </w:p>
        </w:tc>
        <w:tc>
          <w:tcPr>
            <w:tcW w:w="3827" w:type="dxa"/>
          </w:tcPr>
          <w:p w:rsidR="0056215F" w:rsidRPr="0056215F" w:rsidRDefault="0056215F" w:rsidP="0056215F">
            <w:pPr>
              <w:numPr>
                <w:ilvl w:val="0"/>
                <w:numId w:val="7"/>
              </w:numPr>
              <w:suppressAutoHyphens/>
              <w:ind w:left="398" w:hanging="283"/>
              <w:rPr>
                <w:rFonts w:ascii="Cambria" w:hAnsi="Cambria"/>
                <w:sz w:val="22"/>
                <w:szCs w:val="22"/>
              </w:rPr>
            </w:pPr>
            <w:r w:rsidRPr="0056215F">
              <w:rPr>
                <w:rFonts w:ascii="Cambria" w:hAnsi="Cambria"/>
                <w:sz w:val="22"/>
                <w:szCs w:val="22"/>
              </w:rPr>
              <w:t>Poprawa skuteczności wymiaru sprawiedliwości</w:t>
            </w:r>
          </w:p>
          <w:p w:rsidR="0056215F" w:rsidRPr="0056215F" w:rsidRDefault="0056215F" w:rsidP="0056215F">
            <w:pPr>
              <w:numPr>
                <w:ilvl w:val="0"/>
                <w:numId w:val="7"/>
              </w:numPr>
              <w:suppressAutoHyphens/>
              <w:ind w:left="398" w:hanging="283"/>
              <w:rPr>
                <w:rFonts w:ascii="Cambria" w:hAnsi="Cambria"/>
                <w:sz w:val="22"/>
                <w:szCs w:val="22"/>
              </w:rPr>
            </w:pPr>
            <w:r w:rsidRPr="0056215F">
              <w:rPr>
                <w:rFonts w:ascii="Cambria" w:hAnsi="Cambria"/>
                <w:sz w:val="22"/>
                <w:szCs w:val="22"/>
              </w:rPr>
              <w:t xml:space="preserve">Rozwój kapitału społecznego </w:t>
            </w:r>
          </w:p>
          <w:p w:rsidR="0056215F" w:rsidRPr="0056215F" w:rsidRDefault="0056215F" w:rsidP="0056215F">
            <w:pPr>
              <w:numPr>
                <w:ilvl w:val="0"/>
                <w:numId w:val="7"/>
              </w:numPr>
              <w:suppressAutoHyphens/>
              <w:ind w:left="398" w:hanging="283"/>
              <w:rPr>
                <w:rFonts w:ascii="Cambria" w:hAnsi="Cambria"/>
                <w:sz w:val="22"/>
                <w:szCs w:val="22"/>
              </w:rPr>
            </w:pPr>
            <w:r w:rsidRPr="0056215F">
              <w:rPr>
                <w:rFonts w:ascii="Cambria" w:hAnsi="Cambria"/>
                <w:sz w:val="22"/>
                <w:szCs w:val="22"/>
              </w:rPr>
              <w:t xml:space="preserve">Zwiększenie bezpieczeństwa obywatela </w:t>
            </w:r>
          </w:p>
          <w:p w:rsidR="0056215F" w:rsidRPr="0056215F" w:rsidRDefault="0056215F" w:rsidP="0056215F">
            <w:pPr>
              <w:numPr>
                <w:ilvl w:val="0"/>
                <w:numId w:val="7"/>
              </w:numPr>
              <w:suppressAutoHyphens/>
              <w:ind w:left="398" w:hanging="283"/>
              <w:rPr>
                <w:rFonts w:ascii="Cambria" w:hAnsi="Cambria"/>
                <w:sz w:val="22"/>
                <w:szCs w:val="22"/>
              </w:rPr>
            </w:pPr>
            <w:r w:rsidRPr="0056215F">
              <w:rPr>
                <w:rFonts w:ascii="Cambria" w:hAnsi="Cambria"/>
                <w:sz w:val="22"/>
                <w:szCs w:val="22"/>
              </w:rPr>
              <w:t>Utrwalenie bezpieczeństwa narodowego</w:t>
            </w:r>
          </w:p>
        </w:tc>
        <w:tc>
          <w:tcPr>
            <w:tcW w:w="1809" w:type="dxa"/>
            <w:vAlign w:val="center"/>
          </w:tcPr>
          <w:p w:rsidR="0056215F" w:rsidRPr="0056215F" w:rsidRDefault="002A5366" w:rsidP="00A745D0">
            <w:pPr>
              <w:jc w:val="center"/>
              <w:rPr>
                <w:rFonts w:ascii="Cambria" w:hAnsi="Cambria"/>
                <w:sz w:val="22"/>
                <w:szCs w:val="22"/>
              </w:rPr>
            </w:pPr>
            <w:r>
              <w:rPr>
                <w:rFonts w:ascii="Cambria" w:hAnsi="Cambria"/>
                <w:sz w:val="22"/>
                <w:szCs w:val="22"/>
              </w:rPr>
              <w:t>7.2.; 7.4.</w:t>
            </w:r>
          </w:p>
        </w:tc>
      </w:tr>
      <w:tr w:rsidR="0056215F" w:rsidRPr="0056215F" w:rsidTr="003E7D75">
        <w:trPr>
          <w:trHeight w:val="2972"/>
        </w:trPr>
        <w:tc>
          <w:tcPr>
            <w:tcW w:w="1668" w:type="dxa"/>
            <w:vMerge w:val="restart"/>
            <w:vAlign w:val="center"/>
          </w:tcPr>
          <w:p w:rsidR="0056215F" w:rsidRPr="0056215F" w:rsidRDefault="0056215F" w:rsidP="0056215F">
            <w:pPr>
              <w:pStyle w:val="Tekstpodstawowy"/>
              <w:suppressAutoHyphens/>
              <w:jc w:val="center"/>
              <w:rPr>
                <w:rFonts w:ascii="Cambria" w:hAnsi="Cambria"/>
                <w:b/>
                <w:smallCaps/>
                <w:sz w:val="22"/>
                <w:szCs w:val="22"/>
                <w:lang w:val="pl-PL"/>
              </w:rPr>
            </w:pPr>
            <w:proofErr w:type="spellStart"/>
            <w:r w:rsidRPr="0056215F">
              <w:rPr>
                <w:rFonts w:ascii="Cambria" w:hAnsi="Cambria"/>
                <w:b/>
                <w:smallCaps/>
                <w:sz w:val="22"/>
                <w:szCs w:val="22"/>
                <w:lang w:val="pl-PL"/>
              </w:rPr>
              <w:t>Konkuren</w:t>
            </w:r>
            <w:r>
              <w:rPr>
                <w:rFonts w:ascii="Cambria" w:hAnsi="Cambria"/>
                <w:b/>
                <w:smallCaps/>
                <w:sz w:val="22"/>
                <w:szCs w:val="22"/>
                <w:lang w:val="pl-PL"/>
              </w:rPr>
              <w:t>-</w:t>
            </w:r>
            <w:r w:rsidRPr="0056215F">
              <w:rPr>
                <w:rFonts w:ascii="Cambria" w:hAnsi="Cambria"/>
                <w:b/>
                <w:smallCaps/>
                <w:sz w:val="22"/>
                <w:szCs w:val="22"/>
                <w:lang w:val="pl-PL"/>
              </w:rPr>
              <w:t>cyjna</w:t>
            </w:r>
            <w:proofErr w:type="spellEnd"/>
            <w:r w:rsidRPr="0056215F">
              <w:rPr>
                <w:rFonts w:ascii="Cambria" w:hAnsi="Cambria"/>
                <w:b/>
                <w:smallCaps/>
                <w:sz w:val="22"/>
                <w:szCs w:val="22"/>
                <w:lang w:val="pl-PL"/>
              </w:rPr>
              <w:t xml:space="preserve"> gospodarka</w:t>
            </w:r>
          </w:p>
        </w:tc>
        <w:tc>
          <w:tcPr>
            <w:tcW w:w="1984" w:type="dxa"/>
            <w:vAlign w:val="center"/>
          </w:tcPr>
          <w:p w:rsidR="0056215F" w:rsidRPr="0056215F" w:rsidRDefault="0056215F" w:rsidP="00A745D0">
            <w:pPr>
              <w:jc w:val="center"/>
              <w:rPr>
                <w:rFonts w:ascii="Cambria" w:hAnsi="Cambria"/>
                <w:sz w:val="22"/>
                <w:szCs w:val="22"/>
              </w:rPr>
            </w:pPr>
            <w:r w:rsidRPr="0056215F">
              <w:rPr>
                <w:rFonts w:ascii="Cambria" w:hAnsi="Cambria"/>
                <w:sz w:val="22"/>
                <w:szCs w:val="22"/>
              </w:rPr>
              <w:t>Wzrost Wydajności Gospodarki</w:t>
            </w:r>
          </w:p>
        </w:tc>
        <w:tc>
          <w:tcPr>
            <w:tcW w:w="3827" w:type="dxa"/>
          </w:tcPr>
          <w:p w:rsidR="0056215F" w:rsidRPr="0056215F" w:rsidRDefault="0056215F" w:rsidP="00D81BB2">
            <w:pPr>
              <w:numPr>
                <w:ilvl w:val="0"/>
                <w:numId w:val="8"/>
              </w:numPr>
              <w:suppressAutoHyphens/>
              <w:ind w:left="398" w:hanging="283"/>
              <w:rPr>
                <w:rFonts w:ascii="Cambria" w:hAnsi="Cambria"/>
                <w:sz w:val="22"/>
                <w:szCs w:val="22"/>
              </w:rPr>
            </w:pPr>
            <w:r w:rsidRPr="0056215F">
              <w:rPr>
                <w:rFonts w:ascii="Cambria" w:hAnsi="Cambria"/>
                <w:sz w:val="22"/>
                <w:szCs w:val="22"/>
              </w:rPr>
              <w:t>Zwiększenie produktywności gospodarki</w:t>
            </w:r>
          </w:p>
          <w:p w:rsidR="0056215F" w:rsidRPr="0056215F" w:rsidRDefault="0056215F" w:rsidP="00D81BB2">
            <w:pPr>
              <w:numPr>
                <w:ilvl w:val="0"/>
                <w:numId w:val="8"/>
              </w:numPr>
              <w:suppressAutoHyphens/>
              <w:ind w:left="398" w:hanging="283"/>
              <w:rPr>
                <w:rFonts w:ascii="Cambria" w:hAnsi="Cambria"/>
                <w:sz w:val="22"/>
                <w:szCs w:val="22"/>
              </w:rPr>
            </w:pPr>
            <w:r w:rsidRPr="0056215F">
              <w:rPr>
                <w:rFonts w:ascii="Cambria" w:hAnsi="Cambria"/>
                <w:sz w:val="22"/>
                <w:szCs w:val="22"/>
              </w:rPr>
              <w:t xml:space="preserve">Wzrost udziału przemysłów i usług średnio i wysoko zaawansowanych technologicznie </w:t>
            </w:r>
          </w:p>
          <w:p w:rsidR="0056215F" w:rsidRPr="0056215F" w:rsidRDefault="0056215F" w:rsidP="00D81BB2">
            <w:pPr>
              <w:numPr>
                <w:ilvl w:val="0"/>
                <w:numId w:val="8"/>
              </w:numPr>
              <w:suppressAutoHyphens/>
              <w:ind w:left="398" w:hanging="283"/>
              <w:rPr>
                <w:rFonts w:ascii="Cambria" w:hAnsi="Cambria"/>
                <w:sz w:val="22"/>
                <w:szCs w:val="22"/>
              </w:rPr>
            </w:pPr>
            <w:r w:rsidRPr="0056215F">
              <w:rPr>
                <w:rFonts w:ascii="Cambria" w:hAnsi="Cambria"/>
                <w:sz w:val="22"/>
                <w:szCs w:val="22"/>
              </w:rPr>
              <w:t xml:space="preserve">Zwiększenie konkurencyjności i modernizacja sektora rolno-spożywczego </w:t>
            </w:r>
          </w:p>
          <w:p w:rsidR="0056215F" w:rsidRPr="0056215F" w:rsidRDefault="0056215F" w:rsidP="00D81BB2">
            <w:pPr>
              <w:numPr>
                <w:ilvl w:val="0"/>
                <w:numId w:val="8"/>
              </w:numPr>
              <w:suppressAutoHyphens/>
              <w:ind w:left="398" w:hanging="283"/>
              <w:rPr>
                <w:rFonts w:ascii="Cambria" w:hAnsi="Cambria"/>
                <w:sz w:val="22"/>
                <w:szCs w:val="22"/>
              </w:rPr>
            </w:pPr>
            <w:r w:rsidRPr="0056215F">
              <w:rPr>
                <w:rFonts w:ascii="Cambria" w:hAnsi="Cambria"/>
                <w:sz w:val="22"/>
                <w:szCs w:val="22"/>
              </w:rPr>
              <w:t>Poprawa warunków ramowych dla prowadzenia działalności gospodarczej</w:t>
            </w:r>
          </w:p>
        </w:tc>
        <w:tc>
          <w:tcPr>
            <w:tcW w:w="1809" w:type="dxa"/>
            <w:vAlign w:val="center"/>
          </w:tcPr>
          <w:p w:rsidR="0056215F" w:rsidRPr="0056215F" w:rsidRDefault="00311235" w:rsidP="00A745D0">
            <w:pPr>
              <w:jc w:val="center"/>
              <w:rPr>
                <w:rFonts w:ascii="Cambria" w:hAnsi="Cambria"/>
                <w:sz w:val="22"/>
                <w:szCs w:val="22"/>
              </w:rPr>
            </w:pPr>
            <w:r>
              <w:rPr>
                <w:rFonts w:ascii="Cambria" w:hAnsi="Cambria"/>
                <w:sz w:val="22"/>
                <w:szCs w:val="22"/>
              </w:rPr>
              <w:t xml:space="preserve">2.2.; 4.1.; </w:t>
            </w:r>
            <w:r w:rsidR="002A5366">
              <w:rPr>
                <w:rFonts w:ascii="Cambria" w:hAnsi="Cambria"/>
                <w:sz w:val="22"/>
                <w:szCs w:val="22"/>
              </w:rPr>
              <w:t xml:space="preserve">4.2. </w:t>
            </w:r>
          </w:p>
        </w:tc>
      </w:tr>
      <w:tr w:rsidR="0056215F" w:rsidRPr="0056215F" w:rsidTr="003E7D75">
        <w:trPr>
          <w:trHeight w:val="1696"/>
        </w:trPr>
        <w:tc>
          <w:tcPr>
            <w:tcW w:w="1668" w:type="dxa"/>
            <w:vMerge/>
            <w:vAlign w:val="center"/>
          </w:tcPr>
          <w:p w:rsidR="0056215F" w:rsidRPr="0056215F" w:rsidRDefault="0056215F" w:rsidP="00A745D0">
            <w:pPr>
              <w:jc w:val="center"/>
              <w:rPr>
                <w:rFonts w:ascii="Cambria" w:hAnsi="Cambria"/>
                <w:b/>
                <w:sz w:val="22"/>
                <w:szCs w:val="22"/>
              </w:rPr>
            </w:pPr>
          </w:p>
        </w:tc>
        <w:tc>
          <w:tcPr>
            <w:tcW w:w="1984" w:type="dxa"/>
            <w:vAlign w:val="center"/>
          </w:tcPr>
          <w:p w:rsidR="0056215F" w:rsidRPr="0056215F" w:rsidRDefault="0056215F" w:rsidP="00A745D0">
            <w:pPr>
              <w:jc w:val="center"/>
              <w:rPr>
                <w:rFonts w:ascii="Cambria" w:hAnsi="Cambria"/>
                <w:sz w:val="22"/>
                <w:szCs w:val="22"/>
              </w:rPr>
            </w:pPr>
            <w:r w:rsidRPr="0056215F">
              <w:rPr>
                <w:rFonts w:ascii="Cambria" w:hAnsi="Cambria"/>
                <w:sz w:val="22"/>
                <w:szCs w:val="22"/>
              </w:rPr>
              <w:t>Rozwój Kapitału Ludzkiego</w:t>
            </w:r>
          </w:p>
        </w:tc>
        <w:tc>
          <w:tcPr>
            <w:tcW w:w="3827" w:type="dxa"/>
          </w:tcPr>
          <w:p w:rsidR="0056215F" w:rsidRPr="0056215F" w:rsidRDefault="0056215F" w:rsidP="00D81BB2">
            <w:pPr>
              <w:numPr>
                <w:ilvl w:val="0"/>
                <w:numId w:val="8"/>
              </w:numPr>
              <w:suppressAutoHyphens/>
              <w:ind w:left="398" w:hanging="283"/>
              <w:rPr>
                <w:rFonts w:ascii="Cambria" w:hAnsi="Cambria"/>
                <w:sz w:val="22"/>
                <w:szCs w:val="22"/>
              </w:rPr>
            </w:pPr>
            <w:r w:rsidRPr="0056215F">
              <w:rPr>
                <w:rFonts w:ascii="Cambria" w:hAnsi="Cambria"/>
                <w:sz w:val="22"/>
                <w:szCs w:val="22"/>
              </w:rPr>
              <w:t xml:space="preserve">Zwiększanie aktywności zawodowej </w:t>
            </w:r>
          </w:p>
          <w:p w:rsidR="0056215F" w:rsidRPr="0056215F" w:rsidRDefault="0056215F" w:rsidP="00D81BB2">
            <w:pPr>
              <w:numPr>
                <w:ilvl w:val="0"/>
                <w:numId w:val="8"/>
              </w:numPr>
              <w:suppressAutoHyphens/>
              <w:ind w:left="398" w:hanging="283"/>
              <w:rPr>
                <w:rFonts w:ascii="Cambria" w:hAnsi="Cambria"/>
                <w:sz w:val="22"/>
                <w:szCs w:val="22"/>
              </w:rPr>
            </w:pPr>
            <w:r w:rsidRPr="0056215F">
              <w:rPr>
                <w:rFonts w:ascii="Cambria" w:hAnsi="Cambria"/>
                <w:sz w:val="22"/>
                <w:szCs w:val="22"/>
              </w:rPr>
              <w:t xml:space="preserve">Poprawa jakości kapitału ludzkiego </w:t>
            </w:r>
          </w:p>
          <w:p w:rsidR="0056215F" w:rsidRPr="0056215F" w:rsidRDefault="0056215F" w:rsidP="00D81BB2">
            <w:pPr>
              <w:numPr>
                <w:ilvl w:val="0"/>
                <w:numId w:val="8"/>
              </w:numPr>
              <w:suppressAutoHyphens/>
              <w:ind w:left="398" w:hanging="283"/>
              <w:rPr>
                <w:rFonts w:ascii="Cambria" w:hAnsi="Cambria"/>
                <w:sz w:val="22"/>
                <w:szCs w:val="22"/>
              </w:rPr>
            </w:pPr>
            <w:r w:rsidRPr="0056215F">
              <w:rPr>
                <w:rFonts w:ascii="Cambria" w:hAnsi="Cambria"/>
                <w:sz w:val="22"/>
                <w:szCs w:val="22"/>
              </w:rPr>
              <w:t>Zwiększanie mobilności zawodowej i przestrzennej</w:t>
            </w:r>
          </w:p>
        </w:tc>
        <w:tc>
          <w:tcPr>
            <w:tcW w:w="1809" w:type="dxa"/>
            <w:vAlign w:val="center"/>
          </w:tcPr>
          <w:p w:rsidR="0056215F" w:rsidRPr="0056215F" w:rsidRDefault="002A5366" w:rsidP="00A745D0">
            <w:pPr>
              <w:jc w:val="center"/>
              <w:rPr>
                <w:rFonts w:ascii="Cambria" w:hAnsi="Cambria"/>
                <w:sz w:val="22"/>
                <w:szCs w:val="22"/>
              </w:rPr>
            </w:pPr>
            <w:r>
              <w:rPr>
                <w:rFonts w:ascii="Cambria" w:hAnsi="Cambria"/>
                <w:sz w:val="22"/>
                <w:szCs w:val="22"/>
              </w:rPr>
              <w:t>6.1.; 6.2.; 6.3.</w:t>
            </w:r>
          </w:p>
        </w:tc>
      </w:tr>
      <w:tr w:rsidR="0056215F" w:rsidRPr="0056215F" w:rsidTr="003E7D75">
        <w:trPr>
          <w:trHeight w:val="2259"/>
        </w:trPr>
        <w:tc>
          <w:tcPr>
            <w:tcW w:w="1668" w:type="dxa"/>
            <w:vMerge/>
            <w:vAlign w:val="center"/>
          </w:tcPr>
          <w:p w:rsidR="0056215F" w:rsidRPr="0056215F" w:rsidRDefault="0056215F" w:rsidP="00A745D0">
            <w:pPr>
              <w:jc w:val="center"/>
              <w:rPr>
                <w:rFonts w:ascii="Cambria" w:hAnsi="Cambria"/>
                <w:b/>
                <w:sz w:val="22"/>
                <w:szCs w:val="22"/>
              </w:rPr>
            </w:pPr>
          </w:p>
        </w:tc>
        <w:tc>
          <w:tcPr>
            <w:tcW w:w="1984" w:type="dxa"/>
            <w:vAlign w:val="center"/>
          </w:tcPr>
          <w:p w:rsidR="0056215F" w:rsidRPr="0056215F" w:rsidRDefault="0056215F" w:rsidP="00A745D0">
            <w:pPr>
              <w:jc w:val="center"/>
              <w:rPr>
                <w:rFonts w:ascii="Cambria" w:hAnsi="Cambria"/>
                <w:sz w:val="22"/>
                <w:szCs w:val="22"/>
              </w:rPr>
            </w:pPr>
            <w:r w:rsidRPr="0056215F">
              <w:rPr>
                <w:rFonts w:ascii="Cambria" w:hAnsi="Cambria"/>
                <w:sz w:val="22"/>
                <w:szCs w:val="22"/>
              </w:rPr>
              <w:t>Bezpieczeństwo Energetyczne i Środowisko</w:t>
            </w:r>
          </w:p>
        </w:tc>
        <w:tc>
          <w:tcPr>
            <w:tcW w:w="3827" w:type="dxa"/>
          </w:tcPr>
          <w:p w:rsidR="0056215F" w:rsidRPr="0056215F" w:rsidRDefault="0056215F" w:rsidP="00D81BB2">
            <w:pPr>
              <w:numPr>
                <w:ilvl w:val="0"/>
                <w:numId w:val="8"/>
              </w:numPr>
              <w:suppressAutoHyphens/>
              <w:ind w:left="398" w:hanging="283"/>
              <w:rPr>
                <w:rFonts w:ascii="Cambria" w:hAnsi="Cambria"/>
                <w:sz w:val="22"/>
                <w:szCs w:val="22"/>
              </w:rPr>
            </w:pPr>
            <w:r w:rsidRPr="0056215F">
              <w:rPr>
                <w:rFonts w:ascii="Cambria" w:hAnsi="Cambria"/>
                <w:sz w:val="22"/>
                <w:szCs w:val="22"/>
              </w:rPr>
              <w:t>Racjonalne gospodarowanie zasobami</w:t>
            </w:r>
          </w:p>
          <w:p w:rsidR="0056215F" w:rsidRPr="0056215F" w:rsidRDefault="0056215F" w:rsidP="00D81BB2">
            <w:pPr>
              <w:numPr>
                <w:ilvl w:val="0"/>
                <w:numId w:val="8"/>
              </w:numPr>
              <w:suppressAutoHyphens/>
              <w:ind w:left="398" w:hanging="283"/>
              <w:rPr>
                <w:rFonts w:ascii="Cambria" w:hAnsi="Cambria"/>
                <w:sz w:val="22"/>
                <w:szCs w:val="22"/>
              </w:rPr>
            </w:pPr>
            <w:r w:rsidRPr="0056215F">
              <w:rPr>
                <w:rFonts w:ascii="Cambria" w:hAnsi="Cambria"/>
                <w:sz w:val="22"/>
                <w:szCs w:val="22"/>
              </w:rPr>
              <w:t>Poprawa efektywności energetycznej</w:t>
            </w:r>
          </w:p>
          <w:p w:rsidR="0056215F" w:rsidRPr="0056215F" w:rsidRDefault="0056215F" w:rsidP="00D81BB2">
            <w:pPr>
              <w:numPr>
                <w:ilvl w:val="0"/>
                <w:numId w:val="8"/>
              </w:numPr>
              <w:suppressAutoHyphens/>
              <w:ind w:left="398" w:hanging="283"/>
              <w:rPr>
                <w:rFonts w:ascii="Cambria" w:hAnsi="Cambria"/>
                <w:sz w:val="22"/>
                <w:szCs w:val="22"/>
              </w:rPr>
            </w:pPr>
            <w:r w:rsidRPr="0056215F">
              <w:rPr>
                <w:rFonts w:ascii="Cambria" w:hAnsi="Cambria"/>
                <w:sz w:val="22"/>
                <w:szCs w:val="22"/>
              </w:rPr>
              <w:t>Zwiększenie dywersyfikacji dostaw paliw i energii</w:t>
            </w:r>
          </w:p>
          <w:p w:rsidR="0056215F" w:rsidRPr="0056215F" w:rsidRDefault="0056215F" w:rsidP="00D81BB2">
            <w:pPr>
              <w:numPr>
                <w:ilvl w:val="0"/>
                <w:numId w:val="8"/>
              </w:numPr>
              <w:suppressAutoHyphens/>
              <w:ind w:left="398" w:hanging="283"/>
              <w:rPr>
                <w:rFonts w:ascii="Cambria" w:hAnsi="Cambria"/>
                <w:sz w:val="22"/>
                <w:szCs w:val="22"/>
              </w:rPr>
            </w:pPr>
            <w:r w:rsidRPr="0056215F">
              <w:rPr>
                <w:rFonts w:ascii="Cambria" w:hAnsi="Cambria"/>
                <w:sz w:val="22"/>
                <w:szCs w:val="22"/>
              </w:rPr>
              <w:t>Poprawa stanu środowiska</w:t>
            </w:r>
          </w:p>
          <w:p w:rsidR="0056215F" w:rsidRPr="0056215F" w:rsidRDefault="0056215F" w:rsidP="00D81BB2">
            <w:pPr>
              <w:numPr>
                <w:ilvl w:val="0"/>
                <w:numId w:val="8"/>
              </w:numPr>
              <w:suppressAutoHyphens/>
              <w:ind w:left="398" w:hanging="283"/>
              <w:rPr>
                <w:rFonts w:ascii="Cambria" w:hAnsi="Cambria"/>
                <w:sz w:val="22"/>
                <w:szCs w:val="22"/>
              </w:rPr>
            </w:pPr>
            <w:r w:rsidRPr="0056215F">
              <w:rPr>
                <w:rFonts w:ascii="Cambria" w:hAnsi="Cambria"/>
                <w:sz w:val="22"/>
                <w:szCs w:val="22"/>
              </w:rPr>
              <w:t>Adaptacja do zmian klimatu</w:t>
            </w:r>
          </w:p>
        </w:tc>
        <w:tc>
          <w:tcPr>
            <w:tcW w:w="1809" w:type="dxa"/>
            <w:vAlign w:val="center"/>
          </w:tcPr>
          <w:p w:rsidR="0056215F" w:rsidRPr="0056215F" w:rsidRDefault="00311235" w:rsidP="00A745D0">
            <w:pPr>
              <w:jc w:val="center"/>
              <w:rPr>
                <w:rFonts w:ascii="Cambria" w:hAnsi="Cambria"/>
                <w:sz w:val="22"/>
                <w:szCs w:val="22"/>
              </w:rPr>
            </w:pPr>
            <w:r>
              <w:rPr>
                <w:rFonts w:ascii="Cambria" w:hAnsi="Cambria"/>
                <w:sz w:val="22"/>
                <w:szCs w:val="22"/>
              </w:rPr>
              <w:t>2.1.; 3.1.; 3.3.; 3.4.</w:t>
            </w:r>
          </w:p>
        </w:tc>
      </w:tr>
      <w:tr w:rsidR="0056215F" w:rsidRPr="0056215F" w:rsidTr="0056215F">
        <w:tc>
          <w:tcPr>
            <w:tcW w:w="1668" w:type="dxa"/>
            <w:vMerge/>
            <w:vAlign w:val="center"/>
          </w:tcPr>
          <w:p w:rsidR="0056215F" w:rsidRPr="0056215F" w:rsidRDefault="0056215F" w:rsidP="00A745D0">
            <w:pPr>
              <w:jc w:val="center"/>
              <w:rPr>
                <w:rFonts w:ascii="Cambria" w:hAnsi="Cambria"/>
                <w:b/>
                <w:sz w:val="22"/>
                <w:szCs w:val="22"/>
              </w:rPr>
            </w:pPr>
          </w:p>
        </w:tc>
        <w:tc>
          <w:tcPr>
            <w:tcW w:w="1984" w:type="dxa"/>
            <w:vAlign w:val="center"/>
          </w:tcPr>
          <w:p w:rsidR="0056215F" w:rsidRPr="0056215F" w:rsidRDefault="0056215F" w:rsidP="00A745D0">
            <w:pPr>
              <w:jc w:val="center"/>
              <w:rPr>
                <w:rFonts w:ascii="Cambria" w:hAnsi="Cambria"/>
                <w:sz w:val="22"/>
                <w:szCs w:val="22"/>
              </w:rPr>
            </w:pPr>
            <w:r w:rsidRPr="0056215F">
              <w:rPr>
                <w:rFonts w:ascii="Cambria" w:hAnsi="Cambria"/>
                <w:sz w:val="22"/>
                <w:szCs w:val="22"/>
              </w:rPr>
              <w:t>Zwiększenie Efektywności Transportu</w:t>
            </w:r>
          </w:p>
        </w:tc>
        <w:tc>
          <w:tcPr>
            <w:tcW w:w="3827" w:type="dxa"/>
          </w:tcPr>
          <w:p w:rsidR="0056215F" w:rsidRPr="0056215F" w:rsidRDefault="0056215F" w:rsidP="00D81BB2">
            <w:pPr>
              <w:numPr>
                <w:ilvl w:val="0"/>
                <w:numId w:val="8"/>
              </w:numPr>
              <w:suppressAutoHyphens/>
              <w:ind w:left="398" w:hanging="283"/>
              <w:rPr>
                <w:rFonts w:ascii="Cambria" w:hAnsi="Cambria"/>
                <w:sz w:val="22"/>
                <w:szCs w:val="22"/>
              </w:rPr>
            </w:pPr>
            <w:r w:rsidRPr="0056215F">
              <w:rPr>
                <w:rFonts w:ascii="Cambria" w:hAnsi="Cambria"/>
                <w:sz w:val="22"/>
                <w:szCs w:val="22"/>
              </w:rPr>
              <w:t>Zwiększenie efektywności zarządzania w sektorze transportowym</w:t>
            </w:r>
          </w:p>
          <w:p w:rsidR="0056215F" w:rsidRPr="0056215F" w:rsidRDefault="0056215F" w:rsidP="00D81BB2">
            <w:pPr>
              <w:numPr>
                <w:ilvl w:val="0"/>
                <w:numId w:val="8"/>
              </w:numPr>
              <w:suppressAutoHyphens/>
              <w:ind w:left="398" w:hanging="283"/>
              <w:rPr>
                <w:rFonts w:ascii="Cambria" w:hAnsi="Cambria"/>
                <w:sz w:val="22"/>
                <w:szCs w:val="22"/>
              </w:rPr>
            </w:pPr>
            <w:r w:rsidRPr="0056215F">
              <w:rPr>
                <w:rFonts w:ascii="Cambria" w:hAnsi="Cambria"/>
                <w:sz w:val="22"/>
                <w:szCs w:val="22"/>
              </w:rPr>
              <w:t>Modernizacja i rozbudowa połączeń transportowych</w:t>
            </w:r>
          </w:p>
          <w:p w:rsidR="0056215F" w:rsidRPr="0056215F" w:rsidRDefault="0056215F" w:rsidP="00D81BB2">
            <w:pPr>
              <w:numPr>
                <w:ilvl w:val="0"/>
                <w:numId w:val="8"/>
              </w:numPr>
              <w:suppressAutoHyphens/>
              <w:ind w:left="398" w:hanging="283"/>
              <w:rPr>
                <w:rFonts w:ascii="Cambria" w:hAnsi="Cambria"/>
                <w:sz w:val="22"/>
                <w:szCs w:val="22"/>
              </w:rPr>
            </w:pPr>
            <w:r w:rsidRPr="0056215F">
              <w:rPr>
                <w:rFonts w:ascii="Cambria" w:hAnsi="Cambria"/>
                <w:sz w:val="22"/>
                <w:szCs w:val="22"/>
              </w:rPr>
              <w:t>Udrożnienie obszarów miejskich</w:t>
            </w:r>
          </w:p>
        </w:tc>
        <w:tc>
          <w:tcPr>
            <w:tcW w:w="1809" w:type="dxa"/>
            <w:vAlign w:val="center"/>
          </w:tcPr>
          <w:p w:rsidR="0056215F" w:rsidRPr="0056215F" w:rsidRDefault="00311235" w:rsidP="00A745D0">
            <w:pPr>
              <w:jc w:val="center"/>
              <w:rPr>
                <w:rFonts w:ascii="Cambria" w:hAnsi="Cambria"/>
                <w:sz w:val="22"/>
                <w:szCs w:val="22"/>
              </w:rPr>
            </w:pPr>
            <w:r>
              <w:rPr>
                <w:rFonts w:ascii="Cambria" w:hAnsi="Cambria"/>
                <w:sz w:val="22"/>
                <w:szCs w:val="22"/>
              </w:rPr>
              <w:t>1.1.; 1.2.</w:t>
            </w:r>
          </w:p>
        </w:tc>
      </w:tr>
      <w:tr w:rsidR="002A5366" w:rsidRPr="0056215F" w:rsidTr="0056215F">
        <w:tc>
          <w:tcPr>
            <w:tcW w:w="1668" w:type="dxa"/>
            <w:vMerge w:val="restart"/>
            <w:vAlign w:val="center"/>
          </w:tcPr>
          <w:p w:rsidR="002A5366" w:rsidRPr="0056215F" w:rsidRDefault="002A5366" w:rsidP="0056215F">
            <w:pPr>
              <w:pStyle w:val="Tekstpodstawowy"/>
              <w:suppressAutoHyphens/>
              <w:jc w:val="center"/>
              <w:rPr>
                <w:rFonts w:ascii="Cambria" w:hAnsi="Cambria"/>
                <w:b/>
                <w:smallCaps/>
                <w:sz w:val="22"/>
                <w:szCs w:val="22"/>
                <w:lang w:val="pl-PL"/>
              </w:rPr>
            </w:pPr>
            <w:r w:rsidRPr="0056215F">
              <w:rPr>
                <w:rFonts w:ascii="Cambria" w:hAnsi="Cambria"/>
                <w:b/>
                <w:smallCaps/>
                <w:sz w:val="22"/>
                <w:szCs w:val="22"/>
                <w:lang w:val="pl-PL"/>
              </w:rPr>
              <w:t>Spójność społeczna i terytorialna</w:t>
            </w:r>
          </w:p>
        </w:tc>
        <w:tc>
          <w:tcPr>
            <w:tcW w:w="1984" w:type="dxa"/>
            <w:vAlign w:val="center"/>
          </w:tcPr>
          <w:p w:rsidR="002A5366" w:rsidRPr="0056215F" w:rsidRDefault="002A5366" w:rsidP="00A745D0">
            <w:pPr>
              <w:jc w:val="center"/>
              <w:rPr>
                <w:rFonts w:ascii="Cambria" w:hAnsi="Cambria"/>
                <w:sz w:val="22"/>
                <w:szCs w:val="22"/>
              </w:rPr>
            </w:pPr>
            <w:r w:rsidRPr="0056215F">
              <w:rPr>
                <w:rFonts w:ascii="Cambria" w:hAnsi="Cambria"/>
                <w:sz w:val="22"/>
                <w:szCs w:val="22"/>
              </w:rPr>
              <w:t>Integracja Społeczna</w:t>
            </w:r>
          </w:p>
        </w:tc>
        <w:tc>
          <w:tcPr>
            <w:tcW w:w="3827" w:type="dxa"/>
          </w:tcPr>
          <w:p w:rsidR="002A5366" w:rsidRPr="0056215F" w:rsidRDefault="002A5366" w:rsidP="00D81BB2">
            <w:pPr>
              <w:numPr>
                <w:ilvl w:val="0"/>
                <w:numId w:val="8"/>
              </w:numPr>
              <w:suppressAutoHyphens/>
              <w:ind w:left="398" w:hanging="283"/>
              <w:rPr>
                <w:rFonts w:ascii="Cambria" w:hAnsi="Cambria"/>
                <w:sz w:val="22"/>
                <w:szCs w:val="22"/>
              </w:rPr>
            </w:pPr>
            <w:r w:rsidRPr="0056215F">
              <w:rPr>
                <w:rFonts w:ascii="Cambria" w:hAnsi="Cambria"/>
                <w:sz w:val="22"/>
                <w:szCs w:val="22"/>
              </w:rPr>
              <w:t xml:space="preserve">Zwiększenie aktywności osób wykluczonych i zagrożonych wykluczeniem społecznym </w:t>
            </w:r>
          </w:p>
          <w:p w:rsidR="002A5366" w:rsidRPr="0056215F" w:rsidRDefault="002A5366" w:rsidP="00D81BB2">
            <w:pPr>
              <w:numPr>
                <w:ilvl w:val="0"/>
                <w:numId w:val="8"/>
              </w:numPr>
              <w:suppressAutoHyphens/>
              <w:ind w:left="398" w:hanging="283"/>
              <w:rPr>
                <w:rFonts w:ascii="Cambria" w:hAnsi="Cambria"/>
                <w:sz w:val="22"/>
                <w:szCs w:val="22"/>
              </w:rPr>
            </w:pPr>
            <w:r w:rsidRPr="0056215F">
              <w:rPr>
                <w:rFonts w:ascii="Cambria" w:hAnsi="Cambria"/>
                <w:sz w:val="22"/>
                <w:szCs w:val="22"/>
              </w:rPr>
              <w:t>Zmniejszenie ubóstwa w grupach najbardziej nim zagrożonych</w:t>
            </w:r>
          </w:p>
        </w:tc>
        <w:tc>
          <w:tcPr>
            <w:tcW w:w="1809" w:type="dxa"/>
            <w:vAlign w:val="center"/>
          </w:tcPr>
          <w:p w:rsidR="002A5366" w:rsidRPr="0056215F" w:rsidRDefault="002A5366" w:rsidP="00A745D0">
            <w:pPr>
              <w:jc w:val="center"/>
              <w:rPr>
                <w:rFonts w:ascii="Cambria" w:hAnsi="Cambria"/>
                <w:sz w:val="22"/>
                <w:szCs w:val="22"/>
              </w:rPr>
            </w:pPr>
            <w:r>
              <w:rPr>
                <w:rFonts w:ascii="Cambria" w:hAnsi="Cambria"/>
                <w:sz w:val="22"/>
                <w:szCs w:val="22"/>
              </w:rPr>
              <w:t>7.3.; 8.1.</w:t>
            </w:r>
          </w:p>
        </w:tc>
      </w:tr>
      <w:tr w:rsidR="002A5366" w:rsidRPr="0056215F" w:rsidTr="0056215F">
        <w:tc>
          <w:tcPr>
            <w:tcW w:w="1668" w:type="dxa"/>
            <w:vMerge/>
            <w:vAlign w:val="center"/>
          </w:tcPr>
          <w:p w:rsidR="002A5366" w:rsidRPr="0056215F" w:rsidRDefault="002A5366" w:rsidP="00A745D0">
            <w:pPr>
              <w:jc w:val="center"/>
              <w:rPr>
                <w:rFonts w:ascii="Cambria" w:hAnsi="Cambria"/>
                <w:b/>
                <w:sz w:val="22"/>
                <w:szCs w:val="22"/>
              </w:rPr>
            </w:pPr>
          </w:p>
        </w:tc>
        <w:tc>
          <w:tcPr>
            <w:tcW w:w="1984" w:type="dxa"/>
            <w:vAlign w:val="center"/>
          </w:tcPr>
          <w:p w:rsidR="002A5366" w:rsidRPr="0056215F" w:rsidRDefault="002A5366" w:rsidP="00A745D0">
            <w:pPr>
              <w:jc w:val="center"/>
              <w:rPr>
                <w:rFonts w:ascii="Cambria" w:hAnsi="Cambria"/>
                <w:sz w:val="22"/>
                <w:szCs w:val="22"/>
              </w:rPr>
            </w:pPr>
            <w:r w:rsidRPr="0056215F">
              <w:rPr>
                <w:rFonts w:ascii="Cambria" w:hAnsi="Cambria"/>
                <w:sz w:val="22"/>
                <w:szCs w:val="22"/>
              </w:rPr>
              <w:t>Zapewnienie Dostępu i Określonych Standardów Usług Publicznych</w:t>
            </w:r>
          </w:p>
        </w:tc>
        <w:tc>
          <w:tcPr>
            <w:tcW w:w="3827" w:type="dxa"/>
          </w:tcPr>
          <w:p w:rsidR="002A5366" w:rsidRPr="0056215F" w:rsidRDefault="002A5366" w:rsidP="00D81BB2">
            <w:pPr>
              <w:numPr>
                <w:ilvl w:val="0"/>
                <w:numId w:val="8"/>
              </w:numPr>
              <w:suppressAutoHyphens/>
              <w:ind w:left="398" w:hanging="283"/>
              <w:rPr>
                <w:rFonts w:ascii="Cambria" w:hAnsi="Cambria"/>
                <w:sz w:val="22"/>
                <w:szCs w:val="22"/>
              </w:rPr>
            </w:pPr>
            <w:r w:rsidRPr="0056215F">
              <w:rPr>
                <w:rFonts w:ascii="Cambria" w:hAnsi="Cambria"/>
                <w:sz w:val="22"/>
                <w:szCs w:val="22"/>
              </w:rPr>
              <w:t>Podnoszenie jakości i dostępności usług publicznych</w:t>
            </w:r>
          </w:p>
          <w:p w:rsidR="002A5366" w:rsidRPr="0056215F" w:rsidRDefault="002A5366" w:rsidP="00D81BB2">
            <w:pPr>
              <w:numPr>
                <w:ilvl w:val="0"/>
                <w:numId w:val="8"/>
              </w:numPr>
              <w:suppressAutoHyphens/>
              <w:ind w:left="398" w:hanging="283"/>
              <w:rPr>
                <w:rFonts w:ascii="Cambria" w:hAnsi="Cambria"/>
                <w:sz w:val="22"/>
                <w:szCs w:val="22"/>
              </w:rPr>
            </w:pPr>
            <w:r w:rsidRPr="0056215F">
              <w:rPr>
                <w:rFonts w:ascii="Cambria" w:hAnsi="Cambria"/>
                <w:sz w:val="22"/>
                <w:szCs w:val="22"/>
              </w:rPr>
              <w:t>Zwiększenie efektywności systemu świadczenia usług publicznych</w:t>
            </w:r>
          </w:p>
        </w:tc>
        <w:tc>
          <w:tcPr>
            <w:tcW w:w="1809" w:type="dxa"/>
            <w:vAlign w:val="center"/>
          </w:tcPr>
          <w:p w:rsidR="002A5366" w:rsidRPr="0056215F" w:rsidRDefault="002A5366" w:rsidP="00A745D0">
            <w:pPr>
              <w:jc w:val="center"/>
              <w:rPr>
                <w:rFonts w:ascii="Cambria" w:hAnsi="Cambria"/>
                <w:sz w:val="22"/>
                <w:szCs w:val="22"/>
              </w:rPr>
            </w:pPr>
            <w:r>
              <w:rPr>
                <w:rFonts w:ascii="Cambria" w:hAnsi="Cambria"/>
                <w:sz w:val="22"/>
                <w:szCs w:val="22"/>
              </w:rPr>
              <w:t>7.1.</w:t>
            </w:r>
          </w:p>
        </w:tc>
      </w:tr>
      <w:tr w:rsidR="002A5366" w:rsidRPr="0056215F" w:rsidTr="0056215F">
        <w:tc>
          <w:tcPr>
            <w:tcW w:w="1668" w:type="dxa"/>
            <w:vMerge/>
            <w:vAlign w:val="center"/>
          </w:tcPr>
          <w:p w:rsidR="002A5366" w:rsidRPr="0056215F" w:rsidRDefault="002A5366" w:rsidP="00A745D0">
            <w:pPr>
              <w:jc w:val="center"/>
              <w:rPr>
                <w:rFonts w:ascii="Cambria" w:hAnsi="Cambria"/>
                <w:b/>
                <w:sz w:val="22"/>
                <w:szCs w:val="22"/>
              </w:rPr>
            </w:pPr>
          </w:p>
        </w:tc>
        <w:tc>
          <w:tcPr>
            <w:tcW w:w="1984" w:type="dxa"/>
            <w:vAlign w:val="center"/>
          </w:tcPr>
          <w:p w:rsidR="002A5366" w:rsidRPr="002A5366" w:rsidRDefault="002A5366" w:rsidP="002A5366">
            <w:pPr>
              <w:jc w:val="center"/>
              <w:rPr>
                <w:rFonts w:ascii="Cambria" w:hAnsi="Cambria"/>
                <w:sz w:val="22"/>
                <w:szCs w:val="22"/>
              </w:rPr>
            </w:pPr>
            <w:r w:rsidRPr="002A5366">
              <w:rPr>
                <w:rFonts w:ascii="Cambria" w:hAnsi="Cambria"/>
                <w:sz w:val="22"/>
                <w:szCs w:val="22"/>
              </w:rPr>
              <w:t>Wzmocnienie Mechanizmów Terytorialnego Równoważenia Rozwoju oraz Integracja Przestrzenna Dla Rozwijania i Pełnego Wykorzystania Potencjałów Regionalnych</w:t>
            </w:r>
          </w:p>
        </w:tc>
        <w:tc>
          <w:tcPr>
            <w:tcW w:w="3827" w:type="dxa"/>
          </w:tcPr>
          <w:p w:rsidR="002A5366" w:rsidRPr="002A5366" w:rsidRDefault="002A5366" w:rsidP="002A5366">
            <w:pPr>
              <w:numPr>
                <w:ilvl w:val="0"/>
                <w:numId w:val="8"/>
              </w:numPr>
              <w:suppressAutoHyphens/>
              <w:ind w:left="398" w:hanging="283"/>
              <w:rPr>
                <w:rFonts w:ascii="Cambria" w:hAnsi="Cambria"/>
                <w:sz w:val="22"/>
                <w:szCs w:val="22"/>
              </w:rPr>
            </w:pPr>
            <w:r w:rsidRPr="002A5366">
              <w:rPr>
                <w:rFonts w:ascii="Cambria" w:hAnsi="Cambria"/>
                <w:sz w:val="22"/>
                <w:szCs w:val="22"/>
              </w:rPr>
              <w:t>Tworzenie warunków instytucjonalnych, prawnych i finansowych dla realizacji działań rozwojowych w regionach</w:t>
            </w:r>
          </w:p>
          <w:p w:rsidR="002A5366" w:rsidRPr="002A5366" w:rsidRDefault="002A5366" w:rsidP="002A5366">
            <w:pPr>
              <w:numPr>
                <w:ilvl w:val="0"/>
                <w:numId w:val="8"/>
              </w:numPr>
              <w:suppressAutoHyphens/>
              <w:ind w:left="398" w:hanging="283"/>
              <w:rPr>
                <w:rFonts w:ascii="Cambria" w:hAnsi="Cambria"/>
                <w:sz w:val="22"/>
                <w:szCs w:val="22"/>
              </w:rPr>
            </w:pPr>
            <w:r w:rsidRPr="002A5366">
              <w:rPr>
                <w:rFonts w:ascii="Cambria" w:hAnsi="Cambria"/>
                <w:sz w:val="22"/>
                <w:szCs w:val="22"/>
              </w:rPr>
              <w:t>Wzmacnianie ośrodków wojewódzkich</w:t>
            </w:r>
          </w:p>
          <w:p w:rsidR="002A5366" w:rsidRPr="002A5366" w:rsidRDefault="002A5366" w:rsidP="002A5366">
            <w:pPr>
              <w:numPr>
                <w:ilvl w:val="0"/>
                <w:numId w:val="8"/>
              </w:numPr>
              <w:suppressAutoHyphens/>
              <w:ind w:left="398" w:hanging="283"/>
              <w:rPr>
                <w:rFonts w:ascii="Cambria" w:hAnsi="Cambria"/>
                <w:sz w:val="22"/>
                <w:szCs w:val="22"/>
              </w:rPr>
            </w:pPr>
            <w:r w:rsidRPr="002A5366">
              <w:rPr>
                <w:rFonts w:ascii="Cambria" w:hAnsi="Cambria"/>
                <w:sz w:val="22"/>
                <w:szCs w:val="22"/>
              </w:rPr>
              <w:t xml:space="preserve">Tworzenie warunków dla rozwoju ośrodków regionalnych, </w:t>
            </w:r>
            <w:proofErr w:type="spellStart"/>
            <w:r w:rsidRPr="002A5366">
              <w:rPr>
                <w:rFonts w:ascii="Cambria" w:hAnsi="Cambria"/>
                <w:sz w:val="22"/>
                <w:szCs w:val="22"/>
              </w:rPr>
              <w:t>subregionalnych</w:t>
            </w:r>
            <w:proofErr w:type="spellEnd"/>
            <w:r w:rsidRPr="002A5366">
              <w:rPr>
                <w:rFonts w:ascii="Cambria" w:hAnsi="Cambria"/>
                <w:sz w:val="22"/>
                <w:szCs w:val="22"/>
              </w:rPr>
              <w:t xml:space="preserve"> i lokalnych oraz wzmacniania potencjału obszarów wiejskich</w:t>
            </w:r>
          </w:p>
          <w:p w:rsidR="002A5366" w:rsidRPr="002A5366" w:rsidRDefault="002A5366" w:rsidP="002A5366">
            <w:pPr>
              <w:numPr>
                <w:ilvl w:val="0"/>
                <w:numId w:val="8"/>
              </w:numPr>
              <w:suppressAutoHyphens/>
              <w:ind w:left="398" w:hanging="283"/>
              <w:rPr>
                <w:rFonts w:ascii="Cambria" w:hAnsi="Cambria"/>
                <w:sz w:val="22"/>
                <w:szCs w:val="22"/>
              </w:rPr>
            </w:pPr>
            <w:r w:rsidRPr="002A5366">
              <w:rPr>
                <w:rFonts w:ascii="Cambria" w:hAnsi="Cambria"/>
                <w:sz w:val="22"/>
                <w:szCs w:val="22"/>
              </w:rPr>
              <w:t>Zwiększenie spójności terytorialnej</w:t>
            </w:r>
          </w:p>
        </w:tc>
        <w:tc>
          <w:tcPr>
            <w:tcW w:w="1809" w:type="dxa"/>
            <w:vAlign w:val="center"/>
          </w:tcPr>
          <w:p w:rsidR="002A5366" w:rsidRPr="0056215F" w:rsidRDefault="002A5366" w:rsidP="00A745D0">
            <w:pPr>
              <w:jc w:val="center"/>
              <w:rPr>
                <w:rFonts w:ascii="Cambria" w:hAnsi="Cambria"/>
                <w:sz w:val="22"/>
                <w:szCs w:val="22"/>
              </w:rPr>
            </w:pPr>
            <w:r>
              <w:rPr>
                <w:rFonts w:ascii="Cambria" w:hAnsi="Cambria"/>
                <w:sz w:val="22"/>
                <w:szCs w:val="22"/>
              </w:rPr>
              <w:t>5.1.; 5.2.; 5.3.</w:t>
            </w:r>
          </w:p>
        </w:tc>
      </w:tr>
    </w:tbl>
    <w:p w:rsidR="0056215F" w:rsidRDefault="0056215F" w:rsidP="00FA0AC4">
      <w:pPr>
        <w:rPr>
          <w:rFonts w:ascii="Cambria" w:hAnsi="Cambria"/>
          <w:bCs/>
        </w:rPr>
      </w:pPr>
    </w:p>
    <w:p w:rsidR="0056215F" w:rsidRPr="00B664BE" w:rsidRDefault="0056215F" w:rsidP="00FA0AC4">
      <w:pPr>
        <w:rPr>
          <w:rFonts w:ascii="Cambria" w:hAnsi="Cambria"/>
          <w:bCs/>
        </w:rPr>
      </w:pPr>
    </w:p>
    <w:p w:rsidR="0091483C" w:rsidRPr="00B664BE" w:rsidRDefault="00383C38" w:rsidP="0091483C">
      <w:pPr>
        <w:pStyle w:val="Styl2"/>
        <w:ind w:left="426" w:hanging="426"/>
        <w:outlineLvl w:val="1"/>
      </w:pPr>
      <w:bookmarkStart w:id="65" w:name="_Toc341969972"/>
      <w:bookmarkStart w:id="66" w:name="_Toc438411487"/>
      <w:r>
        <w:t>7</w:t>
      </w:r>
      <w:r w:rsidR="0091483C" w:rsidRPr="00B664BE">
        <w:t>.2</w:t>
      </w:r>
      <w:r w:rsidR="00C45946" w:rsidRPr="00B664BE">
        <w:t>.</w:t>
      </w:r>
      <w:r w:rsidR="0091483C" w:rsidRPr="00B664BE">
        <w:t xml:space="preserve">Określenie zbieżności Strategii Rozwoju Gminy </w:t>
      </w:r>
      <w:r w:rsidR="00CE64F0">
        <w:t>Drawsko</w:t>
      </w:r>
      <w:r w:rsidR="0091483C" w:rsidRPr="00B664BE">
        <w:t xml:space="preserve"> na lata 201</w:t>
      </w:r>
      <w:r w:rsidR="0056215F">
        <w:t>6</w:t>
      </w:r>
      <w:r w:rsidR="00B22BF8" w:rsidRPr="00B664BE">
        <w:t>-2024</w:t>
      </w:r>
      <w:r w:rsidR="0091483C" w:rsidRPr="00B664BE">
        <w:t xml:space="preserve"> z</w:t>
      </w:r>
      <w:r w:rsidR="00C75554" w:rsidRPr="00B664BE">
        <w:t>e</w:t>
      </w:r>
      <w:r w:rsidR="0091483C" w:rsidRPr="00B664BE">
        <w:t xml:space="preserve"> Strategią Rozwoju Województwa Wielkopolskiego do 2020 roku</w:t>
      </w:r>
      <w:bookmarkEnd w:id="65"/>
      <w:bookmarkEnd w:id="66"/>
    </w:p>
    <w:p w:rsidR="0091483C" w:rsidRPr="00B664BE" w:rsidRDefault="0091483C" w:rsidP="0091483C">
      <w:pPr>
        <w:rPr>
          <w:rFonts w:ascii="Cambria" w:hAnsi="Cambria"/>
          <w:b/>
        </w:rPr>
      </w:pPr>
    </w:p>
    <w:p w:rsidR="00801EC1" w:rsidRPr="00B664BE" w:rsidRDefault="00801EC1" w:rsidP="00801EC1">
      <w:pPr>
        <w:pStyle w:val="Tekstpodstawowy"/>
        <w:rPr>
          <w:rFonts w:ascii="Cambria" w:hAnsi="Cambria"/>
          <w:color w:val="auto"/>
          <w:lang w:val="pl-PL"/>
        </w:rPr>
      </w:pPr>
      <w:r w:rsidRPr="00B664BE">
        <w:rPr>
          <w:rFonts w:ascii="Cambria" w:hAnsi="Cambria"/>
          <w:color w:val="auto"/>
          <w:lang w:val="pl-PL"/>
        </w:rPr>
        <w:t xml:space="preserve">Zgodnie z zasadami tworzenia dokumentów określających kierunki strategicznego rozwoju poszczególnych województw, powiatów i gmin, poniżej uwzględniono </w:t>
      </w:r>
      <w:r w:rsidRPr="00B664BE">
        <w:rPr>
          <w:rFonts w:ascii="Cambria" w:hAnsi="Cambria"/>
          <w:color w:val="auto"/>
          <w:lang w:val="pl-PL"/>
        </w:rPr>
        <w:br/>
        <w:t xml:space="preserve">i wskazano w dokumencie Strategii Rozwoju Gminy </w:t>
      </w:r>
      <w:r w:rsidR="00CE64F0">
        <w:rPr>
          <w:rFonts w:ascii="Cambria" w:hAnsi="Cambria"/>
          <w:color w:val="auto"/>
          <w:lang w:val="pl-PL"/>
        </w:rPr>
        <w:t>Drawsko</w:t>
      </w:r>
      <w:r w:rsidRPr="00B664BE">
        <w:rPr>
          <w:rFonts w:ascii="Cambria" w:hAnsi="Cambria"/>
          <w:color w:val="auto"/>
          <w:lang w:val="pl-PL"/>
        </w:rPr>
        <w:t xml:space="preserve"> projekty zbieżne ze strategicznymi planami rozwoju województwa. </w:t>
      </w:r>
    </w:p>
    <w:p w:rsidR="00801EC1" w:rsidRPr="00B664BE" w:rsidRDefault="00801EC1" w:rsidP="00801EC1">
      <w:pPr>
        <w:pStyle w:val="Tekstpodstawowy"/>
        <w:rPr>
          <w:rFonts w:ascii="Cambria" w:hAnsi="Cambria"/>
          <w:color w:val="auto"/>
          <w:lang w:val="pl-PL"/>
        </w:rPr>
      </w:pPr>
    </w:p>
    <w:p w:rsidR="00801EC1" w:rsidRPr="00B664BE" w:rsidRDefault="00801EC1" w:rsidP="00801EC1">
      <w:pPr>
        <w:pStyle w:val="Tekstpodstawowy"/>
        <w:rPr>
          <w:rFonts w:ascii="Cambria" w:hAnsi="Cambria"/>
          <w:color w:val="auto"/>
          <w:lang w:val="pl-PL"/>
        </w:rPr>
      </w:pPr>
      <w:r w:rsidRPr="00B664BE">
        <w:rPr>
          <w:rFonts w:ascii="Cambria" w:hAnsi="Cambria"/>
          <w:color w:val="auto"/>
          <w:lang w:val="pl-PL"/>
        </w:rPr>
        <w:t xml:space="preserve">Zbieżność Strategii Rozwoju </w:t>
      </w:r>
      <w:r w:rsidR="004178A4" w:rsidRPr="00B664BE">
        <w:rPr>
          <w:rFonts w:ascii="Cambria" w:hAnsi="Cambria"/>
          <w:color w:val="auto"/>
          <w:lang w:val="pl-PL"/>
        </w:rPr>
        <w:t xml:space="preserve">Gminy </w:t>
      </w:r>
      <w:r w:rsidR="00CE64F0">
        <w:rPr>
          <w:rFonts w:ascii="Cambria" w:hAnsi="Cambria"/>
          <w:color w:val="auto"/>
          <w:lang w:val="pl-PL"/>
        </w:rPr>
        <w:t>Drawsko</w:t>
      </w:r>
      <w:r w:rsidRPr="00B664BE">
        <w:rPr>
          <w:rFonts w:ascii="Cambria" w:hAnsi="Cambria"/>
          <w:color w:val="auto"/>
          <w:lang w:val="pl-PL"/>
        </w:rPr>
        <w:t xml:space="preserve"> na lata 201</w:t>
      </w:r>
      <w:r w:rsidR="0056215F">
        <w:rPr>
          <w:rFonts w:ascii="Cambria" w:hAnsi="Cambria"/>
          <w:color w:val="auto"/>
          <w:lang w:val="pl-PL"/>
        </w:rPr>
        <w:t>6</w:t>
      </w:r>
      <w:r w:rsidR="00B22BF8" w:rsidRPr="00B664BE">
        <w:rPr>
          <w:rFonts w:ascii="Cambria" w:hAnsi="Cambria"/>
          <w:color w:val="auto"/>
          <w:lang w:val="pl-PL"/>
        </w:rPr>
        <w:t>-2024</w:t>
      </w:r>
      <w:r w:rsidRPr="00B664BE">
        <w:rPr>
          <w:rFonts w:ascii="Cambria" w:hAnsi="Cambria"/>
          <w:color w:val="auto"/>
          <w:lang w:val="pl-PL"/>
        </w:rPr>
        <w:t xml:space="preserve"> z wojewódzkimi programami zawartymi w dokumencie „Strategia Rozwoju Województwa Wielkopolskiego do 2020 roku” przedstawiono poniżej.</w:t>
      </w:r>
    </w:p>
    <w:p w:rsidR="00801EC1" w:rsidRPr="00B664BE" w:rsidRDefault="00801EC1" w:rsidP="00801EC1">
      <w:pPr>
        <w:pStyle w:val="Tekstpodstawowy"/>
        <w:rPr>
          <w:rFonts w:ascii="Cambria" w:hAnsi="Cambria"/>
          <w:color w:val="auto"/>
          <w:lang w:val="pl-PL"/>
        </w:rPr>
      </w:pPr>
    </w:p>
    <w:p w:rsidR="00801EC1" w:rsidRPr="00B664BE" w:rsidRDefault="00801EC1" w:rsidP="00801EC1">
      <w:pPr>
        <w:pStyle w:val="Tekstpodstawowy"/>
        <w:suppressAutoHyphens/>
        <w:rPr>
          <w:rFonts w:ascii="Cambria" w:hAnsi="Cambria"/>
          <w:color w:val="auto"/>
          <w:szCs w:val="24"/>
          <w:lang w:val="pl-PL"/>
        </w:rPr>
      </w:pPr>
      <w:r w:rsidRPr="00B664BE">
        <w:rPr>
          <w:rFonts w:ascii="Cambria" w:hAnsi="Cambria"/>
          <w:color w:val="auto"/>
          <w:szCs w:val="24"/>
          <w:lang w:val="pl-PL"/>
        </w:rPr>
        <w:t xml:space="preserve">W ramach dokumentu Strategii Rozwoju Województwa Wielkopolskiego, ogólna wizja województwa wielkopolskiego przedstawiona jest jako dążenie do uczynienia </w:t>
      </w:r>
      <w:r w:rsidRPr="00B664BE">
        <w:rPr>
          <w:rFonts w:ascii="Cambria" w:hAnsi="Cambria"/>
          <w:color w:val="auto"/>
          <w:szCs w:val="24"/>
          <w:lang w:val="pl-PL"/>
        </w:rPr>
        <w:lastRenderedPageBreak/>
        <w:t>województwa regionem nowoczesnym i zintegrowanym. Samorząd województwa za cel generalny postawił sobie:</w:t>
      </w:r>
    </w:p>
    <w:p w:rsidR="00801EC1" w:rsidRPr="00B664BE" w:rsidRDefault="00801EC1" w:rsidP="00801EC1">
      <w:pPr>
        <w:pStyle w:val="Tekstpodstawowy"/>
        <w:suppressAutoHyphens/>
        <w:rPr>
          <w:rFonts w:ascii="Cambria" w:hAnsi="Cambria"/>
          <w:b/>
          <w:color w:val="auto"/>
          <w:szCs w:val="24"/>
          <w:lang w:val="pl-PL"/>
        </w:rPr>
      </w:pPr>
      <w:r w:rsidRPr="00B664BE">
        <w:rPr>
          <w:rFonts w:ascii="Cambria" w:hAnsi="Cambria"/>
          <w:b/>
          <w:color w:val="auto"/>
          <w:szCs w:val="24"/>
          <w:lang w:val="pl-PL"/>
        </w:rPr>
        <w:t>Poprawę jakości przestrzeni województwa, systemu edukacji, rynku pracy, gospodarki oraz sfery społecznej skutkująca wzrostem poziomu życia mieszkańców.</w:t>
      </w:r>
    </w:p>
    <w:p w:rsidR="00801EC1" w:rsidRPr="00B664BE" w:rsidRDefault="00801EC1" w:rsidP="00801EC1">
      <w:pPr>
        <w:pStyle w:val="Tekstpodstawowy"/>
        <w:suppressAutoHyphens/>
        <w:rPr>
          <w:rFonts w:ascii="Cambria" w:hAnsi="Cambria"/>
          <w:color w:val="auto"/>
          <w:szCs w:val="24"/>
          <w:lang w:val="pl-PL"/>
        </w:rPr>
      </w:pPr>
    </w:p>
    <w:p w:rsidR="00801EC1" w:rsidRPr="00B664BE" w:rsidRDefault="00801EC1" w:rsidP="00801EC1">
      <w:pPr>
        <w:pStyle w:val="Tekstpodstawowy"/>
        <w:suppressAutoHyphens/>
        <w:rPr>
          <w:rFonts w:ascii="Cambria" w:hAnsi="Cambria"/>
          <w:color w:val="auto"/>
          <w:szCs w:val="24"/>
          <w:lang w:val="pl-PL"/>
        </w:rPr>
      </w:pPr>
      <w:r w:rsidRPr="00B664BE">
        <w:rPr>
          <w:rFonts w:ascii="Cambria" w:hAnsi="Cambria"/>
          <w:color w:val="auto"/>
          <w:szCs w:val="24"/>
          <w:lang w:val="pl-PL"/>
        </w:rPr>
        <w:t>Szeroka analiza uwarunkowań społecznych, ekonomicznych, przyrodniczych, potrzeb społecznych oraz wytyczona misja województwa pozwoliła na wyznaczenie celów strategicznych:</w:t>
      </w:r>
    </w:p>
    <w:p w:rsidR="00DE618F" w:rsidRPr="00B664BE" w:rsidRDefault="00DE618F" w:rsidP="00D81BB2">
      <w:pPr>
        <w:pStyle w:val="Tekstpodstawowy"/>
        <w:numPr>
          <w:ilvl w:val="1"/>
          <w:numId w:val="27"/>
        </w:numPr>
        <w:tabs>
          <w:tab w:val="clear" w:pos="1440"/>
          <w:tab w:val="num" w:pos="993"/>
        </w:tabs>
        <w:ind w:left="993" w:hanging="426"/>
        <w:jc w:val="left"/>
        <w:rPr>
          <w:rFonts w:ascii="Cambria" w:hAnsi="Cambria"/>
          <w:lang w:val="pl-PL"/>
        </w:rPr>
      </w:pPr>
      <w:r w:rsidRPr="00B664BE">
        <w:rPr>
          <w:rFonts w:ascii="Cambria" w:hAnsi="Cambria"/>
          <w:lang w:val="pl-PL"/>
        </w:rPr>
        <w:t>Poprawa dostępności i spójności komunikacyjnej</w:t>
      </w:r>
    </w:p>
    <w:p w:rsidR="00DE618F" w:rsidRPr="00B664BE" w:rsidRDefault="00DE618F" w:rsidP="00D81BB2">
      <w:pPr>
        <w:pStyle w:val="Tekstpodstawowy"/>
        <w:numPr>
          <w:ilvl w:val="1"/>
          <w:numId w:val="27"/>
        </w:numPr>
        <w:tabs>
          <w:tab w:val="clear" w:pos="1440"/>
          <w:tab w:val="num" w:pos="993"/>
        </w:tabs>
        <w:ind w:left="993" w:hanging="426"/>
        <w:jc w:val="left"/>
        <w:rPr>
          <w:rFonts w:ascii="Cambria" w:hAnsi="Cambria"/>
          <w:lang w:val="pl-PL"/>
        </w:rPr>
      </w:pPr>
      <w:r w:rsidRPr="00B664BE">
        <w:rPr>
          <w:rFonts w:ascii="Cambria" w:hAnsi="Cambria"/>
          <w:lang w:val="pl-PL"/>
        </w:rPr>
        <w:t>Poprawa stanu środowiska i racjonalne gospodarowanie jego zasobami</w:t>
      </w:r>
    </w:p>
    <w:p w:rsidR="00DE618F" w:rsidRPr="00B664BE" w:rsidRDefault="00DE618F" w:rsidP="00D81BB2">
      <w:pPr>
        <w:pStyle w:val="Tekstpodstawowy"/>
        <w:numPr>
          <w:ilvl w:val="1"/>
          <w:numId w:val="27"/>
        </w:numPr>
        <w:tabs>
          <w:tab w:val="clear" w:pos="1440"/>
          <w:tab w:val="num" w:pos="993"/>
        </w:tabs>
        <w:ind w:left="993" w:hanging="426"/>
        <w:jc w:val="left"/>
        <w:rPr>
          <w:rFonts w:ascii="Cambria" w:hAnsi="Cambria"/>
          <w:lang w:val="pl-PL"/>
        </w:rPr>
      </w:pPr>
      <w:r w:rsidRPr="00B664BE">
        <w:rPr>
          <w:rFonts w:ascii="Cambria" w:hAnsi="Cambria"/>
          <w:lang w:val="pl-PL"/>
        </w:rPr>
        <w:t>Zwiększenie spójności województwa</w:t>
      </w:r>
    </w:p>
    <w:p w:rsidR="00DE618F" w:rsidRPr="00B664BE" w:rsidRDefault="00DE618F" w:rsidP="00D81BB2">
      <w:pPr>
        <w:pStyle w:val="Tekstpodstawowy"/>
        <w:numPr>
          <w:ilvl w:val="1"/>
          <w:numId w:val="27"/>
        </w:numPr>
        <w:tabs>
          <w:tab w:val="clear" w:pos="1440"/>
          <w:tab w:val="num" w:pos="993"/>
        </w:tabs>
        <w:ind w:left="993" w:hanging="426"/>
        <w:jc w:val="left"/>
        <w:rPr>
          <w:rFonts w:ascii="Cambria" w:hAnsi="Cambria"/>
          <w:lang w:val="pl-PL"/>
        </w:rPr>
      </w:pPr>
      <w:r w:rsidRPr="00B664BE">
        <w:rPr>
          <w:rFonts w:ascii="Cambria" w:hAnsi="Cambria"/>
          <w:lang w:val="pl-PL"/>
        </w:rPr>
        <w:t>Wzmocnienie potencjału gospodarczego regionu</w:t>
      </w:r>
    </w:p>
    <w:p w:rsidR="00DE618F" w:rsidRPr="00B664BE" w:rsidRDefault="00DE618F" w:rsidP="00D81BB2">
      <w:pPr>
        <w:pStyle w:val="Tekstpodstawowy"/>
        <w:numPr>
          <w:ilvl w:val="1"/>
          <w:numId w:val="27"/>
        </w:numPr>
        <w:tabs>
          <w:tab w:val="clear" w:pos="1440"/>
          <w:tab w:val="num" w:pos="993"/>
        </w:tabs>
        <w:ind w:left="993" w:hanging="426"/>
        <w:jc w:val="left"/>
        <w:rPr>
          <w:rFonts w:ascii="Cambria" w:hAnsi="Cambria"/>
          <w:lang w:val="pl-PL"/>
        </w:rPr>
      </w:pPr>
      <w:r w:rsidRPr="00B664BE">
        <w:rPr>
          <w:rFonts w:ascii="Cambria" w:hAnsi="Cambria"/>
          <w:lang w:val="pl-PL"/>
        </w:rPr>
        <w:t>Wzrost kompetencji mieszkańców i zatrudnienia</w:t>
      </w:r>
    </w:p>
    <w:p w:rsidR="00DE618F" w:rsidRPr="00B664BE" w:rsidRDefault="00DE618F" w:rsidP="00D81BB2">
      <w:pPr>
        <w:pStyle w:val="Tekstpodstawowy"/>
        <w:numPr>
          <w:ilvl w:val="1"/>
          <w:numId w:val="27"/>
        </w:numPr>
        <w:tabs>
          <w:tab w:val="clear" w:pos="1440"/>
          <w:tab w:val="num" w:pos="993"/>
        </w:tabs>
        <w:ind w:left="993" w:hanging="426"/>
        <w:jc w:val="left"/>
        <w:rPr>
          <w:rFonts w:ascii="Cambria" w:hAnsi="Cambria"/>
          <w:lang w:val="pl-PL"/>
        </w:rPr>
      </w:pPr>
      <w:r w:rsidRPr="00B664BE">
        <w:rPr>
          <w:rFonts w:ascii="Cambria" w:hAnsi="Cambria"/>
          <w:lang w:val="pl-PL"/>
        </w:rPr>
        <w:t>Zwiększanie zasobów oraz wyrównywanie potencjałów społecznych województwa</w:t>
      </w:r>
    </w:p>
    <w:p w:rsidR="00DE618F" w:rsidRPr="00B664BE" w:rsidRDefault="00DE618F" w:rsidP="00D81BB2">
      <w:pPr>
        <w:pStyle w:val="Tekstpodstawowy"/>
        <w:numPr>
          <w:ilvl w:val="1"/>
          <w:numId w:val="27"/>
        </w:numPr>
        <w:tabs>
          <w:tab w:val="clear" w:pos="1440"/>
          <w:tab w:val="num" w:pos="993"/>
        </w:tabs>
        <w:ind w:left="993" w:hanging="426"/>
        <w:jc w:val="left"/>
        <w:rPr>
          <w:rFonts w:ascii="Cambria" w:hAnsi="Cambria"/>
          <w:lang w:val="pl-PL"/>
        </w:rPr>
      </w:pPr>
      <w:r w:rsidRPr="00B664BE">
        <w:rPr>
          <w:rFonts w:ascii="Cambria" w:hAnsi="Cambria"/>
          <w:lang w:val="pl-PL"/>
        </w:rPr>
        <w:t>Wzrost bezpieczeństwa i sprawności zarządzania regionem.</w:t>
      </w:r>
    </w:p>
    <w:p w:rsidR="00801EC1" w:rsidRPr="00B664BE" w:rsidRDefault="00801EC1" w:rsidP="00801EC1">
      <w:pPr>
        <w:pStyle w:val="NormalnyWeb"/>
        <w:tabs>
          <w:tab w:val="num" w:pos="540"/>
        </w:tabs>
        <w:suppressAutoHyphens/>
        <w:jc w:val="both"/>
        <w:rPr>
          <w:rFonts w:ascii="Cambria" w:hAnsi="Cambria"/>
          <w:lang w:eastAsia="en-US"/>
        </w:rPr>
      </w:pPr>
    </w:p>
    <w:p w:rsidR="00801EC1" w:rsidRPr="00B664BE" w:rsidRDefault="00801EC1" w:rsidP="00801EC1">
      <w:pPr>
        <w:suppressAutoHyphens/>
        <w:jc w:val="both"/>
        <w:rPr>
          <w:rFonts w:ascii="Cambria" w:hAnsi="Cambria"/>
        </w:rPr>
      </w:pPr>
      <w:r w:rsidRPr="00B664BE">
        <w:rPr>
          <w:rFonts w:ascii="Cambria" w:hAnsi="Cambria"/>
        </w:rPr>
        <w:t xml:space="preserve">Wszystkie przyjęte w dokumencie Strategii Rozwoju Gminy </w:t>
      </w:r>
      <w:r w:rsidR="00CE64F0">
        <w:rPr>
          <w:rFonts w:ascii="Cambria" w:hAnsi="Cambria"/>
        </w:rPr>
        <w:t>Drawsko</w:t>
      </w:r>
      <w:r w:rsidRPr="00B664BE">
        <w:rPr>
          <w:rFonts w:ascii="Cambria" w:hAnsi="Cambria"/>
        </w:rPr>
        <w:t xml:space="preserve"> projekty są w pełni zgodne z działaniami i w konsekwencji celami strategicznymi przyjętymi </w:t>
      </w:r>
      <w:r w:rsidRPr="00B664BE">
        <w:rPr>
          <w:rFonts w:ascii="Cambria" w:hAnsi="Cambria"/>
        </w:rPr>
        <w:br/>
        <w:t xml:space="preserve">w Strategii Rozwoju Województwa Wielkopolskiego. Dokładne przyporządkowanie przedstawia </w:t>
      </w:r>
      <w:r w:rsidR="00B22BF8" w:rsidRPr="00B664BE">
        <w:rPr>
          <w:rFonts w:ascii="Cambria" w:hAnsi="Cambria"/>
        </w:rPr>
        <w:t>tabela.</w:t>
      </w:r>
    </w:p>
    <w:p w:rsidR="00B22BF8" w:rsidRPr="00B664BE" w:rsidRDefault="00B22BF8" w:rsidP="00F10285">
      <w:pPr>
        <w:suppressAutoHyphens/>
        <w:jc w:val="both"/>
        <w:rPr>
          <w:rFonts w:ascii="Cambria" w:hAnsi="Cambria" w:cs="Arial"/>
          <w:bCs/>
        </w:rPr>
      </w:pPr>
    </w:p>
    <w:p w:rsidR="00801EC1" w:rsidRPr="00B664BE" w:rsidRDefault="009404A1" w:rsidP="00801EC1">
      <w:pPr>
        <w:pStyle w:val="Legenda"/>
        <w:keepNext/>
        <w:spacing w:after="120"/>
        <w:jc w:val="center"/>
      </w:pPr>
      <w:bookmarkStart w:id="67" w:name="_Toc438404953"/>
      <w:bookmarkStart w:id="68" w:name="_Toc174120832"/>
      <w:bookmarkStart w:id="69" w:name="_Toc177410260"/>
      <w:r w:rsidRPr="00B664BE">
        <w:rPr>
          <w:rFonts w:ascii="Cambria" w:hAnsi="Cambria"/>
          <w:i/>
          <w:color w:val="auto"/>
          <w:sz w:val="24"/>
          <w:szCs w:val="24"/>
        </w:rPr>
        <w:t xml:space="preserve">Tabela </w:t>
      </w:r>
      <w:r w:rsidR="006D3268" w:rsidRPr="00B664BE">
        <w:rPr>
          <w:rFonts w:ascii="Cambria" w:hAnsi="Cambria"/>
          <w:i/>
          <w:color w:val="auto"/>
          <w:sz w:val="24"/>
          <w:szCs w:val="24"/>
        </w:rPr>
        <w:fldChar w:fldCharType="begin"/>
      </w:r>
      <w:r w:rsidRPr="00B664BE">
        <w:rPr>
          <w:rFonts w:ascii="Cambria" w:hAnsi="Cambria"/>
          <w:i/>
          <w:color w:val="auto"/>
          <w:sz w:val="24"/>
          <w:szCs w:val="24"/>
        </w:rPr>
        <w:instrText xml:space="preserve"> SEQ Tabela \* ARABIC </w:instrText>
      </w:r>
      <w:r w:rsidR="006D3268" w:rsidRPr="00B664BE">
        <w:rPr>
          <w:rFonts w:ascii="Cambria" w:hAnsi="Cambria"/>
          <w:i/>
          <w:color w:val="auto"/>
          <w:sz w:val="24"/>
          <w:szCs w:val="24"/>
        </w:rPr>
        <w:fldChar w:fldCharType="separate"/>
      </w:r>
      <w:r w:rsidR="004467B3">
        <w:rPr>
          <w:rFonts w:ascii="Cambria" w:hAnsi="Cambria"/>
          <w:i/>
          <w:noProof/>
          <w:color w:val="auto"/>
          <w:sz w:val="24"/>
          <w:szCs w:val="24"/>
        </w:rPr>
        <w:t>4</w:t>
      </w:r>
      <w:r w:rsidR="006D3268" w:rsidRPr="00B664BE">
        <w:rPr>
          <w:rFonts w:ascii="Cambria" w:hAnsi="Cambria"/>
          <w:i/>
          <w:color w:val="auto"/>
          <w:sz w:val="24"/>
          <w:szCs w:val="24"/>
        </w:rPr>
        <w:fldChar w:fldCharType="end"/>
      </w:r>
      <w:r w:rsidRPr="00B664BE">
        <w:rPr>
          <w:rFonts w:ascii="Cambria" w:hAnsi="Cambria"/>
          <w:i/>
          <w:color w:val="auto"/>
          <w:sz w:val="24"/>
          <w:szCs w:val="24"/>
        </w:rPr>
        <w:t xml:space="preserve">. </w:t>
      </w:r>
      <w:r w:rsidR="00FA0AC4" w:rsidRPr="00B664BE">
        <w:rPr>
          <w:rFonts w:ascii="Cambria" w:hAnsi="Cambria"/>
          <w:bCs w:val="0"/>
          <w:i/>
          <w:iCs/>
          <w:color w:val="auto"/>
          <w:sz w:val="24"/>
          <w:szCs w:val="24"/>
        </w:rPr>
        <w:t>Zgodność projektów strategicznych z celami strategicznymi Województwa</w:t>
      </w:r>
      <w:bookmarkEnd w:id="67"/>
      <w:r w:rsidR="00FA0AC4" w:rsidRPr="00B664BE">
        <w:rPr>
          <w:rFonts w:ascii="Cambria" w:hAnsi="Cambria"/>
          <w:bCs w:val="0"/>
          <w:i/>
          <w:iCs/>
          <w:color w:val="auto"/>
          <w:sz w:val="24"/>
          <w:szCs w:val="24"/>
        </w:rPr>
        <w:t xml:space="preserve"> </w:t>
      </w:r>
      <w:bookmarkEnd w:id="68"/>
      <w:bookmarkEnd w:id="69"/>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4820"/>
        <w:gridCol w:w="2452"/>
      </w:tblGrid>
      <w:tr w:rsidR="0056215F" w:rsidRPr="0056215F" w:rsidTr="00F94C2B">
        <w:trPr>
          <w:trHeight w:val="442"/>
          <w:tblHeader/>
        </w:trPr>
        <w:tc>
          <w:tcPr>
            <w:tcW w:w="2268" w:type="dxa"/>
            <w:shd w:val="clear" w:color="auto" w:fill="CCFFCC"/>
            <w:vAlign w:val="center"/>
          </w:tcPr>
          <w:p w:rsidR="0056215F" w:rsidRPr="0056215F" w:rsidRDefault="0056215F" w:rsidP="00A745D0">
            <w:pPr>
              <w:suppressAutoHyphens/>
              <w:jc w:val="center"/>
              <w:rPr>
                <w:rFonts w:ascii="Cambria" w:hAnsi="Cambria"/>
                <w:b/>
                <w:sz w:val="22"/>
                <w:szCs w:val="22"/>
              </w:rPr>
            </w:pPr>
            <w:r w:rsidRPr="0056215F">
              <w:rPr>
                <w:rFonts w:ascii="Cambria" w:hAnsi="Cambria"/>
                <w:b/>
                <w:sz w:val="22"/>
                <w:szCs w:val="22"/>
              </w:rPr>
              <w:t>Cele strategiczne</w:t>
            </w:r>
          </w:p>
          <w:p w:rsidR="0056215F" w:rsidRPr="0056215F" w:rsidRDefault="0056215F" w:rsidP="00A745D0">
            <w:pPr>
              <w:suppressAutoHyphens/>
              <w:jc w:val="center"/>
              <w:rPr>
                <w:rFonts w:ascii="Cambria" w:hAnsi="Cambria"/>
                <w:b/>
                <w:sz w:val="22"/>
                <w:szCs w:val="22"/>
              </w:rPr>
            </w:pPr>
            <w:r w:rsidRPr="0056215F">
              <w:rPr>
                <w:rFonts w:ascii="Cambria" w:hAnsi="Cambria"/>
                <w:b/>
                <w:sz w:val="22"/>
                <w:szCs w:val="22"/>
              </w:rPr>
              <w:t>Województwa</w:t>
            </w:r>
          </w:p>
        </w:tc>
        <w:tc>
          <w:tcPr>
            <w:tcW w:w="4820" w:type="dxa"/>
            <w:shd w:val="clear" w:color="auto" w:fill="CCFFCC"/>
            <w:vAlign w:val="center"/>
          </w:tcPr>
          <w:p w:rsidR="0056215F" w:rsidRPr="0056215F" w:rsidRDefault="0056215F" w:rsidP="00A745D0">
            <w:pPr>
              <w:suppressAutoHyphens/>
              <w:ind w:left="387"/>
              <w:jc w:val="center"/>
              <w:rPr>
                <w:rFonts w:ascii="Cambria" w:hAnsi="Cambria"/>
                <w:b/>
                <w:sz w:val="22"/>
                <w:szCs w:val="22"/>
              </w:rPr>
            </w:pPr>
            <w:r w:rsidRPr="0056215F">
              <w:rPr>
                <w:rFonts w:ascii="Cambria" w:hAnsi="Cambria"/>
                <w:b/>
                <w:sz w:val="22"/>
                <w:szCs w:val="22"/>
              </w:rPr>
              <w:t>Cele szczegółowe Województwa</w:t>
            </w:r>
          </w:p>
        </w:tc>
        <w:tc>
          <w:tcPr>
            <w:tcW w:w="2452" w:type="dxa"/>
            <w:shd w:val="clear" w:color="auto" w:fill="CCFFCC"/>
            <w:vAlign w:val="center"/>
          </w:tcPr>
          <w:p w:rsidR="0056215F" w:rsidRPr="0056215F" w:rsidRDefault="0056215F" w:rsidP="00A745D0">
            <w:pPr>
              <w:suppressAutoHyphens/>
              <w:jc w:val="center"/>
              <w:rPr>
                <w:rFonts w:ascii="Cambria" w:hAnsi="Cambria"/>
                <w:b/>
                <w:sz w:val="22"/>
                <w:szCs w:val="22"/>
              </w:rPr>
            </w:pPr>
            <w:r>
              <w:rPr>
                <w:rFonts w:ascii="Cambria" w:hAnsi="Cambria"/>
                <w:b/>
                <w:sz w:val="22"/>
                <w:szCs w:val="22"/>
              </w:rPr>
              <w:t>Projekty</w:t>
            </w:r>
            <w:r w:rsidRPr="0056215F">
              <w:rPr>
                <w:rFonts w:ascii="Cambria" w:hAnsi="Cambria"/>
                <w:b/>
                <w:sz w:val="22"/>
                <w:szCs w:val="22"/>
              </w:rPr>
              <w:t xml:space="preserve"> Strategii Rozwoju Gminy </w:t>
            </w:r>
            <w:r w:rsidR="00CE64F0">
              <w:rPr>
                <w:rFonts w:ascii="Cambria" w:hAnsi="Cambria"/>
                <w:b/>
                <w:sz w:val="22"/>
                <w:szCs w:val="22"/>
              </w:rPr>
              <w:t>Drawsko</w:t>
            </w:r>
          </w:p>
        </w:tc>
      </w:tr>
      <w:tr w:rsidR="0056215F" w:rsidRPr="0056215F" w:rsidTr="00A745D0">
        <w:trPr>
          <w:trHeight w:val="331"/>
        </w:trPr>
        <w:tc>
          <w:tcPr>
            <w:tcW w:w="2268" w:type="dxa"/>
            <w:vAlign w:val="center"/>
          </w:tcPr>
          <w:p w:rsidR="0056215F" w:rsidRPr="0056215F" w:rsidRDefault="0056215F" w:rsidP="0056215F">
            <w:pPr>
              <w:pStyle w:val="Tekstpodstawowy"/>
              <w:suppressAutoHyphens/>
              <w:jc w:val="center"/>
              <w:rPr>
                <w:rFonts w:ascii="Cambria" w:hAnsi="Cambria"/>
                <w:b/>
                <w:smallCaps/>
                <w:sz w:val="22"/>
                <w:szCs w:val="22"/>
                <w:lang w:val="pl-PL"/>
              </w:rPr>
            </w:pPr>
            <w:r w:rsidRPr="0056215F">
              <w:rPr>
                <w:rFonts w:ascii="Cambria" w:hAnsi="Cambria"/>
                <w:b/>
                <w:smallCaps/>
                <w:sz w:val="22"/>
                <w:szCs w:val="22"/>
                <w:lang w:val="pl-PL"/>
              </w:rPr>
              <w:t>Poprawa dostępności i spójności komunikacyjnej</w:t>
            </w:r>
          </w:p>
        </w:tc>
        <w:tc>
          <w:tcPr>
            <w:tcW w:w="4820" w:type="dxa"/>
            <w:vAlign w:val="center"/>
          </w:tcPr>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Zwiększenie spójności sieci drogowej</w:t>
            </w:r>
          </w:p>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Wzrost różnorodności oraz upowszechnianie efektywnych form transportu</w:t>
            </w:r>
          </w:p>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Rozbudowa infrastruktury na rzecz społeczeństwa informacyjnego</w:t>
            </w:r>
          </w:p>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Lepsze wykorzystanie dróg wodnych</w:t>
            </w:r>
          </w:p>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Rozwój transportu zbiorowego</w:t>
            </w:r>
          </w:p>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Rozwój komunikacji lotniczej</w:t>
            </w:r>
          </w:p>
        </w:tc>
        <w:tc>
          <w:tcPr>
            <w:tcW w:w="2452" w:type="dxa"/>
            <w:vAlign w:val="center"/>
          </w:tcPr>
          <w:p w:rsidR="0056215F" w:rsidRPr="0056215F" w:rsidRDefault="005462DA" w:rsidP="00A745D0">
            <w:pPr>
              <w:suppressAutoHyphens/>
              <w:jc w:val="center"/>
              <w:rPr>
                <w:rFonts w:ascii="Cambria" w:hAnsi="Cambria"/>
                <w:bCs/>
                <w:sz w:val="22"/>
                <w:szCs w:val="22"/>
              </w:rPr>
            </w:pPr>
            <w:r>
              <w:rPr>
                <w:rFonts w:ascii="Cambria" w:hAnsi="Cambria"/>
                <w:bCs/>
                <w:sz w:val="22"/>
                <w:szCs w:val="22"/>
              </w:rPr>
              <w:t>1.1.; 1.2.</w:t>
            </w:r>
          </w:p>
        </w:tc>
      </w:tr>
      <w:tr w:rsidR="0056215F" w:rsidRPr="0056215F" w:rsidTr="00A745D0">
        <w:trPr>
          <w:trHeight w:val="331"/>
        </w:trPr>
        <w:tc>
          <w:tcPr>
            <w:tcW w:w="2268" w:type="dxa"/>
            <w:vAlign w:val="center"/>
          </w:tcPr>
          <w:p w:rsidR="0056215F" w:rsidRPr="0056215F" w:rsidRDefault="0056215F" w:rsidP="0056215F">
            <w:pPr>
              <w:pStyle w:val="Tekstpodstawowy"/>
              <w:suppressAutoHyphens/>
              <w:jc w:val="center"/>
              <w:rPr>
                <w:rFonts w:ascii="Cambria" w:hAnsi="Cambria"/>
                <w:b/>
                <w:smallCaps/>
                <w:sz w:val="22"/>
                <w:szCs w:val="22"/>
                <w:lang w:val="pl-PL"/>
              </w:rPr>
            </w:pPr>
            <w:r w:rsidRPr="0056215F">
              <w:rPr>
                <w:rFonts w:ascii="Cambria" w:hAnsi="Cambria"/>
                <w:b/>
                <w:smallCaps/>
                <w:sz w:val="22"/>
                <w:szCs w:val="22"/>
                <w:lang w:val="pl-PL"/>
              </w:rPr>
              <w:t>Poprawa stanu środowiska i racjonalne gospodarowanie jego zasobami</w:t>
            </w:r>
          </w:p>
        </w:tc>
        <w:tc>
          <w:tcPr>
            <w:tcW w:w="4820" w:type="dxa"/>
            <w:vAlign w:val="center"/>
          </w:tcPr>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Wsparcie ochrony przyrody</w:t>
            </w:r>
          </w:p>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Ochrona krajobrazu</w:t>
            </w:r>
          </w:p>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Ochrona zasobów leśnych i racjonalne ich wykorzystanie</w:t>
            </w:r>
          </w:p>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Wykorzystanie, racjonalizacja gospodarki zasobami kopalin oraz ograniczanie skutków ich eksploatacji</w:t>
            </w:r>
          </w:p>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Ograniczanie emisji substancji do atmosfery</w:t>
            </w:r>
          </w:p>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Uporządkowanie gospodarki odpadami</w:t>
            </w:r>
          </w:p>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 xml:space="preserve">Poprawa gospodarki </w:t>
            </w:r>
            <w:proofErr w:type="spellStart"/>
            <w:r w:rsidRPr="0056215F">
              <w:rPr>
                <w:rFonts w:ascii="Cambria" w:hAnsi="Cambria"/>
                <w:sz w:val="22"/>
                <w:szCs w:val="22"/>
              </w:rPr>
              <w:t>wodno</w:t>
            </w:r>
            <w:proofErr w:type="spellEnd"/>
            <w:r w:rsidRPr="0056215F">
              <w:rPr>
                <w:rFonts w:ascii="Cambria" w:hAnsi="Cambria"/>
                <w:sz w:val="22"/>
                <w:szCs w:val="22"/>
              </w:rPr>
              <w:t xml:space="preserve"> – ściekowej</w:t>
            </w:r>
          </w:p>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Ochrona zasobów wodnych i wzrost bezpieczeństwa powodziowego</w:t>
            </w:r>
          </w:p>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Poprawa przyrodniczych warunków dla rolnictwa</w:t>
            </w:r>
          </w:p>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lastRenderedPageBreak/>
              <w:t>Promocja postaw ekologicznych</w:t>
            </w:r>
          </w:p>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Zintegrowany system zarządzania środowiskiem przyrodniczym</w:t>
            </w:r>
          </w:p>
          <w:p w:rsidR="0056215F" w:rsidRPr="0056215F" w:rsidRDefault="0056215F"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Poprawa stanu akustycznego województwa</w:t>
            </w:r>
          </w:p>
        </w:tc>
        <w:tc>
          <w:tcPr>
            <w:tcW w:w="2452" w:type="dxa"/>
            <w:vAlign w:val="center"/>
          </w:tcPr>
          <w:p w:rsidR="0056215F" w:rsidRPr="0056215F" w:rsidRDefault="005462DA" w:rsidP="00A745D0">
            <w:pPr>
              <w:suppressAutoHyphens/>
              <w:jc w:val="center"/>
              <w:rPr>
                <w:rFonts w:ascii="Cambria" w:hAnsi="Cambria"/>
                <w:bCs/>
                <w:sz w:val="22"/>
                <w:szCs w:val="22"/>
              </w:rPr>
            </w:pPr>
            <w:r>
              <w:rPr>
                <w:rFonts w:ascii="Cambria" w:hAnsi="Cambria"/>
                <w:bCs/>
                <w:sz w:val="22"/>
                <w:szCs w:val="22"/>
              </w:rPr>
              <w:lastRenderedPageBreak/>
              <w:t>2.1.; 3.1.; 3.2.</w:t>
            </w:r>
          </w:p>
        </w:tc>
      </w:tr>
      <w:tr w:rsidR="005462DA" w:rsidRPr="0056215F" w:rsidTr="00A745D0">
        <w:trPr>
          <w:trHeight w:val="331"/>
        </w:trPr>
        <w:tc>
          <w:tcPr>
            <w:tcW w:w="2268" w:type="dxa"/>
            <w:vAlign w:val="center"/>
          </w:tcPr>
          <w:p w:rsidR="005462DA" w:rsidRPr="00013244" w:rsidRDefault="005462DA" w:rsidP="005462DA">
            <w:pPr>
              <w:pStyle w:val="Tekstpodstawowy"/>
              <w:suppressAutoHyphens/>
              <w:jc w:val="center"/>
            </w:pPr>
            <w:r w:rsidRPr="005462DA">
              <w:rPr>
                <w:rFonts w:ascii="Cambria" w:hAnsi="Cambria"/>
                <w:b/>
                <w:smallCaps/>
                <w:sz w:val="22"/>
                <w:szCs w:val="22"/>
                <w:lang w:val="pl-PL"/>
              </w:rPr>
              <w:lastRenderedPageBreak/>
              <w:t>Lepsze zarządzanie energią</w:t>
            </w:r>
          </w:p>
        </w:tc>
        <w:tc>
          <w:tcPr>
            <w:tcW w:w="4820" w:type="dxa"/>
            <w:vAlign w:val="center"/>
          </w:tcPr>
          <w:p w:rsidR="005462DA" w:rsidRPr="005462DA" w:rsidRDefault="005462DA" w:rsidP="005462DA">
            <w:pPr>
              <w:numPr>
                <w:ilvl w:val="0"/>
                <w:numId w:val="6"/>
              </w:numPr>
              <w:tabs>
                <w:tab w:val="clear" w:pos="567"/>
                <w:tab w:val="num" w:pos="387"/>
              </w:tabs>
              <w:suppressAutoHyphens/>
              <w:ind w:left="387" w:hanging="283"/>
              <w:rPr>
                <w:rFonts w:ascii="Cambria" w:hAnsi="Cambria"/>
                <w:sz w:val="22"/>
                <w:szCs w:val="22"/>
              </w:rPr>
            </w:pPr>
            <w:r w:rsidRPr="005462DA">
              <w:rPr>
                <w:rFonts w:ascii="Cambria" w:hAnsi="Cambria"/>
                <w:sz w:val="22"/>
                <w:szCs w:val="22"/>
              </w:rPr>
              <w:t>Optymalizacja gospodarowania energią</w:t>
            </w:r>
          </w:p>
          <w:p w:rsidR="005462DA" w:rsidRPr="005462DA" w:rsidRDefault="005462DA" w:rsidP="005462DA">
            <w:pPr>
              <w:numPr>
                <w:ilvl w:val="0"/>
                <w:numId w:val="6"/>
              </w:numPr>
              <w:tabs>
                <w:tab w:val="clear" w:pos="567"/>
                <w:tab w:val="num" w:pos="387"/>
              </w:tabs>
              <w:suppressAutoHyphens/>
              <w:ind w:left="387" w:hanging="283"/>
              <w:rPr>
                <w:rFonts w:ascii="Cambria" w:hAnsi="Cambria"/>
                <w:sz w:val="22"/>
                <w:szCs w:val="22"/>
              </w:rPr>
            </w:pPr>
            <w:r w:rsidRPr="005462DA">
              <w:rPr>
                <w:rFonts w:ascii="Cambria" w:hAnsi="Cambria"/>
                <w:sz w:val="22"/>
                <w:szCs w:val="22"/>
              </w:rPr>
              <w:t>Rozwój produkcji i wykorzystanie alternatywnych źródeł energii</w:t>
            </w:r>
          </w:p>
          <w:p w:rsidR="005462DA" w:rsidRPr="002749DF" w:rsidRDefault="005462DA" w:rsidP="005462DA">
            <w:pPr>
              <w:numPr>
                <w:ilvl w:val="0"/>
                <w:numId w:val="6"/>
              </w:numPr>
              <w:tabs>
                <w:tab w:val="clear" w:pos="567"/>
                <w:tab w:val="num" w:pos="387"/>
              </w:tabs>
              <w:suppressAutoHyphens/>
              <w:ind w:left="387" w:hanging="283"/>
            </w:pPr>
            <w:r w:rsidRPr="005462DA">
              <w:rPr>
                <w:rFonts w:ascii="Cambria" w:hAnsi="Cambria"/>
                <w:sz w:val="22"/>
                <w:szCs w:val="22"/>
              </w:rPr>
              <w:t>Poprawa bezpieczeństwa energetycznego regionu</w:t>
            </w:r>
          </w:p>
        </w:tc>
        <w:tc>
          <w:tcPr>
            <w:tcW w:w="2452" w:type="dxa"/>
            <w:vAlign w:val="center"/>
          </w:tcPr>
          <w:p w:rsidR="005462DA" w:rsidRPr="0056215F" w:rsidRDefault="005462DA" w:rsidP="00A745D0">
            <w:pPr>
              <w:suppressAutoHyphens/>
              <w:jc w:val="center"/>
              <w:rPr>
                <w:rFonts w:ascii="Cambria" w:hAnsi="Cambria"/>
                <w:bCs/>
                <w:sz w:val="22"/>
                <w:szCs w:val="22"/>
              </w:rPr>
            </w:pPr>
            <w:r>
              <w:rPr>
                <w:rFonts w:ascii="Cambria" w:hAnsi="Cambria"/>
                <w:bCs/>
                <w:sz w:val="22"/>
                <w:szCs w:val="22"/>
              </w:rPr>
              <w:t>3.3.; 3.4.</w:t>
            </w:r>
          </w:p>
        </w:tc>
      </w:tr>
      <w:tr w:rsidR="005462DA" w:rsidRPr="0056215F" w:rsidTr="00A745D0">
        <w:trPr>
          <w:trHeight w:val="331"/>
        </w:trPr>
        <w:tc>
          <w:tcPr>
            <w:tcW w:w="2268" w:type="dxa"/>
            <w:vAlign w:val="center"/>
          </w:tcPr>
          <w:p w:rsidR="005462DA" w:rsidRPr="0056215F" w:rsidRDefault="005462DA" w:rsidP="0056215F">
            <w:pPr>
              <w:pStyle w:val="Tekstpodstawowy"/>
              <w:suppressAutoHyphens/>
              <w:jc w:val="center"/>
              <w:rPr>
                <w:rFonts w:ascii="Cambria" w:hAnsi="Cambria"/>
                <w:b/>
                <w:smallCaps/>
                <w:sz w:val="22"/>
                <w:szCs w:val="22"/>
                <w:lang w:val="pl-PL"/>
              </w:rPr>
            </w:pPr>
            <w:r w:rsidRPr="0056215F">
              <w:rPr>
                <w:rFonts w:ascii="Cambria" w:hAnsi="Cambria"/>
                <w:b/>
                <w:smallCaps/>
                <w:sz w:val="22"/>
                <w:szCs w:val="22"/>
                <w:lang w:val="pl-PL"/>
              </w:rPr>
              <w:t>Wzmocnienie potencjału gospodarczego regionu</w:t>
            </w:r>
          </w:p>
        </w:tc>
        <w:tc>
          <w:tcPr>
            <w:tcW w:w="4820" w:type="dxa"/>
            <w:vAlign w:val="center"/>
          </w:tcPr>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Zwiększenie innowacyjności przedsiębiorstw</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Wzmocnienie roli nauki i badań dla innowacji i rozwoju gospodarczego</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Rozwój sieci i kooperacji w gospodarce regionu</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Rozbudowa instytucji otoczenia biznesu</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Tworzenie warunków rozwoju inteligentnych specjalizacji, w tym wspieranie sektorów kreatywnych w gospodarce</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Rozwój instrumentów finansowych dla gospodarki</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Doskonalenie kadr gospodarki</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Przygotowanie i racjonalne wykorzystanie terenów inwestycyjnych</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Tworzenie warunków dla ekspansji gospodarki województwa na rynki zewnętrzne</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Poprawa warunków dla rozwoju rolnictwa i przetwórstwa rolnego</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Rozwój gospodarki społecznej</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Rozwój „srebrnego” sektora gospodarki</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Rozwój biznesu i usług zdrowotnych</w:t>
            </w:r>
          </w:p>
        </w:tc>
        <w:tc>
          <w:tcPr>
            <w:tcW w:w="2452" w:type="dxa"/>
            <w:vAlign w:val="center"/>
          </w:tcPr>
          <w:p w:rsidR="005462DA" w:rsidRPr="0056215F" w:rsidRDefault="005462DA" w:rsidP="0060760F">
            <w:pPr>
              <w:suppressAutoHyphens/>
              <w:jc w:val="center"/>
              <w:rPr>
                <w:rFonts w:ascii="Cambria" w:hAnsi="Cambria"/>
                <w:bCs/>
                <w:sz w:val="22"/>
                <w:szCs w:val="22"/>
              </w:rPr>
            </w:pPr>
            <w:r>
              <w:rPr>
                <w:rFonts w:ascii="Cambria" w:hAnsi="Cambria"/>
                <w:bCs/>
                <w:sz w:val="22"/>
                <w:szCs w:val="22"/>
              </w:rPr>
              <w:t xml:space="preserve">2.2.; 4.1.; 4.2.; </w:t>
            </w:r>
            <w:r w:rsidR="00516A6F">
              <w:rPr>
                <w:rFonts w:ascii="Cambria" w:hAnsi="Cambria"/>
                <w:bCs/>
                <w:sz w:val="22"/>
                <w:szCs w:val="22"/>
              </w:rPr>
              <w:t>5.1.; 5.2.; 5.3.</w:t>
            </w:r>
          </w:p>
        </w:tc>
      </w:tr>
      <w:tr w:rsidR="005462DA" w:rsidRPr="0056215F" w:rsidTr="00A745D0">
        <w:trPr>
          <w:trHeight w:val="331"/>
        </w:trPr>
        <w:tc>
          <w:tcPr>
            <w:tcW w:w="2268" w:type="dxa"/>
            <w:vAlign w:val="center"/>
          </w:tcPr>
          <w:p w:rsidR="005462DA" w:rsidRPr="0056215F" w:rsidRDefault="005462DA" w:rsidP="0056215F">
            <w:pPr>
              <w:pStyle w:val="Tekstpodstawowy"/>
              <w:suppressAutoHyphens/>
              <w:jc w:val="center"/>
              <w:rPr>
                <w:rFonts w:ascii="Cambria" w:hAnsi="Cambria"/>
                <w:b/>
                <w:smallCaps/>
                <w:sz w:val="22"/>
                <w:szCs w:val="22"/>
                <w:lang w:val="pl-PL"/>
              </w:rPr>
            </w:pPr>
            <w:r w:rsidRPr="0056215F">
              <w:rPr>
                <w:rFonts w:ascii="Cambria" w:hAnsi="Cambria"/>
                <w:b/>
                <w:smallCaps/>
                <w:sz w:val="22"/>
                <w:szCs w:val="22"/>
                <w:lang w:val="pl-PL"/>
              </w:rPr>
              <w:t>Wzrost kompetencji mieszkańców i zatrudnienia</w:t>
            </w:r>
          </w:p>
        </w:tc>
        <w:tc>
          <w:tcPr>
            <w:tcW w:w="4820" w:type="dxa"/>
            <w:vAlign w:val="center"/>
          </w:tcPr>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Poprawa warunków, jakości i dostępności edukacji</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Wsparcie szkolnictwa wyższego</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Promocja przedsiębiorczości i zatrudnialności</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Rozwój oraz promocja postaw kreatywnych i innowacyjnych</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Wzmocnienie szkolnictwa zawodowego i technicznego oraz poprawa organizacji rynku pracy</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Rozwój kształcenia ustawicznego</w:t>
            </w:r>
          </w:p>
        </w:tc>
        <w:tc>
          <w:tcPr>
            <w:tcW w:w="2452" w:type="dxa"/>
            <w:vAlign w:val="center"/>
          </w:tcPr>
          <w:p w:rsidR="005462DA" w:rsidRPr="0056215F" w:rsidRDefault="00516A6F" w:rsidP="00A745D0">
            <w:pPr>
              <w:suppressAutoHyphens/>
              <w:jc w:val="center"/>
              <w:rPr>
                <w:rFonts w:ascii="Cambria" w:hAnsi="Cambria"/>
                <w:bCs/>
                <w:sz w:val="22"/>
                <w:szCs w:val="22"/>
              </w:rPr>
            </w:pPr>
            <w:r>
              <w:rPr>
                <w:rFonts w:ascii="Cambria" w:hAnsi="Cambria"/>
                <w:bCs/>
                <w:sz w:val="22"/>
                <w:szCs w:val="22"/>
              </w:rPr>
              <w:t xml:space="preserve">6.1.; 6.2.; </w:t>
            </w:r>
            <w:r w:rsidR="0060760F">
              <w:rPr>
                <w:rFonts w:ascii="Cambria" w:hAnsi="Cambria"/>
                <w:bCs/>
                <w:sz w:val="22"/>
                <w:szCs w:val="22"/>
              </w:rPr>
              <w:t>8.1.</w:t>
            </w:r>
          </w:p>
        </w:tc>
      </w:tr>
      <w:tr w:rsidR="005462DA" w:rsidRPr="0056215F" w:rsidTr="00A745D0">
        <w:trPr>
          <w:trHeight w:val="331"/>
        </w:trPr>
        <w:tc>
          <w:tcPr>
            <w:tcW w:w="2268" w:type="dxa"/>
            <w:vAlign w:val="center"/>
          </w:tcPr>
          <w:p w:rsidR="005462DA" w:rsidRPr="0056215F" w:rsidRDefault="005462DA" w:rsidP="0056215F">
            <w:pPr>
              <w:pStyle w:val="Tekstpodstawowy"/>
              <w:suppressAutoHyphens/>
              <w:jc w:val="center"/>
              <w:rPr>
                <w:rFonts w:ascii="Cambria" w:hAnsi="Cambria"/>
                <w:b/>
                <w:smallCaps/>
                <w:sz w:val="22"/>
                <w:szCs w:val="22"/>
                <w:lang w:val="pl-PL"/>
              </w:rPr>
            </w:pPr>
            <w:r w:rsidRPr="0056215F">
              <w:rPr>
                <w:rFonts w:ascii="Cambria" w:hAnsi="Cambria"/>
                <w:b/>
                <w:smallCaps/>
                <w:sz w:val="22"/>
                <w:szCs w:val="22"/>
                <w:lang w:val="pl-PL"/>
              </w:rPr>
              <w:t>Zwiększanie zasobów oraz wyrównywanie potencjałów społecznych</w:t>
            </w:r>
          </w:p>
          <w:p w:rsidR="005462DA" w:rsidRPr="0056215F" w:rsidRDefault="005462DA" w:rsidP="0056215F">
            <w:pPr>
              <w:pStyle w:val="Tekstpodstawowy"/>
              <w:suppressAutoHyphens/>
              <w:jc w:val="center"/>
              <w:rPr>
                <w:rFonts w:ascii="Cambria" w:hAnsi="Cambria"/>
                <w:b/>
                <w:smallCaps/>
                <w:sz w:val="22"/>
                <w:szCs w:val="22"/>
                <w:lang w:val="pl-PL"/>
              </w:rPr>
            </w:pPr>
            <w:r w:rsidRPr="0056215F">
              <w:rPr>
                <w:rFonts w:ascii="Cambria" w:hAnsi="Cambria"/>
                <w:b/>
                <w:smallCaps/>
                <w:sz w:val="22"/>
                <w:szCs w:val="22"/>
                <w:lang w:val="pl-PL"/>
              </w:rPr>
              <w:t>województwa</w:t>
            </w:r>
          </w:p>
        </w:tc>
        <w:tc>
          <w:tcPr>
            <w:tcW w:w="4820" w:type="dxa"/>
            <w:vAlign w:val="center"/>
          </w:tcPr>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Wzmacnianie aktywności zawodowej</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Poprawa sytuacji i przeciwdziałanie zagrożeniom demograficznym</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Poprawa stanu zdrowia mieszkańców i opieki zdrowotnej</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lastRenderedPageBreak/>
              <w:t>Promocja zdrowego stylu życia</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Wzmacnianie włączenia społecznego</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Wzmocnienie systemu usług i pomocy społecznej</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Kształtowanie skłonności mieszkańców do zaspokajania potrzeb wyższego rzędu</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Budowa kapitału społecznego na rzecz społeczeństwa obywatelskiego</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Ochrona zasobów, standardu i jakości życia rodziny</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Ochrona i utrwalanie dziedzictwa kulturowego</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Poprawa warunków mieszkaniowych</w:t>
            </w:r>
          </w:p>
        </w:tc>
        <w:tc>
          <w:tcPr>
            <w:tcW w:w="2452" w:type="dxa"/>
            <w:vAlign w:val="center"/>
          </w:tcPr>
          <w:p w:rsidR="005462DA" w:rsidRPr="0056215F" w:rsidRDefault="00516A6F" w:rsidP="0060760F">
            <w:pPr>
              <w:suppressAutoHyphens/>
              <w:jc w:val="center"/>
              <w:rPr>
                <w:rFonts w:ascii="Cambria" w:hAnsi="Cambria"/>
                <w:bCs/>
                <w:sz w:val="22"/>
                <w:szCs w:val="22"/>
              </w:rPr>
            </w:pPr>
            <w:r>
              <w:rPr>
                <w:rFonts w:ascii="Cambria" w:hAnsi="Cambria"/>
                <w:bCs/>
                <w:sz w:val="22"/>
                <w:szCs w:val="22"/>
              </w:rPr>
              <w:lastRenderedPageBreak/>
              <w:t xml:space="preserve">6.3.; 6.4.; 7.1.; 7.2.; </w:t>
            </w:r>
            <w:r w:rsidR="0060760F">
              <w:rPr>
                <w:rFonts w:ascii="Cambria" w:hAnsi="Cambria"/>
                <w:bCs/>
                <w:sz w:val="22"/>
                <w:szCs w:val="22"/>
              </w:rPr>
              <w:t xml:space="preserve">7.3. </w:t>
            </w:r>
          </w:p>
        </w:tc>
      </w:tr>
      <w:tr w:rsidR="005462DA" w:rsidRPr="0056215F" w:rsidTr="00A745D0">
        <w:trPr>
          <w:trHeight w:val="331"/>
        </w:trPr>
        <w:tc>
          <w:tcPr>
            <w:tcW w:w="2268" w:type="dxa"/>
            <w:vAlign w:val="center"/>
          </w:tcPr>
          <w:p w:rsidR="005462DA" w:rsidRPr="0056215F" w:rsidRDefault="005462DA" w:rsidP="0056215F">
            <w:pPr>
              <w:pStyle w:val="Tekstpodstawowy"/>
              <w:suppressAutoHyphens/>
              <w:jc w:val="center"/>
              <w:rPr>
                <w:rFonts w:ascii="Cambria" w:hAnsi="Cambria"/>
                <w:b/>
                <w:sz w:val="22"/>
                <w:szCs w:val="22"/>
              </w:rPr>
            </w:pPr>
            <w:r w:rsidRPr="0056215F">
              <w:rPr>
                <w:rFonts w:ascii="Cambria" w:hAnsi="Cambria"/>
                <w:b/>
                <w:smallCaps/>
                <w:sz w:val="22"/>
                <w:szCs w:val="22"/>
                <w:lang w:val="pl-PL"/>
              </w:rPr>
              <w:lastRenderedPageBreak/>
              <w:t>Wzrost bezpieczeństwa i sprawności zarządzania regionem</w:t>
            </w:r>
          </w:p>
        </w:tc>
        <w:tc>
          <w:tcPr>
            <w:tcW w:w="4820" w:type="dxa"/>
            <w:vAlign w:val="center"/>
          </w:tcPr>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Tworzenie warunków dla zarządzania rozwojem regionu</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Budowa wizerunku województwa i jego promocja</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Sprawna, innowacyjna administracja samorządowa</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Budowa partnerstwa dla innowacji</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Budowa regionalnych systemów zabezpieczania i reagowania na zagrożenia</w:t>
            </w:r>
          </w:p>
          <w:p w:rsidR="005462DA" w:rsidRPr="0056215F" w:rsidRDefault="005462DA" w:rsidP="0056215F">
            <w:pPr>
              <w:numPr>
                <w:ilvl w:val="0"/>
                <w:numId w:val="6"/>
              </w:numPr>
              <w:tabs>
                <w:tab w:val="clear" w:pos="567"/>
                <w:tab w:val="num" w:pos="387"/>
              </w:tabs>
              <w:suppressAutoHyphens/>
              <w:ind w:left="387" w:hanging="283"/>
              <w:rPr>
                <w:rFonts w:ascii="Cambria" w:hAnsi="Cambria"/>
                <w:sz w:val="22"/>
                <w:szCs w:val="22"/>
              </w:rPr>
            </w:pPr>
            <w:r w:rsidRPr="0056215F">
              <w:rPr>
                <w:rFonts w:ascii="Cambria" w:hAnsi="Cambria"/>
                <w:sz w:val="22"/>
                <w:szCs w:val="22"/>
              </w:rPr>
              <w:t>Rozwój współpracy terytorialnej</w:t>
            </w:r>
          </w:p>
        </w:tc>
        <w:tc>
          <w:tcPr>
            <w:tcW w:w="2452" w:type="dxa"/>
            <w:vAlign w:val="center"/>
          </w:tcPr>
          <w:p w:rsidR="005462DA" w:rsidRPr="0056215F" w:rsidRDefault="0060760F" w:rsidP="00A745D0">
            <w:pPr>
              <w:suppressAutoHyphens/>
              <w:jc w:val="center"/>
              <w:rPr>
                <w:rFonts w:ascii="Cambria" w:hAnsi="Cambria"/>
                <w:bCs/>
                <w:sz w:val="22"/>
                <w:szCs w:val="22"/>
              </w:rPr>
            </w:pPr>
            <w:r>
              <w:rPr>
                <w:rFonts w:ascii="Cambria" w:hAnsi="Cambria"/>
                <w:bCs/>
                <w:sz w:val="22"/>
                <w:szCs w:val="22"/>
              </w:rPr>
              <w:t>7.4.; 8.2.</w:t>
            </w:r>
          </w:p>
        </w:tc>
      </w:tr>
    </w:tbl>
    <w:p w:rsidR="0056215F" w:rsidRDefault="0056215F" w:rsidP="001618DE">
      <w:pPr>
        <w:rPr>
          <w:rFonts w:ascii="Cambria" w:hAnsi="Cambria"/>
          <w:bCs/>
        </w:rPr>
      </w:pPr>
    </w:p>
    <w:p w:rsidR="0056215F" w:rsidRPr="00B664BE" w:rsidRDefault="0056215F" w:rsidP="001618DE">
      <w:pPr>
        <w:rPr>
          <w:rFonts w:ascii="Cambria" w:hAnsi="Cambria"/>
          <w:bCs/>
        </w:rPr>
      </w:pPr>
    </w:p>
    <w:p w:rsidR="001618DE" w:rsidRPr="00B664BE" w:rsidRDefault="00383C38" w:rsidP="001618DE">
      <w:pPr>
        <w:pStyle w:val="Styl2"/>
        <w:ind w:left="426" w:hanging="426"/>
        <w:outlineLvl w:val="1"/>
      </w:pPr>
      <w:bookmarkStart w:id="70" w:name="_Toc438411488"/>
      <w:r>
        <w:t>7</w:t>
      </w:r>
      <w:r w:rsidR="001618DE" w:rsidRPr="00B664BE">
        <w:t xml:space="preserve">.3.Określenie zbieżności Strategii Rozwoju Gminy </w:t>
      </w:r>
      <w:r w:rsidR="00CE64F0">
        <w:t>Drawsko</w:t>
      </w:r>
      <w:r w:rsidR="0056215F">
        <w:t xml:space="preserve"> na lata 2016</w:t>
      </w:r>
      <w:r w:rsidR="001618DE" w:rsidRPr="00B664BE">
        <w:t>-2024 z Wielkopolskim Regionalnym Programem Operacyjnym na lata 2014-2020</w:t>
      </w:r>
      <w:bookmarkEnd w:id="70"/>
    </w:p>
    <w:p w:rsidR="001618DE" w:rsidRPr="00B664BE" w:rsidRDefault="001618DE" w:rsidP="008F6462">
      <w:pPr>
        <w:jc w:val="both"/>
        <w:rPr>
          <w:rFonts w:ascii="Cambria" w:hAnsi="Cambria"/>
        </w:rPr>
      </w:pPr>
    </w:p>
    <w:p w:rsidR="008F6462" w:rsidRPr="00B664BE" w:rsidRDefault="008F6462" w:rsidP="008F6462">
      <w:pPr>
        <w:jc w:val="both"/>
        <w:rPr>
          <w:rFonts w:ascii="Cambria" w:hAnsi="Cambria"/>
        </w:rPr>
      </w:pPr>
      <w:r w:rsidRPr="00B664BE">
        <w:rPr>
          <w:rFonts w:ascii="Cambria" w:hAnsi="Cambria"/>
        </w:rPr>
        <w:t>Z momentem przystąpienia Polski do Unii Europejskiej samorządy zyskały możliwość pozyskania środków finansowych na dofinansowanie różnych przedsięwzięć, w tym inwestycyjnych.</w:t>
      </w:r>
    </w:p>
    <w:p w:rsidR="008F6462" w:rsidRPr="00B664BE" w:rsidRDefault="008F6462" w:rsidP="008F6462">
      <w:pPr>
        <w:jc w:val="both"/>
        <w:rPr>
          <w:rFonts w:ascii="Cambria" w:hAnsi="Cambria"/>
        </w:rPr>
      </w:pPr>
    </w:p>
    <w:p w:rsidR="008F6462" w:rsidRPr="00B664BE" w:rsidRDefault="008F6462" w:rsidP="008F6462">
      <w:pPr>
        <w:jc w:val="both"/>
        <w:rPr>
          <w:rFonts w:ascii="Cambria" w:hAnsi="Cambria"/>
        </w:rPr>
      </w:pPr>
      <w:r w:rsidRPr="00B664BE">
        <w:rPr>
          <w:rFonts w:ascii="Cambria" w:hAnsi="Cambria"/>
        </w:rPr>
        <w:t xml:space="preserve">Z punktu widzenia </w:t>
      </w:r>
      <w:r w:rsidR="00DE618F" w:rsidRPr="00B664BE">
        <w:rPr>
          <w:rFonts w:ascii="Cambria" w:hAnsi="Cambria"/>
        </w:rPr>
        <w:t>s</w:t>
      </w:r>
      <w:r w:rsidRPr="00B664BE">
        <w:rPr>
          <w:rFonts w:ascii="Cambria" w:hAnsi="Cambria"/>
        </w:rPr>
        <w:t>amorządów gminnych</w:t>
      </w:r>
      <w:r w:rsidR="00DE618F" w:rsidRPr="00B664BE">
        <w:rPr>
          <w:rFonts w:ascii="Cambria" w:hAnsi="Cambria"/>
        </w:rPr>
        <w:t>,</w:t>
      </w:r>
      <w:r w:rsidRPr="00B664BE">
        <w:rPr>
          <w:rFonts w:ascii="Cambria" w:hAnsi="Cambria"/>
        </w:rPr>
        <w:t xml:space="preserve"> najważniejszy jest Wielkopolski Regionalny Program Operacyjny na lata 2014-2020.</w:t>
      </w:r>
    </w:p>
    <w:p w:rsidR="008F6462" w:rsidRPr="00B664BE" w:rsidRDefault="008F6462" w:rsidP="008F6462">
      <w:pPr>
        <w:jc w:val="both"/>
        <w:rPr>
          <w:rFonts w:ascii="Cambria" w:hAnsi="Cambria"/>
        </w:rPr>
      </w:pPr>
    </w:p>
    <w:p w:rsidR="008F6462" w:rsidRPr="00B664BE" w:rsidRDefault="008F6462" w:rsidP="008F6462">
      <w:pPr>
        <w:jc w:val="both"/>
        <w:rPr>
          <w:rFonts w:ascii="Cambria" w:hAnsi="Cambria"/>
        </w:rPr>
      </w:pPr>
      <w:r w:rsidRPr="00B664BE">
        <w:rPr>
          <w:rFonts w:ascii="Cambria" w:hAnsi="Cambria"/>
        </w:rPr>
        <w:t xml:space="preserve">Poniżej przedstawiono listę tych projektów strategicznych gminy </w:t>
      </w:r>
      <w:r w:rsidR="00CE64F0">
        <w:rPr>
          <w:rFonts w:ascii="Cambria" w:hAnsi="Cambria"/>
        </w:rPr>
        <w:t>Drawsko</w:t>
      </w:r>
      <w:r w:rsidRPr="00B664BE">
        <w:rPr>
          <w:rFonts w:ascii="Cambria" w:hAnsi="Cambria"/>
        </w:rPr>
        <w:t>, które kwalifikują się do uzyskania pomocy, przyporządkowanych do odpowiednich priorytetów w ramach nowego WRPO.</w:t>
      </w:r>
    </w:p>
    <w:p w:rsidR="008F6462" w:rsidRPr="00B664BE" w:rsidRDefault="008F6462" w:rsidP="008F6462">
      <w:pPr>
        <w:jc w:val="both"/>
        <w:rPr>
          <w:rFonts w:ascii="Cambria" w:hAnsi="Cambria"/>
        </w:rPr>
      </w:pPr>
    </w:p>
    <w:p w:rsidR="008F6462" w:rsidRPr="00B664BE" w:rsidRDefault="008F6462" w:rsidP="008F6462">
      <w:pPr>
        <w:jc w:val="both"/>
        <w:rPr>
          <w:rFonts w:ascii="Cambria" w:hAnsi="Cambria"/>
        </w:rPr>
      </w:pPr>
      <w:r w:rsidRPr="00B664BE">
        <w:rPr>
          <w:rFonts w:ascii="Cambria" w:hAnsi="Cambria"/>
        </w:rPr>
        <w:t xml:space="preserve">Należy zaznaczyć, że zestaw priorytetów i celów pochodzi z najbardziej aktualnej wersji </w:t>
      </w:r>
      <w:r w:rsidR="00DE618F" w:rsidRPr="00B664BE">
        <w:rPr>
          <w:rFonts w:ascii="Cambria" w:hAnsi="Cambria"/>
        </w:rPr>
        <w:t xml:space="preserve">projektu </w:t>
      </w:r>
      <w:r w:rsidRPr="00B664BE">
        <w:rPr>
          <w:rFonts w:ascii="Cambria" w:hAnsi="Cambria"/>
        </w:rPr>
        <w:t>WRPO i może się zmienić w wersji ostatecznej tego dokumentu.</w:t>
      </w:r>
    </w:p>
    <w:p w:rsidR="001618DE" w:rsidRDefault="001618DE">
      <w:pPr>
        <w:rPr>
          <w:rFonts w:ascii="Cambria" w:hAnsi="Cambria"/>
        </w:rPr>
      </w:pPr>
    </w:p>
    <w:p w:rsidR="00B66D28" w:rsidRPr="00B664BE" w:rsidRDefault="00B66D28">
      <w:pPr>
        <w:rPr>
          <w:rFonts w:ascii="Cambria" w:hAnsi="Cambria"/>
        </w:rPr>
      </w:pPr>
    </w:p>
    <w:p w:rsidR="001618DE" w:rsidRPr="00B664BE" w:rsidRDefault="001618DE" w:rsidP="001618DE">
      <w:pPr>
        <w:pStyle w:val="Legenda"/>
        <w:keepNext/>
        <w:spacing w:after="120"/>
        <w:jc w:val="center"/>
      </w:pPr>
      <w:bookmarkStart w:id="71" w:name="_Toc438404954"/>
      <w:r w:rsidRPr="00B664BE">
        <w:rPr>
          <w:rFonts w:ascii="Cambria" w:hAnsi="Cambria"/>
          <w:i/>
          <w:color w:val="auto"/>
          <w:sz w:val="24"/>
          <w:szCs w:val="24"/>
        </w:rPr>
        <w:lastRenderedPageBreak/>
        <w:t xml:space="preserve">Tabela </w:t>
      </w:r>
      <w:r w:rsidR="006D3268" w:rsidRPr="00B664BE">
        <w:rPr>
          <w:rFonts w:ascii="Cambria" w:hAnsi="Cambria"/>
          <w:i/>
          <w:color w:val="auto"/>
          <w:sz w:val="24"/>
          <w:szCs w:val="24"/>
        </w:rPr>
        <w:fldChar w:fldCharType="begin"/>
      </w:r>
      <w:r w:rsidRPr="00B664BE">
        <w:rPr>
          <w:rFonts w:ascii="Cambria" w:hAnsi="Cambria"/>
          <w:i/>
          <w:color w:val="auto"/>
          <w:sz w:val="24"/>
          <w:szCs w:val="24"/>
        </w:rPr>
        <w:instrText xml:space="preserve"> SEQ Tabela \* ARABIC </w:instrText>
      </w:r>
      <w:r w:rsidR="006D3268" w:rsidRPr="00B664BE">
        <w:rPr>
          <w:rFonts w:ascii="Cambria" w:hAnsi="Cambria"/>
          <w:i/>
          <w:color w:val="auto"/>
          <w:sz w:val="24"/>
          <w:szCs w:val="24"/>
        </w:rPr>
        <w:fldChar w:fldCharType="separate"/>
      </w:r>
      <w:r w:rsidR="004467B3">
        <w:rPr>
          <w:rFonts w:ascii="Cambria" w:hAnsi="Cambria"/>
          <w:i/>
          <w:noProof/>
          <w:color w:val="auto"/>
          <w:sz w:val="24"/>
          <w:szCs w:val="24"/>
        </w:rPr>
        <w:t>5</w:t>
      </w:r>
      <w:r w:rsidR="006D3268" w:rsidRPr="00B664BE">
        <w:rPr>
          <w:rFonts w:ascii="Cambria" w:hAnsi="Cambria"/>
          <w:i/>
          <w:color w:val="auto"/>
          <w:sz w:val="24"/>
          <w:szCs w:val="24"/>
        </w:rPr>
        <w:fldChar w:fldCharType="end"/>
      </w:r>
      <w:r w:rsidRPr="00B664BE">
        <w:rPr>
          <w:rFonts w:ascii="Cambria" w:hAnsi="Cambria"/>
          <w:i/>
          <w:color w:val="auto"/>
          <w:sz w:val="24"/>
          <w:szCs w:val="24"/>
        </w:rPr>
        <w:t xml:space="preserve">. </w:t>
      </w:r>
      <w:r w:rsidRPr="00B664BE">
        <w:rPr>
          <w:rFonts w:ascii="Cambria" w:hAnsi="Cambria"/>
          <w:bCs w:val="0"/>
          <w:i/>
          <w:iCs/>
          <w:color w:val="auto"/>
          <w:sz w:val="24"/>
          <w:szCs w:val="24"/>
        </w:rPr>
        <w:t>Zgodność projektów strategicznych z priorytetami WRPO 2014+</w:t>
      </w:r>
      <w:bookmarkEnd w:id="71"/>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4961"/>
        <w:gridCol w:w="2452"/>
      </w:tblGrid>
      <w:tr w:rsidR="0056215F" w:rsidRPr="00144CBE" w:rsidTr="00F94C2B">
        <w:trPr>
          <w:trHeight w:val="442"/>
          <w:tblHeader/>
        </w:trPr>
        <w:tc>
          <w:tcPr>
            <w:tcW w:w="2127" w:type="dxa"/>
            <w:shd w:val="clear" w:color="auto" w:fill="CCFFCC"/>
            <w:vAlign w:val="center"/>
          </w:tcPr>
          <w:p w:rsidR="0056215F" w:rsidRPr="00144CBE" w:rsidRDefault="0056215F" w:rsidP="00A745D0">
            <w:pPr>
              <w:suppressAutoHyphens/>
              <w:jc w:val="center"/>
              <w:rPr>
                <w:rFonts w:ascii="Cambria" w:hAnsi="Cambria"/>
                <w:b/>
                <w:sz w:val="22"/>
                <w:szCs w:val="22"/>
              </w:rPr>
            </w:pPr>
            <w:r w:rsidRPr="00144CBE">
              <w:rPr>
                <w:rFonts w:ascii="Cambria" w:hAnsi="Cambria"/>
                <w:b/>
                <w:sz w:val="22"/>
                <w:szCs w:val="22"/>
              </w:rPr>
              <w:t>Priorytety</w:t>
            </w:r>
          </w:p>
        </w:tc>
        <w:tc>
          <w:tcPr>
            <w:tcW w:w="4961" w:type="dxa"/>
            <w:shd w:val="clear" w:color="auto" w:fill="CCFFCC"/>
            <w:vAlign w:val="center"/>
          </w:tcPr>
          <w:p w:rsidR="0056215F" w:rsidRPr="00144CBE" w:rsidRDefault="0056215F" w:rsidP="00A745D0">
            <w:pPr>
              <w:suppressAutoHyphens/>
              <w:jc w:val="center"/>
              <w:rPr>
                <w:rFonts w:ascii="Cambria" w:hAnsi="Cambria"/>
                <w:b/>
                <w:sz w:val="22"/>
                <w:szCs w:val="22"/>
              </w:rPr>
            </w:pPr>
            <w:r w:rsidRPr="00144CBE">
              <w:rPr>
                <w:rFonts w:ascii="Cambria" w:hAnsi="Cambria"/>
                <w:b/>
                <w:sz w:val="22"/>
                <w:szCs w:val="22"/>
              </w:rPr>
              <w:t>Działania</w:t>
            </w:r>
          </w:p>
        </w:tc>
        <w:tc>
          <w:tcPr>
            <w:tcW w:w="2452" w:type="dxa"/>
            <w:shd w:val="clear" w:color="auto" w:fill="CCFFCC"/>
            <w:vAlign w:val="center"/>
          </w:tcPr>
          <w:p w:rsidR="0056215F" w:rsidRPr="00144CBE" w:rsidRDefault="00DA44DA" w:rsidP="00A745D0">
            <w:pPr>
              <w:suppressAutoHyphens/>
              <w:jc w:val="center"/>
              <w:rPr>
                <w:rFonts w:ascii="Cambria" w:hAnsi="Cambria"/>
                <w:b/>
                <w:sz w:val="22"/>
                <w:szCs w:val="22"/>
              </w:rPr>
            </w:pPr>
            <w:r>
              <w:rPr>
                <w:rFonts w:ascii="Cambria" w:hAnsi="Cambria"/>
                <w:b/>
                <w:sz w:val="22"/>
                <w:szCs w:val="22"/>
              </w:rPr>
              <w:t>Projekty</w:t>
            </w:r>
            <w:r w:rsidR="0056215F" w:rsidRPr="00144CBE">
              <w:rPr>
                <w:rFonts w:ascii="Cambria" w:hAnsi="Cambria"/>
                <w:b/>
                <w:sz w:val="22"/>
                <w:szCs w:val="22"/>
              </w:rPr>
              <w:t xml:space="preserve"> Strategii Rozwoju Gminy </w:t>
            </w:r>
            <w:r w:rsidR="00CE64F0">
              <w:rPr>
                <w:rFonts w:ascii="Cambria" w:hAnsi="Cambria"/>
                <w:b/>
                <w:sz w:val="22"/>
                <w:szCs w:val="22"/>
              </w:rPr>
              <w:t>Drawsko</w:t>
            </w:r>
          </w:p>
        </w:tc>
      </w:tr>
      <w:tr w:rsidR="0056215F" w:rsidRPr="00144CBE" w:rsidTr="00DA44DA">
        <w:trPr>
          <w:trHeight w:val="2478"/>
        </w:trPr>
        <w:tc>
          <w:tcPr>
            <w:tcW w:w="2127" w:type="dxa"/>
            <w:vAlign w:val="center"/>
          </w:tcPr>
          <w:p w:rsidR="0056215F" w:rsidRPr="00144CBE" w:rsidRDefault="0056215F" w:rsidP="0056215F">
            <w:pPr>
              <w:pStyle w:val="Tekstpodstawowy"/>
              <w:suppressAutoHyphens/>
              <w:jc w:val="center"/>
              <w:rPr>
                <w:rFonts w:ascii="Cambria" w:hAnsi="Cambria"/>
                <w:b/>
                <w:smallCaps/>
                <w:sz w:val="22"/>
                <w:szCs w:val="22"/>
                <w:lang w:val="pl-PL"/>
              </w:rPr>
            </w:pPr>
            <w:r w:rsidRPr="00144CBE">
              <w:rPr>
                <w:rFonts w:ascii="Cambria" w:hAnsi="Cambria"/>
                <w:b/>
                <w:smallCaps/>
                <w:sz w:val="22"/>
                <w:szCs w:val="22"/>
                <w:lang w:val="pl-PL"/>
              </w:rPr>
              <w:t>Innowacyjna i konkurencyjna gospodarka</w:t>
            </w:r>
          </w:p>
        </w:tc>
        <w:tc>
          <w:tcPr>
            <w:tcW w:w="4961" w:type="dxa"/>
            <w:vAlign w:val="center"/>
          </w:tcPr>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1.1. Wsparcie infrastruktury B+R w sektorze nauki</w:t>
            </w:r>
          </w:p>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1.2. Wzmocnienie potencjału innowacyjnego przedsiębiorstw Wielkopolski</w:t>
            </w:r>
          </w:p>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1.3. Wsparcie przedsiębiorczości i infrastruktury na rzecz rozwoju gospodarczego</w:t>
            </w:r>
          </w:p>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1.4. Internacjonalizacja gospodarki regionalnej</w:t>
            </w:r>
          </w:p>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1.5. Wzmocnienie konkurencyjności przedsiębiorstw</w:t>
            </w:r>
          </w:p>
        </w:tc>
        <w:tc>
          <w:tcPr>
            <w:tcW w:w="2452" w:type="dxa"/>
            <w:vAlign w:val="center"/>
          </w:tcPr>
          <w:p w:rsidR="0056215F" w:rsidRPr="00144CBE" w:rsidRDefault="00B66D28" w:rsidP="00A745D0">
            <w:pPr>
              <w:suppressAutoHyphens/>
              <w:jc w:val="center"/>
              <w:rPr>
                <w:rFonts w:ascii="Cambria" w:hAnsi="Cambria"/>
                <w:bCs/>
                <w:sz w:val="22"/>
                <w:szCs w:val="22"/>
              </w:rPr>
            </w:pPr>
            <w:r>
              <w:rPr>
                <w:rFonts w:ascii="Cambria" w:hAnsi="Cambria"/>
                <w:bCs/>
                <w:sz w:val="22"/>
                <w:szCs w:val="22"/>
              </w:rPr>
              <w:t>4.1.; 4.2.; 5.2.</w:t>
            </w:r>
          </w:p>
        </w:tc>
      </w:tr>
      <w:tr w:rsidR="0056215F" w:rsidRPr="00144CBE" w:rsidTr="00A745D0">
        <w:trPr>
          <w:trHeight w:val="331"/>
        </w:trPr>
        <w:tc>
          <w:tcPr>
            <w:tcW w:w="2127" w:type="dxa"/>
            <w:vAlign w:val="center"/>
          </w:tcPr>
          <w:p w:rsidR="0056215F" w:rsidRPr="00144CBE" w:rsidRDefault="0056215F" w:rsidP="0056215F">
            <w:pPr>
              <w:pStyle w:val="Tekstpodstawowy"/>
              <w:suppressAutoHyphens/>
              <w:jc w:val="center"/>
              <w:rPr>
                <w:rFonts w:ascii="Cambria" w:hAnsi="Cambria"/>
                <w:b/>
                <w:smallCaps/>
                <w:sz w:val="22"/>
                <w:szCs w:val="22"/>
                <w:lang w:val="pl-PL"/>
              </w:rPr>
            </w:pPr>
            <w:r w:rsidRPr="00144CBE">
              <w:rPr>
                <w:rFonts w:ascii="Cambria" w:hAnsi="Cambria"/>
                <w:b/>
                <w:smallCaps/>
                <w:sz w:val="22"/>
                <w:szCs w:val="22"/>
                <w:lang w:val="pl-PL"/>
              </w:rPr>
              <w:t>Społeczeństwo informacyjne</w:t>
            </w:r>
          </w:p>
        </w:tc>
        <w:tc>
          <w:tcPr>
            <w:tcW w:w="4961" w:type="dxa"/>
            <w:vAlign w:val="center"/>
          </w:tcPr>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2.1. Rozwój elektronicznych usług publicznych</w:t>
            </w:r>
          </w:p>
        </w:tc>
        <w:tc>
          <w:tcPr>
            <w:tcW w:w="2452" w:type="dxa"/>
            <w:vAlign w:val="center"/>
          </w:tcPr>
          <w:p w:rsidR="0056215F" w:rsidRPr="00144CBE" w:rsidRDefault="00B66D28" w:rsidP="00A745D0">
            <w:pPr>
              <w:suppressAutoHyphens/>
              <w:jc w:val="center"/>
              <w:rPr>
                <w:rFonts w:ascii="Cambria" w:hAnsi="Cambria"/>
                <w:bCs/>
                <w:sz w:val="22"/>
                <w:szCs w:val="22"/>
              </w:rPr>
            </w:pPr>
            <w:r>
              <w:rPr>
                <w:rFonts w:ascii="Cambria" w:hAnsi="Cambria"/>
                <w:bCs/>
                <w:sz w:val="22"/>
                <w:szCs w:val="22"/>
              </w:rPr>
              <w:t>8.2.</w:t>
            </w:r>
          </w:p>
        </w:tc>
      </w:tr>
      <w:tr w:rsidR="0060760F" w:rsidRPr="00144CBE" w:rsidTr="00A745D0">
        <w:trPr>
          <w:trHeight w:val="331"/>
        </w:trPr>
        <w:tc>
          <w:tcPr>
            <w:tcW w:w="2127" w:type="dxa"/>
            <w:vAlign w:val="center"/>
          </w:tcPr>
          <w:p w:rsidR="0060760F" w:rsidRPr="0060760F" w:rsidRDefault="0060760F" w:rsidP="0060760F">
            <w:pPr>
              <w:pStyle w:val="Tekstpodstawowy"/>
              <w:suppressAutoHyphens/>
              <w:jc w:val="center"/>
              <w:rPr>
                <w:rFonts w:ascii="Cambria" w:hAnsi="Cambria"/>
                <w:b/>
                <w:smallCaps/>
                <w:sz w:val="22"/>
                <w:szCs w:val="22"/>
                <w:lang w:val="pl-PL"/>
              </w:rPr>
            </w:pPr>
            <w:r w:rsidRPr="0060760F">
              <w:rPr>
                <w:rFonts w:ascii="Cambria" w:hAnsi="Cambria"/>
                <w:b/>
                <w:smallCaps/>
                <w:sz w:val="22"/>
                <w:szCs w:val="22"/>
                <w:lang w:val="pl-PL"/>
              </w:rPr>
              <w:t>Energia</w:t>
            </w:r>
          </w:p>
        </w:tc>
        <w:tc>
          <w:tcPr>
            <w:tcW w:w="4961" w:type="dxa"/>
            <w:vAlign w:val="center"/>
          </w:tcPr>
          <w:p w:rsidR="0060760F" w:rsidRPr="0060760F" w:rsidRDefault="0060760F" w:rsidP="0060760F">
            <w:pPr>
              <w:suppressAutoHyphens/>
              <w:ind w:left="528" w:hanging="425"/>
              <w:rPr>
                <w:rFonts w:ascii="Cambria" w:hAnsi="Cambria"/>
                <w:sz w:val="22"/>
                <w:szCs w:val="22"/>
              </w:rPr>
            </w:pPr>
            <w:r>
              <w:t>3.1</w:t>
            </w:r>
            <w:r w:rsidRPr="0060760F">
              <w:rPr>
                <w:rFonts w:ascii="Cambria" w:hAnsi="Cambria"/>
                <w:sz w:val="22"/>
                <w:szCs w:val="22"/>
              </w:rPr>
              <w:t>. Wytwarzanie i dystrybucja energii ze źródeł odnawialnych</w:t>
            </w:r>
          </w:p>
          <w:p w:rsidR="0060760F" w:rsidRPr="0060760F" w:rsidRDefault="0060760F" w:rsidP="0060760F">
            <w:pPr>
              <w:suppressAutoHyphens/>
              <w:ind w:left="528" w:hanging="425"/>
              <w:rPr>
                <w:rFonts w:ascii="Cambria" w:hAnsi="Cambria"/>
                <w:sz w:val="22"/>
                <w:szCs w:val="22"/>
              </w:rPr>
            </w:pPr>
            <w:r w:rsidRPr="0060760F">
              <w:rPr>
                <w:rFonts w:ascii="Cambria" w:hAnsi="Cambria"/>
                <w:sz w:val="22"/>
                <w:szCs w:val="22"/>
              </w:rPr>
              <w:t>3.2. Poprawa efektywności energetycznej w sektorze publicznym i mieszkaniowym</w:t>
            </w:r>
          </w:p>
          <w:p w:rsidR="0060760F" w:rsidRPr="00DB73A7" w:rsidRDefault="0060760F" w:rsidP="0060760F">
            <w:pPr>
              <w:suppressAutoHyphens/>
              <w:ind w:left="528" w:hanging="425"/>
              <w:rPr>
                <w:sz w:val="27"/>
                <w:szCs w:val="27"/>
              </w:rPr>
            </w:pPr>
            <w:r w:rsidRPr="0060760F">
              <w:rPr>
                <w:rFonts w:ascii="Cambria" w:hAnsi="Cambria"/>
                <w:sz w:val="22"/>
                <w:szCs w:val="22"/>
              </w:rPr>
              <w:t>3.3. Wspieranie strategii niskoemisyjnych w tym mobilność miejska</w:t>
            </w:r>
          </w:p>
        </w:tc>
        <w:tc>
          <w:tcPr>
            <w:tcW w:w="2452" w:type="dxa"/>
            <w:vAlign w:val="center"/>
          </w:tcPr>
          <w:p w:rsidR="0060760F" w:rsidRPr="00144CBE" w:rsidRDefault="00B66D28" w:rsidP="00A745D0">
            <w:pPr>
              <w:suppressAutoHyphens/>
              <w:jc w:val="center"/>
              <w:rPr>
                <w:rFonts w:ascii="Cambria" w:hAnsi="Cambria"/>
                <w:bCs/>
                <w:sz w:val="22"/>
                <w:szCs w:val="22"/>
              </w:rPr>
            </w:pPr>
            <w:r>
              <w:rPr>
                <w:rFonts w:ascii="Cambria" w:hAnsi="Cambria"/>
                <w:bCs/>
                <w:sz w:val="22"/>
                <w:szCs w:val="22"/>
              </w:rPr>
              <w:t>3.3.; 3.4.</w:t>
            </w:r>
          </w:p>
        </w:tc>
      </w:tr>
      <w:tr w:rsidR="0056215F" w:rsidRPr="00144CBE" w:rsidTr="00A745D0">
        <w:trPr>
          <w:trHeight w:val="331"/>
        </w:trPr>
        <w:tc>
          <w:tcPr>
            <w:tcW w:w="2127" w:type="dxa"/>
            <w:vAlign w:val="center"/>
          </w:tcPr>
          <w:p w:rsidR="0056215F" w:rsidRPr="00144CBE" w:rsidRDefault="0056215F" w:rsidP="0056215F">
            <w:pPr>
              <w:pStyle w:val="Tekstpodstawowy"/>
              <w:suppressAutoHyphens/>
              <w:jc w:val="center"/>
              <w:rPr>
                <w:rFonts w:ascii="Cambria" w:hAnsi="Cambria"/>
                <w:b/>
                <w:smallCaps/>
                <w:sz w:val="22"/>
                <w:szCs w:val="22"/>
                <w:lang w:val="pl-PL"/>
              </w:rPr>
            </w:pPr>
            <w:r w:rsidRPr="00144CBE">
              <w:rPr>
                <w:rFonts w:ascii="Cambria" w:hAnsi="Cambria"/>
                <w:b/>
                <w:smallCaps/>
                <w:sz w:val="22"/>
                <w:szCs w:val="22"/>
                <w:lang w:val="pl-PL"/>
              </w:rPr>
              <w:t>Środowisko</w:t>
            </w:r>
          </w:p>
        </w:tc>
        <w:tc>
          <w:tcPr>
            <w:tcW w:w="4961" w:type="dxa"/>
            <w:vAlign w:val="center"/>
          </w:tcPr>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4.1. Zapobieganie, likwidacja skutków klęsk żywiołowych i awarii środowiskowych</w:t>
            </w:r>
          </w:p>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4.2. Gospodarka odpadami</w:t>
            </w:r>
          </w:p>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 xml:space="preserve">4.3. Gospodarka </w:t>
            </w:r>
            <w:proofErr w:type="spellStart"/>
            <w:r w:rsidRPr="00144CBE">
              <w:rPr>
                <w:rFonts w:ascii="Cambria" w:hAnsi="Cambria"/>
                <w:sz w:val="22"/>
                <w:szCs w:val="22"/>
              </w:rPr>
              <w:t>wodno</w:t>
            </w:r>
            <w:proofErr w:type="spellEnd"/>
            <w:r w:rsidRPr="00144CBE">
              <w:rPr>
                <w:rFonts w:ascii="Cambria" w:hAnsi="Cambria"/>
                <w:sz w:val="22"/>
                <w:szCs w:val="22"/>
              </w:rPr>
              <w:t xml:space="preserve"> – ściekowa</w:t>
            </w:r>
          </w:p>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4.4. Zachowanie, ochrona, promowanie i rozwój dziedzictwa naturalnego i kulturowego</w:t>
            </w:r>
          </w:p>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4.5 Ochrona przyrody</w:t>
            </w:r>
          </w:p>
        </w:tc>
        <w:tc>
          <w:tcPr>
            <w:tcW w:w="2452" w:type="dxa"/>
            <w:vAlign w:val="center"/>
          </w:tcPr>
          <w:p w:rsidR="0056215F" w:rsidRPr="00144CBE" w:rsidRDefault="00B66D28" w:rsidP="00A745D0">
            <w:pPr>
              <w:suppressAutoHyphens/>
              <w:jc w:val="center"/>
              <w:rPr>
                <w:rFonts w:ascii="Cambria" w:hAnsi="Cambria"/>
                <w:bCs/>
                <w:sz w:val="22"/>
                <w:szCs w:val="22"/>
              </w:rPr>
            </w:pPr>
            <w:r>
              <w:rPr>
                <w:rFonts w:ascii="Cambria" w:hAnsi="Cambria"/>
                <w:bCs/>
                <w:sz w:val="22"/>
                <w:szCs w:val="22"/>
              </w:rPr>
              <w:t xml:space="preserve">2.1.; 3.1.; 3.2.; 5.1.; 5.3. </w:t>
            </w:r>
          </w:p>
        </w:tc>
      </w:tr>
      <w:tr w:rsidR="0056215F" w:rsidRPr="00144CBE" w:rsidTr="00A745D0">
        <w:trPr>
          <w:trHeight w:val="331"/>
        </w:trPr>
        <w:tc>
          <w:tcPr>
            <w:tcW w:w="2127" w:type="dxa"/>
            <w:vAlign w:val="center"/>
          </w:tcPr>
          <w:p w:rsidR="0056215F" w:rsidRPr="00144CBE" w:rsidRDefault="0056215F" w:rsidP="0056215F">
            <w:pPr>
              <w:pStyle w:val="Tekstpodstawowy"/>
              <w:suppressAutoHyphens/>
              <w:jc w:val="center"/>
              <w:rPr>
                <w:rFonts w:ascii="Cambria" w:hAnsi="Cambria"/>
                <w:b/>
                <w:smallCaps/>
                <w:sz w:val="22"/>
                <w:szCs w:val="22"/>
                <w:lang w:val="pl-PL"/>
              </w:rPr>
            </w:pPr>
            <w:r w:rsidRPr="00144CBE">
              <w:rPr>
                <w:rFonts w:ascii="Cambria" w:hAnsi="Cambria"/>
                <w:b/>
                <w:smallCaps/>
                <w:sz w:val="22"/>
                <w:szCs w:val="22"/>
                <w:lang w:val="pl-PL"/>
              </w:rPr>
              <w:t>Transport</w:t>
            </w:r>
          </w:p>
        </w:tc>
        <w:tc>
          <w:tcPr>
            <w:tcW w:w="4961" w:type="dxa"/>
            <w:vAlign w:val="center"/>
          </w:tcPr>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5.1. Infrastruktura drogowa regionu</w:t>
            </w:r>
          </w:p>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5.2. Transport kolejowy</w:t>
            </w:r>
          </w:p>
        </w:tc>
        <w:tc>
          <w:tcPr>
            <w:tcW w:w="2452" w:type="dxa"/>
            <w:vAlign w:val="center"/>
          </w:tcPr>
          <w:p w:rsidR="0056215F" w:rsidRPr="00144CBE" w:rsidRDefault="00B66D28" w:rsidP="00A745D0">
            <w:pPr>
              <w:suppressAutoHyphens/>
              <w:jc w:val="center"/>
              <w:rPr>
                <w:rFonts w:ascii="Cambria" w:hAnsi="Cambria"/>
                <w:bCs/>
                <w:sz w:val="22"/>
                <w:szCs w:val="22"/>
              </w:rPr>
            </w:pPr>
            <w:r>
              <w:rPr>
                <w:rFonts w:ascii="Cambria" w:hAnsi="Cambria"/>
                <w:bCs/>
                <w:sz w:val="22"/>
                <w:szCs w:val="22"/>
              </w:rPr>
              <w:t>1.1.; 1.2.</w:t>
            </w:r>
          </w:p>
        </w:tc>
      </w:tr>
      <w:tr w:rsidR="0056215F" w:rsidRPr="00144CBE" w:rsidTr="00A745D0">
        <w:trPr>
          <w:trHeight w:val="331"/>
        </w:trPr>
        <w:tc>
          <w:tcPr>
            <w:tcW w:w="2127" w:type="dxa"/>
            <w:vAlign w:val="center"/>
          </w:tcPr>
          <w:p w:rsidR="0056215F" w:rsidRPr="00144CBE" w:rsidRDefault="0056215F" w:rsidP="0056215F">
            <w:pPr>
              <w:pStyle w:val="Tekstpodstawowy"/>
              <w:suppressAutoHyphens/>
              <w:jc w:val="center"/>
              <w:rPr>
                <w:rFonts w:ascii="Cambria" w:hAnsi="Cambria"/>
                <w:b/>
                <w:smallCaps/>
                <w:sz w:val="22"/>
                <w:szCs w:val="22"/>
                <w:lang w:val="pl-PL"/>
              </w:rPr>
            </w:pPr>
            <w:r w:rsidRPr="00144CBE">
              <w:rPr>
                <w:rFonts w:ascii="Cambria" w:hAnsi="Cambria"/>
                <w:b/>
                <w:smallCaps/>
                <w:sz w:val="22"/>
                <w:szCs w:val="22"/>
                <w:lang w:val="pl-PL"/>
              </w:rPr>
              <w:t>Włączenie społeczne</w:t>
            </w:r>
          </w:p>
        </w:tc>
        <w:tc>
          <w:tcPr>
            <w:tcW w:w="4961" w:type="dxa"/>
            <w:vAlign w:val="center"/>
          </w:tcPr>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7.1. Aktywna integracja</w:t>
            </w:r>
          </w:p>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7.2. Usługi społeczne i zdrowotne</w:t>
            </w:r>
          </w:p>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7.3. Ekonomia społeczna</w:t>
            </w:r>
          </w:p>
        </w:tc>
        <w:tc>
          <w:tcPr>
            <w:tcW w:w="2452" w:type="dxa"/>
            <w:vAlign w:val="center"/>
          </w:tcPr>
          <w:p w:rsidR="0056215F" w:rsidRPr="00144CBE" w:rsidRDefault="00B66D28" w:rsidP="00A745D0">
            <w:pPr>
              <w:suppressAutoHyphens/>
              <w:jc w:val="center"/>
              <w:rPr>
                <w:rFonts w:ascii="Cambria" w:hAnsi="Cambria"/>
                <w:bCs/>
                <w:sz w:val="22"/>
                <w:szCs w:val="22"/>
              </w:rPr>
            </w:pPr>
            <w:r>
              <w:rPr>
                <w:rFonts w:ascii="Cambria" w:hAnsi="Cambria"/>
                <w:bCs/>
                <w:sz w:val="22"/>
                <w:szCs w:val="22"/>
              </w:rPr>
              <w:t>7.2.; 7.3.; 8.1.</w:t>
            </w:r>
          </w:p>
        </w:tc>
      </w:tr>
      <w:tr w:rsidR="0056215F" w:rsidRPr="00144CBE" w:rsidTr="00A745D0">
        <w:trPr>
          <w:trHeight w:val="331"/>
        </w:trPr>
        <w:tc>
          <w:tcPr>
            <w:tcW w:w="2127" w:type="dxa"/>
            <w:vAlign w:val="center"/>
          </w:tcPr>
          <w:p w:rsidR="0056215F" w:rsidRPr="00144CBE" w:rsidRDefault="0056215F" w:rsidP="0056215F">
            <w:pPr>
              <w:pStyle w:val="Tekstpodstawowy"/>
              <w:suppressAutoHyphens/>
              <w:jc w:val="center"/>
              <w:rPr>
                <w:rFonts w:ascii="Cambria" w:hAnsi="Cambria"/>
                <w:b/>
                <w:smallCaps/>
                <w:sz w:val="22"/>
                <w:szCs w:val="22"/>
                <w:lang w:val="pl-PL"/>
              </w:rPr>
            </w:pPr>
            <w:r w:rsidRPr="00144CBE">
              <w:rPr>
                <w:rFonts w:ascii="Cambria" w:hAnsi="Cambria"/>
                <w:b/>
                <w:smallCaps/>
                <w:sz w:val="22"/>
                <w:szCs w:val="22"/>
                <w:lang w:val="pl-PL"/>
              </w:rPr>
              <w:t>Edukacja</w:t>
            </w:r>
          </w:p>
        </w:tc>
        <w:tc>
          <w:tcPr>
            <w:tcW w:w="4961" w:type="dxa"/>
            <w:vAlign w:val="center"/>
          </w:tcPr>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8.1. Ograniczenie i zapobieganie przedwczesnemu kończeniu nauki szkolnej oraz wyrównanie dostępu do edukacji przedszkolnej i szkolnej</w:t>
            </w:r>
          </w:p>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8.2. Uczenie się przez całe życie</w:t>
            </w:r>
          </w:p>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8.3. Wzmocnienie oraz dostosowanie kształcenia i szkolenia zawodowego do potrzeb rynku pracy</w:t>
            </w:r>
          </w:p>
        </w:tc>
        <w:tc>
          <w:tcPr>
            <w:tcW w:w="2452" w:type="dxa"/>
            <w:vAlign w:val="center"/>
          </w:tcPr>
          <w:p w:rsidR="0056215F" w:rsidRPr="00144CBE" w:rsidRDefault="00B66D28" w:rsidP="00A745D0">
            <w:pPr>
              <w:suppressAutoHyphens/>
              <w:jc w:val="center"/>
              <w:rPr>
                <w:rFonts w:ascii="Cambria" w:hAnsi="Cambria"/>
                <w:bCs/>
                <w:sz w:val="22"/>
                <w:szCs w:val="22"/>
              </w:rPr>
            </w:pPr>
            <w:r>
              <w:rPr>
                <w:rFonts w:ascii="Cambria" w:hAnsi="Cambria"/>
                <w:bCs/>
                <w:sz w:val="22"/>
                <w:szCs w:val="22"/>
              </w:rPr>
              <w:t>6.1.; 6.2.</w:t>
            </w:r>
          </w:p>
        </w:tc>
      </w:tr>
      <w:tr w:rsidR="0056215F" w:rsidRPr="00144CBE" w:rsidTr="00A745D0">
        <w:trPr>
          <w:trHeight w:val="331"/>
        </w:trPr>
        <w:tc>
          <w:tcPr>
            <w:tcW w:w="2127" w:type="dxa"/>
            <w:vAlign w:val="center"/>
          </w:tcPr>
          <w:p w:rsidR="0056215F" w:rsidRPr="00144CBE" w:rsidRDefault="0056215F" w:rsidP="0056215F">
            <w:pPr>
              <w:pStyle w:val="Tekstpodstawowy"/>
              <w:suppressAutoHyphens/>
              <w:jc w:val="center"/>
              <w:rPr>
                <w:rFonts w:ascii="Cambria" w:hAnsi="Cambria"/>
                <w:b/>
                <w:sz w:val="22"/>
                <w:szCs w:val="22"/>
              </w:rPr>
            </w:pPr>
            <w:r w:rsidRPr="00144CBE">
              <w:rPr>
                <w:rFonts w:ascii="Cambria" w:hAnsi="Cambria"/>
                <w:b/>
                <w:smallCaps/>
                <w:sz w:val="22"/>
                <w:szCs w:val="22"/>
                <w:lang w:val="pl-PL"/>
              </w:rPr>
              <w:t>Infrastruktura dla kapitału ludzkiego</w:t>
            </w:r>
          </w:p>
        </w:tc>
        <w:tc>
          <w:tcPr>
            <w:tcW w:w="4961" w:type="dxa"/>
            <w:vAlign w:val="center"/>
          </w:tcPr>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9.1. Inwestycje w infrastrukturę zdrowotną i społeczną</w:t>
            </w:r>
          </w:p>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9.2. Rewitalizacja obszarów problemowych</w:t>
            </w:r>
          </w:p>
          <w:p w:rsidR="0056215F" w:rsidRPr="00144CBE" w:rsidRDefault="0056215F" w:rsidP="00A745D0">
            <w:pPr>
              <w:suppressAutoHyphens/>
              <w:ind w:left="528" w:hanging="425"/>
              <w:rPr>
                <w:rFonts w:ascii="Cambria" w:hAnsi="Cambria"/>
                <w:sz w:val="22"/>
                <w:szCs w:val="22"/>
              </w:rPr>
            </w:pPr>
            <w:r w:rsidRPr="00144CBE">
              <w:rPr>
                <w:rFonts w:ascii="Cambria" w:hAnsi="Cambria"/>
                <w:sz w:val="22"/>
                <w:szCs w:val="22"/>
              </w:rPr>
              <w:t>9.3. Inwestowanie w rozwój infrastruktury edukacyjnej i szkoleniowej</w:t>
            </w:r>
          </w:p>
        </w:tc>
        <w:tc>
          <w:tcPr>
            <w:tcW w:w="2452" w:type="dxa"/>
            <w:vAlign w:val="center"/>
          </w:tcPr>
          <w:p w:rsidR="0056215F" w:rsidRPr="00144CBE" w:rsidRDefault="00B66D28" w:rsidP="00A745D0">
            <w:pPr>
              <w:suppressAutoHyphens/>
              <w:jc w:val="center"/>
              <w:rPr>
                <w:rFonts w:ascii="Cambria" w:hAnsi="Cambria"/>
                <w:bCs/>
                <w:sz w:val="22"/>
                <w:szCs w:val="22"/>
              </w:rPr>
            </w:pPr>
            <w:r>
              <w:rPr>
                <w:rFonts w:ascii="Cambria" w:hAnsi="Cambria"/>
                <w:bCs/>
                <w:sz w:val="22"/>
                <w:szCs w:val="22"/>
              </w:rPr>
              <w:t>2.2.; 6.3.; 6.4.; 7.1.</w:t>
            </w:r>
          </w:p>
        </w:tc>
      </w:tr>
    </w:tbl>
    <w:p w:rsidR="00715C82" w:rsidRPr="00B664BE" w:rsidRDefault="00715C82" w:rsidP="00715C82">
      <w:pPr>
        <w:rPr>
          <w:rFonts w:ascii="Cambria" w:hAnsi="Cambria"/>
          <w:bCs/>
        </w:rPr>
      </w:pPr>
    </w:p>
    <w:p w:rsidR="00715C82" w:rsidRDefault="00715C82" w:rsidP="00715C82">
      <w:pPr>
        <w:rPr>
          <w:rFonts w:ascii="Cambria" w:hAnsi="Cambria"/>
          <w:bCs/>
        </w:rPr>
      </w:pPr>
    </w:p>
    <w:p w:rsidR="00B66D28" w:rsidRDefault="00B66D28" w:rsidP="00715C82">
      <w:pPr>
        <w:rPr>
          <w:rFonts w:ascii="Cambria" w:hAnsi="Cambria"/>
          <w:bCs/>
        </w:rPr>
      </w:pPr>
    </w:p>
    <w:p w:rsidR="00B66D28" w:rsidRPr="00B664BE" w:rsidRDefault="00B66D28" w:rsidP="00715C82">
      <w:pPr>
        <w:rPr>
          <w:rFonts w:ascii="Cambria" w:hAnsi="Cambria"/>
          <w:bCs/>
        </w:rPr>
      </w:pPr>
    </w:p>
    <w:p w:rsidR="00715C82" w:rsidRPr="00B664BE" w:rsidRDefault="00383C38" w:rsidP="00715C82">
      <w:pPr>
        <w:pStyle w:val="Styl2"/>
        <w:ind w:left="426" w:hanging="426"/>
        <w:outlineLvl w:val="1"/>
      </w:pPr>
      <w:bookmarkStart w:id="72" w:name="_Toc438411489"/>
      <w:r>
        <w:lastRenderedPageBreak/>
        <w:t>7</w:t>
      </w:r>
      <w:r w:rsidR="00715C82" w:rsidRPr="00B664BE">
        <w:t xml:space="preserve">.4.Określenie zbieżności Strategii Rozwoju Gminy </w:t>
      </w:r>
      <w:r w:rsidR="00CE64F0">
        <w:t>Drawsko</w:t>
      </w:r>
      <w:r w:rsidR="00715C82" w:rsidRPr="00B664BE">
        <w:t xml:space="preserve"> na la</w:t>
      </w:r>
      <w:r w:rsidR="00144CBE">
        <w:t>ta 2016</w:t>
      </w:r>
      <w:r w:rsidR="00715C82" w:rsidRPr="00B664BE">
        <w:t>-2024 z Programem Rozwoju Obszarów Wiejskich na lata 2014-2020</w:t>
      </w:r>
      <w:bookmarkEnd w:id="72"/>
    </w:p>
    <w:p w:rsidR="00715C82" w:rsidRPr="00B664BE" w:rsidRDefault="00715C82" w:rsidP="00715C82">
      <w:pPr>
        <w:jc w:val="both"/>
        <w:rPr>
          <w:rFonts w:ascii="Cambria" w:hAnsi="Cambria"/>
        </w:rPr>
      </w:pPr>
    </w:p>
    <w:p w:rsidR="00715C82" w:rsidRPr="00B664BE" w:rsidRDefault="00715C82" w:rsidP="008F6462">
      <w:pPr>
        <w:jc w:val="both"/>
        <w:rPr>
          <w:rFonts w:ascii="Cambria" w:hAnsi="Cambria"/>
        </w:rPr>
      </w:pPr>
      <w:r w:rsidRPr="00B664BE">
        <w:rPr>
          <w:rFonts w:ascii="Cambria" w:hAnsi="Cambria"/>
        </w:rPr>
        <w:t xml:space="preserve">Dla gmin wiejskich duże znaczenie ma także dedykowany im Program Rozwoju Obszarów Wiejskich na lata 2014-2020. Sam samorząd </w:t>
      </w:r>
      <w:r w:rsidR="0076230E" w:rsidRPr="00B664BE">
        <w:rPr>
          <w:rFonts w:ascii="Cambria" w:hAnsi="Cambria"/>
        </w:rPr>
        <w:t xml:space="preserve">gminny </w:t>
      </w:r>
      <w:r w:rsidRPr="00B664BE">
        <w:rPr>
          <w:rFonts w:ascii="Cambria" w:hAnsi="Cambria"/>
        </w:rPr>
        <w:t>i jego instytucja kultury będą mieli możliwość pozyskania środków w ramach działania „Podstawowe usługi i odnowa wsi na obszarach wiejskich</w:t>
      </w:r>
      <w:r w:rsidR="0076230E" w:rsidRPr="00B664BE">
        <w:rPr>
          <w:rFonts w:ascii="Cambria" w:hAnsi="Cambria"/>
        </w:rPr>
        <w:t>”</w:t>
      </w:r>
      <w:r w:rsidRPr="00B664BE">
        <w:rPr>
          <w:rFonts w:ascii="Cambria" w:hAnsi="Cambria"/>
        </w:rPr>
        <w:t>.</w:t>
      </w:r>
    </w:p>
    <w:p w:rsidR="00715C82" w:rsidRPr="00B664BE" w:rsidRDefault="00715C82" w:rsidP="008F6462">
      <w:pPr>
        <w:jc w:val="both"/>
        <w:rPr>
          <w:rFonts w:ascii="Cambria" w:hAnsi="Cambria"/>
        </w:rPr>
      </w:pPr>
    </w:p>
    <w:p w:rsidR="00715C82" w:rsidRPr="00B664BE" w:rsidRDefault="00715C82" w:rsidP="008F6462">
      <w:pPr>
        <w:jc w:val="both"/>
        <w:rPr>
          <w:rFonts w:ascii="Cambria" w:hAnsi="Cambria"/>
        </w:rPr>
      </w:pPr>
      <w:r w:rsidRPr="00B664BE">
        <w:rPr>
          <w:rFonts w:ascii="Cambria" w:hAnsi="Cambria"/>
        </w:rPr>
        <w:t>Konkretne dziedziny wsparcia przedstawiono w poniższej tabeli.</w:t>
      </w:r>
    </w:p>
    <w:p w:rsidR="00144CBE" w:rsidRPr="00B664BE" w:rsidRDefault="00144CBE" w:rsidP="008F6462">
      <w:pPr>
        <w:jc w:val="both"/>
        <w:rPr>
          <w:rFonts w:ascii="Cambria" w:hAnsi="Cambria"/>
        </w:rPr>
      </w:pPr>
    </w:p>
    <w:p w:rsidR="00715C82" w:rsidRPr="00B664BE" w:rsidRDefault="00715C82" w:rsidP="00715C82">
      <w:pPr>
        <w:pStyle w:val="Legenda"/>
        <w:keepNext/>
        <w:spacing w:after="120"/>
        <w:jc w:val="center"/>
        <w:rPr>
          <w:rFonts w:ascii="Cambria" w:hAnsi="Cambria"/>
          <w:i/>
          <w:color w:val="auto"/>
          <w:sz w:val="24"/>
          <w:szCs w:val="24"/>
        </w:rPr>
      </w:pPr>
      <w:bookmarkStart w:id="73" w:name="_Toc438404955"/>
      <w:r w:rsidRPr="00B664BE">
        <w:rPr>
          <w:rFonts w:ascii="Cambria" w:hAnsi="Cambria"/>
          <w:i/>
          <w:color w:val="auto"/>
          <w:sz w:val="24"/>
          <w:szCs w:val="24"/>
        </w:rPr>
        <w:t xml:space="preserve">Tabela </w:t>
      </w:r>
      <w:r w:rsidR="006D3268" w:rsidRPr="00B664BE">
        <w:rPr>
          <w:rFonts w:ascii="Cambria" w:hAnsi="Cambria"/>
          <w:i/>
          <w:color w:val="auto"/>
          <w:sz w:val="24"/>
          <w:szCs w:val="24"/>
        </w:rPr>
        <w:fldChar w:fldCharType="begin"/>
      </w:r>
      <w:r w:rsidRPr="00B664BE">
        <w:rPr>
          <w:rFonts w:ascii="Cambria" w:hAnsi="Cambria"/>
          <w:i/>
          <w:color w:val="auto"/>
          <w:sz w:val="24"/>
          <w:szCs w:val="24"/>
        </w:rPr>
        <w:instrText xml:space="preserve"> SEQ Tabela \* ARABIC </w:instrText>
      </w:r>
      <w:r w:rsidR="006D3268" w:rsidRPr="00B664BE">
        <w:rPr>
          <w:rFonts w:ascii="Cambria" w:hAnsi="Cambria"/>
          <w:i/>
          <w:color w:val="auto"/>
          <w:sz w:val="24"/>
          <w:szCs w:val="24"/>
        </w:rPr>
        <w:fldChar w:fldCharType="separate"/>
      </w:r>
      <w:r w:rsidR="004467B3">
        <w:rPr>
          <w:rFonts w:ascii="Cambria" w:hAnsi="Cambria"/>
          <w:i/>
          <w:noProof/>
          <w:color w:val="auto"/>
          <w:sz w:val="24"/>
          <w:szCs w:val="24"/>
        </w:rPr>
        <w:t>6</w:t>
      </w:r>
      <w:r w:rsidR="006D3268" w:rsidRPr="00B664BE">
        <w:rPr>
          <w:rFonts w:ascii="Cambria" w:hAnsi="Cambria"/>
          <w:i/>
          <w:color w:val="auto"/>
          <w:sz w:val="24"/>
          <w:szCs w:val="24"/>
        </w:rPr>
        <w:fldChar w:fldCharType="end"/>
      </w:r>
      <w:r w:rsidRPr="00B664BE">
        <w:rPr>
          <w:rFonts w:ascii="Cambria" w:hAnsi="Cambria"/>
          <w:i/>
          <w:color w:val="auto"/>
          <w:sz w:val="24"/>
          <w:szCs w:val="24"/>
        </w:rPr>
        <w:t>. Zgodność projektów z działaniem „Podstawowe usługi i odnowa wsi na obszarach wiejskich” Programu Rozwoju Obszarów Wiejskich na lata 2014-2020</w:t>
      </w:r>
      <w:bookmarkEnd w:id="73"/>
    </w:p>
    <w:tbl>
      <w:tblPr>
        <w:tblW w:w="9517" w:type="dxa"/>
        <w:tblInd w:w="51" w:type="dxa"/>
        <w:tblLayout w:type="fixed"/>
        <w:tblCellMar>
          <w:left w:w="70" w:type="dxa"/>
          <w:right w:w="70" w:type="dxa"/>
        </w:tblCellMar>
        <w:tblLook w:val="04A0" w:firstRow="1" w:lastRow="0" w:firstColumn="1" w:lastColumn="0" w:noHBand="0" w:noVBand="1"/>
      </w:tblPr>
      <w:tblGrid>
        <w:gridCol w:w="1720"/>
        <w:gridCol w:w="2410"/>
        <w:gridCol w:w="3260"/>
        <w:gridCol w:w="2127"/>
      </w:tblGrid>
      <w:tr w:rsidR="00144CBE" w:rsidRPr="00144CBE" w:rsidTr="00F94C2B">
        <w:trPr>
          <w:trHeight w:val="1357"/>
          <w:tblHeader/>
        </w:trPr>
        <w:tc>
          <w:tcPr>
            <w:tcW w:w="17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44CBE" w:rsidRPr="00144CBE" w:rsidRDefault="00144CBE" w:rsidP="00A745D0">
            <w:pPr>
              <w:suppressAutoHyphens/>
              <w:jc w:val="center"/>
              <w:rPr>
                <w:rFonts w:ascii="Cambria" w:hAnsi="Cambria"/>
                <w:b/>
                <w:sz w:val="22"/>
                <w:szCs w:val="22"/>
              </w:rPr>
            </w:pPr>
            <w:r w:rsidRPr="00144CBE">
              <w:rPr>
                <w:rFonts w:ascii="Cambria" w:hAnsi="Cambria"/>
                <w:b/>
                <w:sz w:val="22"/>
                <w:szCs w:val="22"/>
              </w:rPr>
              <w:t>Działania</w:t>
            </w:r>
          </w:p>
        </w:tc>
        <w:tc>
          <w:tcPr>
            <w:tcW w:w="2410" w:type="dxa"/>
            <w:tcBorders>
              <w:top w:val="single" w:sz="4" w:space="0" w:color="auto"/>
              <w:left w:val="nil"/>
              <w:bottom w:val="single" w:sz="4" w:space="0" w:color="auto"/>
              <w:right w:val="single" w:sz="4" w:space="0" w:color="auto"/>
            </w:tcBorders>
            <w:shd w:val="clear" w:color="auto" w:fill="CCFFCC"/>
            <w:vAlign w:val="center"/>
            <w:hideMark/>
          </w:tcPr>
          <w:p w:rsidR="00144CBE" w:rsidRPr="00144CBE" w:rsidRDefault="003B4428" w:rsidP="00A745D0">
            <w:pPr>
              <w:suppressAutoHyphens/>
              <w:jc w:val="center"/>
              <w:rPr>
                <w:rFonts w:ascii="Cambria" w:hAnsi="Cambria"/>
                <w:b/>
                <w:sz w:val="22"/>
                <w:szCs w:val="22"/>
              </w:rPr>
            </w:pPr>
            <w:r>
              <w:rPr>
                <w:rFonts w:ascii="Cambria" w:hAnsi="Cambria"/>
                <w:b/>
                <w:sz w:val="22"/>
                <w:szCs w:val="22"/>
              </w:rPr>
              <w:t>Treść</w:t>
            </w:r>
          </w:p>
        </w:tc>
        <w:tc>
          <w:tcPr>
            <w:tcW w:w="3260" w:type="dxa"/>
            <w:tcBorders>
              <w:top w:val="single" w:sz="4" w:space="0" w:color="auto"/>
              <w:left w:val="nil"/>
              <w:bottom w:val="single" w:sz="4" w:space="0" w:color="auto"/>
              <w:right w:val="single" w:sz="4" w:space="0" w:color="auto"/>
            </w:tcBorders>
            <w:shd w:val="clear" w:color="auto" w:fill="CCFFCC"/>
            <w:vAlign w:val="center"/>
            <w:hideMark/>
          </w:tcPr>
          <w:p w:rsidR="00144CBE" w:rsidRPr="00144CBE" w:rsidRDefault="00144CBE" w:rsidP="00A745D0">
            <w:pPr>
              <w:suppressAutoHyphens/>
              <w:jc w:val="center"/>
              <w:rPr>
                <w:rFonts w:ascii="Cambria" w:hAnsi="Cambria"/>
                <w:b/>
                <w:sz w:val="22"/>
                <w:szCs w:val="22"/>
              </w:rPr>
            </w:pPr>
            <w:r w:rsidRPr="00144CBE">
              <w:rPr>
                <w:rFonts w:ascii="Cambria" w:hAnsi="Cambria"/>
                <w:b/>
                <w:sz w:val="22"/>
                <w:szCs w:val="22"/>
              </w:rPr>
              <w:t>Po</w:t>
            </w:r>
            <w:r w:rsidR="003B4428">
              <w:rPr>
                <w:rFonts w:ascii="Cambria" w:hAnsi="Cambria"/>
                <w:b/>
                <w:sz w:val="22"/>
                <w:szCs w:val="22"/>
              </w:rPr>
              <w:t>d</w:t>
            </w:r>
            <w:r w:rsidRPr="00144CBE">
              <w:rPr>
                <w:rFonts w:ascii="Cambria" w:hAnsi="Cambria"/>
                <w:b/>
                <w:sz w:val="22"/>
                <w:szCs w:val="22"/>
              </w:rPr>
              <w:t>działanie</w:t>
            </w:r>
          </w:p>
        </w:tc>
        <w:tc>
          <w:tcPr>
            <w:tcW w:w="2127" w:type="dxa"/>
            <w:tcBorders>
              <w:top w:val="single" w:sz="4" w:space="0" w:color="auto"/>
              <w:left w:val="nil"/>
              <w:bottom w:val="single" w:sz="4" w:space="0" w:color="auto"/>
              <w:right w:val="single" w:sz="4" w:space="0" w:color="auto"/>
            </w:tcBorders>
            <w:shd w:val="clear" w:color="auto" w:fill="CCFFCC"/>
            <w:vAlign w:val="center"/>
          </w:tcPr>
          <w:p w:rsidR="00144CBE" w:rsidRPr="00144CBE" w:rsidRDefault="00DA44DA" w:rsidP="00A745D0">
            <w:pPr>
              <w:suppressAutoHyphens/>
              <w:jc w:val="center"/>
              <w:rPr>
                <w:rFonts w:ascii="Cambria" w:hAnsi="Cambria"/>
                <w:b/>
                <w:sz w:val="22"/>
                <w:szCs w:val="22"/>
              </w:rPr>
            </w:pPr>
            <w:r>
              <w:rPr>
                <w:rFonts w:ascii="Cambria" w:hAnsi="Cambria"/>
                <w:b/>
                <w:sz w:val="22"/>
                <w:szCs w:val="22"/>
              </w:rPr>
              <w:t>Projekty</w:t>
            </w:r>
            <w:r w:rsidR="00144CBE" w:rsidRPr="00144CBE">
              <w:rPr>
                <w:rFonts w:ascii="Cambria" w:hAnsi="Cambria"/>
                <w:b/>
                <w:sz w:val="22"/>
                <w:szCs w:val="22"/>
              </w:rPr>
              <w:t xml:space="preserve"> Strategii Rozwoju Gminy </w:t>
            </w:r>
            <w:r w:rsidR="00CE64F0">
              <w:rPr>
                <w:rFonts w:ascii="Cambria" w:hAnsi="Cambria"/>
                <w:b/>
                <w:sz w:val="22"/>
                <w:szCs w:val="22"/>
              </w:rPr>
              <w:t>Drawsko</w:t>
            </w:r>
          </w:p>
        </w:tc>
      </w:tr>
      <w:tr w:rsidR="00144CBE" w:rsidRPr="00144CBE" w:rsidTr="00A745D0">
        <w:trPr>
          <w:trHeight w:val="885"/>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144CBE" w:rsidRPr="00144CBE" w:rsidRDefault="00144CBE" w:rsidP="00144CBE">
            <w:pPr>
              <w:pStyle w:val="Tekstpodstawowy"/>
              <w:suppressAutoHyphens/>
              <w:jc w:val="center"/>
              <w:rPr>
                <w:rFonts w:ascii="Cambria" w:hAnsi="Cambria"/>
                <w:b/>
                <w:sz w:val="22"/>
                <w:szCs w:val="22"/>
              </w:rPr>
            </w:pPr>
            <w:r w:rsidRPr="00144CBE">
              <w:rPr>
                <w:rFonts w:ascii="Cambria" w:hAnsi="Cambria"/>
                <w:b/>
                <w:smallCaps/>
                <w:sz w:val="22"/>
                <w:szCs w:val="22"/>
                <w:lang w:val="pl-PL"/>
              </w:rPr>
              <w:t>Transfer wiedzy i działalność informacyjna</w:t>
            </w:r>
          </w:p>
        </w:tc>
        <w:tc>
          <w:tcPr>
            <w:tcW w:w="241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Wsparcie kształcenia zawodowego i nabywania umiejętności</w:t>
            </w:r>
          </w:p>
        </w:tc>
        <w:tc>
          <w:tcPr>
            <w:tcW w:w="326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Wsparcie dla działań w zakresie kształcenia zawodowego i nabywania umiejętności</w:t>
            </w:r>
          </w:p>
        </w:tc>
        <w:tc>
          <w:tcPr>
            <w:tcW w:w="2127" w:type="dxa"/>
            <w:vMerge w:val="restart"/>
            <w:tcBorders>
              <w:top w:val="nil"/>
              <w:left w:val="nil"/>
              <w:right w:val="single" w:sz="4" w:space="0" w:color="auto"/>
            </w:tcBorders>
            <w:vAlign w:val="center"/>
          </w:tcPr>
          <w:p w:rsidR="00144CBE" w:rsidRPr="00144CBE" w:rsidRDefault="00B05F41" w:rsidP="00A745D0">
            <w:pPr>
              <w:pStyle w:val="Default"/>
              <w:jc w:val="center"/>
              <w:rPr>
                <w:rFonts w:ascii="Cambria" w:hAnsi="Cambria"/>
                <w:sz w:val="22"/>
                <w:szCs w:val="22"/>
              </w:rPr>
            </w:pPr>
            <w:r>
              <w:rPr>
                <w:rFonts w:ascii="Cambria" w:hAnsi="Cambria"/>
                <w:sz w:val="22"/>
                <w:szCs w:val="22"/>
              </w:rPr>
              <w:t>6.1.; 6.2.; 8.2.</w:t>
            </w:r>
          </w:p>
        </w:tc>
      </w:tr>
      <w:tr w:rsidR="00144CBE" w:rsidRPr="00144CBE" w:rsidTr="00A745D0">
        <w:trPr>
          <w:trHeight w:val="855"/>
        </w:trPr>
        <w:tc>
          <w:tcPr>
            <w:tcW w:w="1720" w:type="dxa"/>
            <w:vMerge/>
            <w:tcBorders>
              <w:top w:val="nil"/>
              <w:left w:val="single" w:sz="4" w:space="0" w:color="auto"/>
              <w:bottom w:val="single" w:sz="4" w:space="0" w:color="auto"/>
              <w:right w:val="single" w:sz="4" w:space="0" w:color="auto"/>
            </w:tcBorders>
            <w:vAlign w:val="center"/>
            <w:hideMark/>
          </w:tcPr>
          <w:p w:rsidR="00144CBE" w:rsidRPr="00144CBE" w:rsidRDefault="00144CBE" w:rsidP="00A745D0">
            <w:pPr>
              <w:pStyle w:val="Default"/>
              <w:rPr>
                <w:rFonts w:ascii="Cambria" w:hAnsi="Cambria"/>
                <w:b/>
                <w:sz w:val="22"/>
                <w:szCs w:val="22"/>
              </w:rPr>
            </w:pPr>
          </w:p>
        </w:tc>
        <w:tc>
          <w:tcPr>
            <w:tcW w:w="241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Wsparcie na demonstracje i działania informacyjne</w:t>
            </w:r>
          </w:p>
        </w:tc>
        <w:tc>
          <w:tcPr>
            <w:tcW w:w="326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Wsparcie dla projektów demonstracyjnych i działań informacyjnych</w:t>
            </w:r>
          </w:p>
        </w:tc>
        <w:tc>
          <w:tcPr>
            <w:tcW w:w="2127" w:type="dxa"/>
            <w:vMerge/>
            <w:tcBorders>
              <w:left w:val="nil"/>
              <w:bottom w:val="single" w:sz="4" w:space="0" w:color="auto"/>
              <w:right w:val="single" w:sz="4" w:space="0" w:color="auto"/>
            </w:tcBorders>
            <w:vAlign w:val="center"/>
          </w:tcPr>
          <w:p w:rsidR="00144CBE" w:rsidRPr="00144CBE" w:rsidRDefault="00144CBE" w:rsidP="00A745D0">
            <w:pPr>
              <w:pStyle w:val="Default"/>
              <w:jc w:val="center"/>
              <w:rPr>
                <w:rFonts w:ascii="Cambria" w:hAnsi="Cambria"/>
                <w:sz w:val="22"/>
                <w:szCs w:val="22"/>
              </w:rPr>
            </w:pPr>
          </w:p>
        </w:tc>
      </w:tr>
      <w:tr w:rsidR="00144CBE" w:rsidRPr="00144CBE" w:rsidTr="00A745D0">
        <w:trPr>
          <w:trHeight w:val="1163"/>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144CBE" w:rsidRPr="00144CBE" w:rsidRDefault="00144CBE" w:rsidP="00144CBE">
            <w:pPr>
              <w:pStyle w:val="Tekstpodstawowy"/>
              <w:suppressAutoHyphens/>
              <w:jc w:val="center"/>
              <w:rPr>
                <w:rFonts w:ascii="Cambria" w:hAnsi="Cambria"/>
                <w:b/>
                <w:sz w:val="22"/>
                <w:szCs w:val="22"/>
              </w:rPr>
            </w:pPr>
            <w:r w:rsidRPr="00144CBE">
              <w:rPr>
                <w:rFonts w:ascii="Cambria" w:hAnsi="Cambria"/>
                <w:b/>
                <w:smallCaps/>
                <w:sz w:val="22"/>
                <w:szCs w:val="22"/>
                <w:lang w:val="pl-PL"/>
              </w:rPr>
              <w:t>Podstawowe usługi i odnowa wsi na obszarach wiejskich</w:t>
            </w:r>
          </w:p>
        </w:tc>
        <w:tc>
          <w:tcPr>
            <w:tcW w:w="241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Budowa lub modernizacja dróg lokalnych</w:t>
            </w:r>
          </w:p>
        </w:tc>
        <w:tc>
          <w:tcPr>
            <w:tcW w:w="3260" w:type="dxa"/>
            <w:vMerge w:val="restart"/>
            <w:tcBorders>
              <w:top w:val="nil"/>
              <w:left w:val="nil"/>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Wsparcie inwestycji związanych z tworzeniem, ulepszaniem lub rozbudową wszystkich rodzajów małej infrastruktury, w tym inwestycji w energię odnawialną i w oszczędzanie energii</w:t>
            </w:r>
          </w:p>
        </w:tc>
        <w:tc>
          <w:tcPr>
            <w:tcW w:w="2127" w:type="dxa"/>
            <w:vMerge w:val="restart"/>
            <w:tcBorders>
              <w:top w:val="nil"/>
              <w:left w:val="nil"/>
              <w:right w:val="single" w:sz="4" w:space="0" w:color="auto"/>
            </w:tcBorders>
            <w:vAlign w:val="center"/>
          </w:tcPr>
          <w:p w:rsidR="00144CBE" w:rsidRPr="00144CBE" w:rsidRDefault="004F1424" w:rsidP="00A745D0">
            <w:pPr>
              <w:pStyle w:val="Default"/>
              <w:jc w:val="center"/>
              <w:rPr>
                <w:rFonts w:ascii="Cambria" w:hAnsi="Cambria"/>
                <w:sz w:val="22"/>
                <w:szCs w:val="22"/>
              </w:rPr>
            </w:pPr>
            <w:r>
              <w:rPr>
                <w:rFonts w:ascii="Cambria" w:hAnsi="Cambria"/>
                <w:sz w:val="22"/>
                <w:szCs w:val="22"/>
              </w:rPr>
              <w:t xml:space="preserve">1.1.; 1.2.; 2.1.; 2.2.; 3.1.; 3.2.; </w:t>
            </w:r>
            <w:r w:rsidR="00B05F41">
              <w:rPr>
                <w:rFonts w:ascii="Cambria" w:hAnsi="Cambria"/>
                <w:sz w:val="22"/>
                <w:szCs w:val="22"/>
              </w:rPr>
              <w:t>3.3.; 3.4.; 5.1.; 5.2.; 5.3.; 6.3.; 6.4.; 7.1.; 7.2.</w:t>
            </w:r>
          </w:p>
        </w:tc>
      </w:tr>
      <w:tr w:rsidR="00144CBE" w:rsidRPr="00144CBE" w:rsidTr="00A745D0">
        <w:trPr>
          <w:trHeight w:val="1425"/>
        </w:trPr>
        <w:tc>
          <w:tcPr>
            <w:tcW w:w="1720" w:type="dxa"/>
            <w:vMerge/>
            <w:tcBorders>
              <w:top w:val="nil"/>
              <w:left w:val="single" w:sz="4" w:space="0" w:color="auto"/>
              <w:bottom w:val="single" w:sz="4" w:space="0" w:color="auto"/>
              <w:right w:val="single" w:sz="4" w:space="0" w:color="auto"/>
            </w:tcBorders>
            <w:vAlign w:val="center"/>
            <w:hideMark/>
          </w:tcPr>
          <w:p w:rsidR="00144CBE" w:rsidRPr="00144CBE" w:rsidRDefault="00144CBE" w:rsidP="00A745D0">
            <w:pPr>
              <w:pStyle w:val="Default"/>
              <w:rPr>
                <w:rFonts w:ascii="Cambria" w:hAnsi="Cambria"/>
                <w:b/>
                <w:sz w:val="22"/>
                <w:szCs w:val="22"/>
              </w:rPr>
            </w:pPr>
          </w:p>
        </w:tc>
        <w:tc>
          <w:tcPr>
            <w:tcW w:w="241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Gospodarka wodno-ściekowa</w:t>
            </w:r>
          </w:p>
        </w:tc>
        <w:tc>
          <w:tcPr>
            <w:tcW w:w="3260" w:type="dxa"/>
            <w:vMerge/>
            <w:tcBorders>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p>
        </w:tc>
        <w:tc>
          <w:tcPr>
            <w:tcW w:w="2127" w:type="dxa"/>
            <w:vMerge/>
            <w:tcBorders>
              <w:left w:val="nil"/>
              <w:right w:val="single" w:sz="4" w:space="0" w:color="auto"/>
            </w:tcBorders>
            <w:vAlign w:val="center"/>
          </w:tcPr>
          <w:p w:rsidR="00144CBE" w:rsidRPr="00144CBE" w:rsidRDefault="00144CBE" w:rsidP="00A745D0">
            <w:pPr>
              <w:pStyle w:val="Default"/>
              <w:jc w:val="center"/>
              <w:rPr>
                <w:rFonts w:ascii="Cambria" w:hAnsi="Cambria"/>
                <w:sz w:val="22"/>
                <w:szCs w:val="22"/>
              </w:rPr>
            </w:pPr>
          </w:p>
        </w:tc>
      </w:tr>
      <w:tr w:rsidR="00144CBE" w:rsidRPr="00144CBE" w:rsidTr="00A745D0">
        <w:trPr>
          <w:trHeight w:val="553"/>
        </w:trPr>
        <w:tc>
          <w:tcPr>
            <w:tcW w:w="1720" w:type="dxa"/>
            <w:vMerge/>
            <w:tcBorders>
              <w:top w:val="nil"/>
              <w:left w:val="single" w:sz="4" w:space="0" w:color="auto"/>
              <w:bottom w:val="single" w:sz="4" w:space="0" w:color="auto"/>
              <w:right w:val="single" w:sz="4" w:space="0" w:color="auto"/>
            </w:tcBorders>
            <w:vAlign w:val="center"/>
            <w:hideMark/>
          </w:tcPr>
          <w:p w:rsidR="00144CBE" w:rsidRPr="00144CBE" w:rsidRDefault="00144CBE" w:rsidP="00A745D0">
            <w:pPr>
              <w:pStyle w:val="Default"/>
              <w:rPr>
                <w:rFonts w:ascii="Cambria" w:hAnsi="Cambria"/>
                <w:b/>
                <w:sz w:val="22"/>
                <w:szCs w:val="22"/>
              </w:rPr>
            </w:pPr>
          </w:p>
        </w:tc>
        <w:tc>
          <w:tcPr>
            <w:tcW w:w="241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Inwestycje w obiekty pełniące funkcje kulturalne lub kształtowanie przestrzeni publicznej</w:t>
            </w:r>
          </w:p>
        </w:tc>
        <w:tc>
          <w:tcPr>
            <w:tcW w:w="3260" w:type="dxa"/>
            <w:vMerge w:val="restart"/>
            <w:tcBorders>
              <w:top w:val="nil"/>
              <w:left w:val="nil"/>
              <w:right w:val="single" w:sz="4" w:space="0" w:color="auto"/>
            </w:tcBorders>
            <w:shd w:val="clear" w:color="auto" w:fill="auto"/>
            <w:vAlign w:val="center"/>
            <w:hideMark/>
          </w:tcPr>
          <w:p w:rsidR="00144CBE" w:rsidRPr="00144CBE" w:rsidRDefault="00144CBE" w:rsidP="00144CBE">
            <w:pPr>
              <w:pStyle w:val="Default"/>
              <w:rPr>
                <w:rFonts w:ascii="Cambria" w:hAnsi="Cambria"/>
                <w:sz w:val="22"/>
                <w:szCs w:val="22"/>
              </w:rPr>
            </w:pPr>
            <w:r w:rsidRPr="00144CBE">
              <w:rPr>
                <w:rFonts w:ascii="Cambria" w:hAnsi="Cambria"/>
                <w:sz w:val="22"/>
                <w:szCs w:val="22"/>
              </w:rPr>
              <w:t>Wsparcie inwestycji w tworzenie, ulepszanie i rozwijanie podstawowych usług lokalnych dla ludności wiejskiej, w tym rekreacji i kultury, i powiązanej infrastruktury</w:t>
            </w:r>
          </w:p>
        </w:tc>
        <w:tc>
          <w:tcPr>
            <w:tcW w:w="2127" w:type="dxa"/>
            <w:vMerge/>
            <w:tcBorders>
              <w:left w:val="nil"/>
              <w:right w:val="single" w:sz="4" w:space="0" w:color="auto"/>
            </w:tcBorders>
            <w:vAlign w:val="center"/>
          </w:tcPr>
          <w:p w:rsidR="00144CBE" w:rsidRPr="00144CBE" w:rsidRDefault="00144CBE" w:rsidP="00A745D0">
            <w:pPr>
              <w:pStyle w:val="Default"/>
              <w:jc w:val="center"/>
              <w:rPr>
                <w:rFonts w:ascii="Cambria" w:hAnsi="Cambria"/>
                <w:sz w:val="22"/>
                <w:szCs w:val="22"/>
              </w:rPr>
            </w:pPr>
          </w:p>
        </w:tc>
      </w:tr>
      <w:tr w:rsidR="00144CBE" w:rsidRPr="00144CBE" w:rsidTr="00A745D0">
        <w:trPr>
          <w:trHeight w:val="1425"/>
        </w:trPr>
        <w:tc>
          <w:tcPr>
            <w:tcW w:w="1720" w:type="dxa"/>
            <w:vMerge/>
            <w:tcBorders>
              <w:top w:val="nil"/>
              <w:left w:val="single" w:sz="4" w:space="0" w:color="auto"/>
              <w:bottom w:val="single" w:sz="4" w:space="0" w:color="auto"/>
              <w:right w:val="single" w:sz="4" w:space="0" w:color="auto"/>
            </w:tcBorders>
            <w:vAlign w:val="center"/>
            <w:hideMark/>
          </w:tcPr>
          <w:p w:rsidR="00144CBE" w:rsidRPr="00144CBE" w:rsidRDefault="00144CBE" w:rsidP="00A745D0">
            <w:pPr>
              <w:pStyle w:val="Default"/>
              <w:rPr>
                <w:rFonts w:ascii="Cambria" w:hAnsi="Cambria"/>
                <w:b/>
                <w:sz w:val="22"/>
                <w:szCs w:val="22"/>
              </w:rPr>
            </w:pPr>
          </w:p>
        </w:tc>
        <w:tc>
          <w:tcPr>
            <w:tcW w:w="241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Inwestycje w targowiska lub obiekty budowlane przeznaczone na cele promocji lokalnych produktów.</w:t>
            </w:r>
          </w:p>
        </w:tc>
        <w:tc>
          <w:tcPr>
            <w:tcW w:w="3260" w:type="dxa"/>
            <w:vMerge/>
            <w:tcBorders>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p>
        </w:tc>
        <w:tc>
          <w:tcPr>
            <w:tcW w:w="2127" w:type="dxa"/>
            <w:vMerge/>
            <w:tcBorders>
              <w:left w:val="nil"/>
              <w:right w:val="single" w:sz="4" w:space="0" w:color="auto"/>
            </w:tcBorders>
            <w:vAlign w:val="center"/>
          </w:tcPr>
          <w:p w:rsidR="00144CBE" w:rsidRPr="00144CBE" w:rsidRDefault="00144CBE" w:rsidP="00A745D0">
            <w:pPr>
              <w:pStyle w:val="Default"/>
              <w:jc w:val="center"/>
              <w:rPr>
                <w:rFonts w:ascii="Cambria" w:hAnsi="Cambria"/>
                <w:sz w:val="22"/>
                <w:szCs w:val="22"/>
              </w:rPr>
            </w:pPr>
          </w:p>
        </w:tc>
      </w:tr>
      <w:tr w:rsidR="00144CBE" w:rsidRPr="00144CBE" w:rsidTr="00A745D0">
        <w:trPr>
          <w:trHeight w:val="1710"/>
        </w:trPr>
        <w:tc>
          <w:tcPr>
            <w:tcW w:w="1720" w:type="dxa"/>
            <w:vMerge/>
            <w:tcBorders>
              <w:top w:val="nil"/>
              <w:left w:val="single" w:sz="4" w:space="0" w:color="auto"/>
              <w:bottom w:val="single" w:sz="4" w:space="0" w:color="auto"/>
              <w:right w:val="single" w:sz="4" w:space="0" w:color="auto"/>
            </w:tcBorders>
            <w:vAlign w:val="center"/>
            <w:hideMark/>
          </w:tcPr>
          <w:p w:rsidR="00144CBE" w:rsidRPr="00144CBE" w:rsidRDefault="00144CBE" w:rsidP="00A745D0">
            <w:pPr>
              <w:pStyle w:val="Default"/>
              <w:rPr>
                <w:rFonts w:ascii="Cambria" w:hAnsi="Cambria"/>
                <w:b/>
                <w:sz w:val="22"/>
                <w:szCs w:val="22"/>
              </w:rPr>
            </w:pPr>
          </w:p>
        </w:tc>
        <w:tc>
          <w:tcPr>
            <w:tcW w:w="241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Ochrona zabytków i budownictwa tradycyjnego</w:t>
            </w:r>
          </w:p>
        </w:tc>
        <w:tc>
          <w:tcPr>
            <w:tcW w:w="326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Wsparcie badań i inwestycji związanych z utrzymaniem, odbudową i poprawą stanu dziedzictwa kulturowego i przyrodniczego wsi, krajobrazu wiejskiego i miejsc o wysokiej wartości przyrodniczej, w tym dotyczące powiązanych aspektów społeczno-gospodarczych oraz środków w zakresie świadomości środowiskowej</w:t>
            </w:r>
          </w:p>
        </w:tc>
        <w:tc>
          <w:tcPr>
            <w:tcW w:w="2127" w:type="dxa"/>
            <w:vMerge/>
            <w:tcBorders>
              <w:left w:val="nil"/>
              <w:bottom w:val="single" w:sz="4" w:space="0" w:color="auto"/>
              <w:right w:val="single" w:sz="4" w:space="0" w:color="auto"/>
            </w:tcBorders>
            <w:vAlign w:val="center"/>
          </w:tcPr>
          <w:p w:rsidR="00144CBE" w:rsidRPr="00144CBE" w:rsidRDefault="00144CBE" w:rsidP="00A745D0">
            <w:pPr>
              <w:pStyle w:val="Default"/>
              <w:jc w:val="center"/>
              <w:rPr>
                <w:rFonts w:ascii="Cambria" w:hAnsi="Cambria"/>
                <w:sz w:val="22"/>
                <w:szCs w:val="22"/>
              </w:rPr>
            </w:pPr>
          </w:p>
        </w:tc>
      </w:tr>
      <w:tr w:rsidR="00144CBE" w:rsidRPr="00144CBE" w:rsidTr="00A745D0">
        <w:trPr>
          <w:trHeight w:val="1425"/>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144CBE" w:rsidRPr="00144CBE" w:rsidRDefault="00144CBE" w:rsidP="00144CBE">
            <w:pPr>
              <w:pStyle w:val="Tekstpodstawowy"/>
              <w:suppressAutoHyphens/>
              <w:jc w:val="center"/>
              <w:rPr>
                <w:rFonts w:ascii="Cambria" w:hAnsi="Cambria"/>
                <w:b/>
                <w:sz w:val="22"/>
                <w:szCs w:val="22"/>
              </w:rPr>
            </w:pPr>
            <w:r w:rsidRPr="00144CBE">
              <w:rPr>
                <w:rFonts w:ascii="Cambria" w:hAnsi="Cambria"/>
                <w:b/>
                <w:smallCaps/>
                <w:sz w:val="22"/>
                <w:szCs w:val="22"/>
                <w:lang w:val="pl-PL"/>
              </w:rPr>
              <w:t>Wsparcie dla rozwoju lokalnego w ramach inicjatywy LEADER (RLKS – rozwój lokalny kierowany przez społeczność)</w:t>
            </w:r>
          </w:p>
        </w:tc>
        <w:tc>
          <w:tcPr>
            <w:tcW w:w="241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Wdrażanie lokalnych strategii rozwoju</w:t>
            </w:r>
          </w:p>
        </w:tc>
        <w:tc>
          <w:tcPr>
            <w:tcW w:w="326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Wsparcie na wdrażanie operacji w ramach strategii rozwoju lokalnego kierowanego przez społeczność</w:t>
            </w:r>
          </w:p>
        </w:tc>
        <w:tc>
          <w:tcPr>
            <w:tcW w:w="2127" w:type="dxa"/>
            <w:vMerge w:val="restart"/>
            <w:tcBorders>
              <w:top w:val="nil"/>
              <w:left w:val="nil"/>
              <w:right w:val="single" w:sz="4" w:space="0" w:color="auto"/>
            </w:tcBorders>
            <w:vAlign w:val="center"/>
          </w:tcPr>
          <w:p w:rsidR="00144CBE" w:rsidRPr="00144CBE" w:rsidRDefault="00B05F41" w:rsidP="00A745D0">
            <w:pPr>
              <w:pStyle w:val="Default"/>
              <w:jc w:val="center"/>
              <w:rPr>
                <w:rFonts w:ascii="Cambria" w:hAnsi="Cambria"/>
                <w:sz w:val="22"/>
                <w:szCs w:val="22"/>
              </w:rPr>
            </w:pPr>
            <w:r>
              <w:rPr>
                <w:rFonts w:ascii="Cambria" w:hAnsi="Cambria"/>
                <w:sz w:val="22"/>
                <w:szCs w:val="22"/>
              </w:rPr>
              <w:t>4.1.; 4.2.; 8.1.</w:t>
            </w:r>
          </w:p>
        </w:tc>
      </w:tr>
      <w:tr w:rsidR="00144CBE" w:rsidRPr="00144CBE" w:rsidTr="00A745D0">
        <w:trPr>
          <w:trHeight w:val="570"/>
        </w:trPr>
        <w:tc>
          <w:tcPr>
            <w:tcW w:w="1720" w:type="dxa"/>
            <w:vMerge/>
            <w:tcBorders>
              <w:top w:val="nil"/>
              <w:left w:val="single" w:sz="4" w:space="0" w:color="auto"/>
              <w:bottom w:val="single" w:sz="4" w:space="0" w:color="auto"/>
              <w:right w:val="single" w:sz="4" w:space="0" w:color="auto"/>
            </w:tcBorders>
            <w:vAlign w:val="center"/>
            <w:hideMark/>
          </w:tcPr>
          <w:p w:rsidR="00144CBE" w:rsidRPr="00144CBE" w:rsidRDefault="00144CBE" w:rsidP="00A745D0">
            <w:pPr>
              <w:pStyle w:val="Default"/>
              <w:rPr>
                <w:rFonts w:ascii="Cambria" w:hAnsi="Cambria"/>
                <w:b/>
                <w:sz w:val="22"/>
                <w:szCs w:val="22"/>
              </w:rPr>
            </w:pPr>
          </w:p>
        </w:tc>
        <w:tc>
          <w:tcPr>
            <w:tcW w:w="241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Wdrażanie projektów współpracy</w:t>
            </w:r>
          </w:p>
        </w:tc>
        <w:tc>
          <w:tcPr>
            <w:tcW w:w="326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Przygotowanie i realizacja działań w zakresie współpracy z lokalną grupą działania</w:t>
            </w:r>
          </w:p>
        </w:tc>
        <w:tc>
          <w:tcPr>
            <w:tcW w:w="2127" w:type="dxa"/>
            <w:vMerge/>
            <w:tcBorders>
              <w:left w:val="nil"/>
              <w:right w:val="single" w:sz="4" w:space="0" w:color="auto"/>
            </w:tcBorders>
            <w:vAlign w:val="center"/>
          </w:tcPr>
          <w:p w:rsidR="00144CBE" w:rsidRPr="00144CBE" w:rsidRDefault="00144CBE" w:rsidP="00A745D0">
            <w:pPr>
              <w:pStyle w:val="Default"/>
              <w:jc w:val="center"/>
              <w:rPr>
                <w:rFonts w:ascii="Cambria" w:hAnsi="Cambria"/>
                <w:sz w:val="22"/>
                <w:szCs w:val="22"/>
              </w:rPr>
            </w:pPr>
          </w:p>
        </w:tc>
      </w:tr>
      <w:tr w:rsidR="00144CBE" w:rsidRPr="00144CBE" w:rsidTr="00A745D0">
        <w:trPr>
          <w:trHeight w:val="570"/>
        </w:trPr>
        <w:tc>
          <w:tcPr>
            <w:tcW w:w="1720" w:type="dxa"/>
            <w:vMerge/>
            <w:tcBorders>
              <w:top w:val="nil"/>
              <w:left w:val="single" w:sz="4" w:space="0" w:color="auto"/>
              <w:bottom w:val="single" w:sz="4" w:space="0" w:color="auto"/>
              <w:right w:val="single" w:sz="4" w:space="0" w:color="auto"/>
            </w:tcBorders>
            <w:vAlign w:val="center"/>
            <w:hideMark/>
          </w:tcPr>
          <w:p w:rsidR="00144CBE" w:rsidRPr="00144CBE" w:rsidRDefault="00144CBE" w:rsidP="00A745D0">
            <w:pPr>
              <w:pStyle w:val="Default"/>
              <w:rPr>
                <w:rFonts w:ascii="Cambria" w:hAnsi="Cambria"/>
                <w:b/>
                <w:sz w:val="22"/>
                <w:szCs w:val="22"/>
              </w:rPr>
            </w:pPr>
          </w:p>
        </w:tc>
        <w:tc>
          <w:tcPr>
            <w:tcW w:w="241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Wsparcie kosztów bieżących i aktywizacji</w:t>
            </w:r>
          </w:p>
        </w:tc>
        <w:tc>
          <w:tcPr>
            <w:tcW w:w="326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Wsparcie na rzecz kosztów bieżących i aktywizacji</w:t>
            </w:r>
          </w:p>
        </w:tc>
        <w:tc>
          <w:tcPr>
            <w:tcW w:w="2127" w:type="dxa"/>
            <w:vMerge/>
            <w:tcBorders>
              <w:left w:val="nil"/>
              <w:right w:val="single" w:sz="4" w:space="0" w:color="auto"/>
            </w:tcBorders>
            <w:vAlign w:val="center"/>
          </w:tcPr>
          <w:p w:rsidR="00144CBE" w:rsidRPr="00144CBE" w:rsidRDefault="00144CBE" w:rsidP="00A745D0">
            <w:pPr>
              <w:pStyle w:val="Default"/>
              <w:jc w:val="center"/>
              <w:rPr>
                <w:rFonts w:ascii="Cambria" w:hAnsi="Cambria"/>
                <w:sz w:val="22"/>
                <w:szCs w:val="22"/>
              </w:rPr>
            </w:pPr>
          </w:p>
        </w:tc>
      </w:tr>
      <w:tr w:rsidR="00144CBE" w:rsidRPr="000B6A96" w:rsidTr="00A745D0">
        <w:trPr>
          <w:trHeight w:val="570"/>
        </w:trPr>
        <w:tc>
          <w:tcPr>
            <w:tcW w:w="1720" w:type="dxa"/>
            <w:vMerge/>
            <w:tcBorders>
              <w:top w:val="nil"/>
              <w:left w:val="single" w:sz="4" w:space="0" w:color="auto"/>
              <w:bottom w:val="single" w:sz="4" w:space="0" w:color="auto"/>
              <w:right w:val="single" w:sz="4" w:space="0" w:color="auto"/>
            </w:tcBorders>
            <w:vAlign w:val="center"/>
            <w:hideMark/>
          </w:tcPr>
          <w:p w:rsidR="00144CBE" w:rsidRPr="000B6A96" w:rsidRDefault="00144CBE" w:rsidP="00A745D0">
            <w:pPr>
              <w:pStyle w:val="Default"/>
              <w:rPr>
                <w:rFonts w:ascii="Cambria" w:hAnsi="Cambria"/>
                <w:b/>
              </w:rPr>
            </w:pPr>
          </w:p>
        </w:tc>
        <w:tc>
          <w:tcPr>
            <w:tcW w:w="241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Wsparcie przygotowawcze</w:t>
            </w:r>
          </w:p>
        </w:tc>
        <w:tc>
          <w:tcPr>
            <w:tcW w:w="3260" w:type="dxa"/>
            <w:tcBorders>
              <w:top w:val="nil"/>
              <w:left w:val="nil"/>
              <w:bottom w:val="single" w:sz="4" w:space="0" w:color="auto"/>
              <w:right w:val="single" w:sz="4" w:space="0" w:color="auto"/>
            </w:tcBorders>
            <w:shd w:val="clear" w:color="auto" w:fill="auto"/>
            <w:vAlign w:val="center"/>
            <w:hideMark/>
          </w:tcPr>
          <w:p w:rsidR="00144CBE" w:rsidRPr="00144CBE" w:rsidRDefault="00144CBE" w:rsidP="00A745D0">
            <w:pPr>
              <w:pStyle w:val="Default"/>
              <w:rPr>
                <w:rFonts w:ascii="Cambria" w:hAnsi="Cambria"/>
                <w:sz w:val="22"/>
                <w:szCs w:val="22"/>
              </w:rPr>
            </w:pPr>
            <w:r w:rsidRPr="00144CBE">
              <w:rPr>
                <w:rFonts w:ascii="Cambria" w:hAnsi="Cambria"/>
                <w:sz w:val="22"/>
                <w:szCs w:val="22"/>
              </w:rPr>
              <w:t>Wsparcie przygotowawcze</w:t>
            </w:r>
          </w:p>
        </w:tc>
        <w:tc>
          <w:tcPr>
            <w:tcW w:w="2127" w:type="dxa"/>
            <w:vMerge/>
            <w:tcBorders>
              <w:left w:val="nil"/>
              <w:bottom w:val="single" w:sz="4" w:space="0" w:color="auto"/>
              <w:right w:val="single" w:sz="4" w:space="0" w:color="auto"/>
            </w:tcBorders>
            <w:vAlign w:val="center"/>
          </w:tcPr>
          <w:p w:rsidR="00144CBE" w:rsidRPr="000B6A96" w:rsidRDefault="00144CBE" w:rsidP="00A745D0">
            <w:pPr>
              <w:pStyle w:val="Default"/>
              <w:jc w:val="center"/>
              <w:rPr>
                <w:rFonts w:ascii="Cambria" w:hAnsi="Cambria"/>
              </w:rPr>
            </w:pPr>
          </w:p>
        </w:tc>
      </w:tr>
    </w:tbl>
    <w:p w:rsidR="00144CBE" w:rsidRPr="000B6A96" w:rsidRDefault="00144CBE" w:rsidP="00144CBE">
      <w:pPr>
        <w:jc w:val="both"/>
        <w:rPr>
          <w:rFonts w:ascii="Cambria" w:hAnsi="Cambria"/>
        </w:rPr>
      </w:pPr>
    </w:p>
    <w:p w:rsidR="00144CBE" w:rsidRDefault="00144CBE"/>
    <w:p w:rsidR="009117A3" w:rsidRPr="00B664BE" w:rsidRDefault="009117A3">
      <w:pPr>
        <w:rPr>
          <w:rFonts w:ascii="Cambria" w:hAnsi="Cambria"/>
          <w:b/>
          <w:sz w:val="28"/>
        </w:rPr>
      </w:pPr>
      <w:r w:rsidRPr="00B664BE">
        <w:br w:type="page"/>
      </w:r>
    </w:p>
    <w:p w:rsidR="000F5F83" w:rsidRPr="00B664BE" w:rsidRDefault="00383C38" w:rsidP="00AD66D1">
      <w:pPr>
        <w:pStyle w:val="Styl1"/>
        <w:shd w:val="clear" w:color="auto" w:fill="5CD65C"/>
        <w:ind w:left="284" w:hanging="284"/>
        <w:jc w:val="left"/>
        <w:outlineLvl w:val="0"/>
      </w:pPr>
      <w:bookmarkStart w:id="74" w:name="_Toc341969973"/>
      <w:bookmarkStart w:id="75" w:name="_Toc438411490"/>
      <w:r>
        <w:lastRenderedPageBreak/>
        <w:t>8</w:t>
      </w:r>
      <w:r w:rsidR="000F5F83" w:rsidRPr="00B664BE">
        <w:t xml:space="preserve">. </w:t>
      </w:r>
      <w:r w:rsidR="00910FC0" w:rsidRPr="00B664BE">
        <w:t>WDRAŻANIE STRATEGII ROZWOJU GMINY</w:t>
      </w:r>
      <w:bookmarkEnd w:id="74"/>
      <w:bookmarkEnd w:id="75"/>
    </w:p>
    <w:p w:rsidR="008512A2" w:rsidRPr="00B664BE" w:rsidRDefault="008512A2" w:rsidP="000F5F83">
      <w:pPr>
        <w:rPr>
          <w:rFonts w:ascii="Cambria" w:hAnsi="Cambria"/>
          <w:b/>
        </w:rPr>
      </w:pPr>
    </w:p>
    <w:p w:rsidR="00EC3767" w:rsidRPr="00B664BE" w:rsidRDefault="00EC3767" w:rsidP="00EC3767">
      <w:pPr>
        <w:pStyle w:val="Tekstpodstawowywcity2"/>
        <w:spacing w:after="0" w:line="240" w:lineRule="auto"/>
        <w:ind w:left="0"/>
        <w:jc w:val="both"/>
        <w:rPr>
          <w:rFonts w:ascii="Cambria" w:hAnsi="Cambria"/>
        </w:rPr>
      </w:pPr>
      <w:r w:rsidRPr="00B664BE">
        <w:rPr>
          <w:rFonts w:ascii="Cambria" w:hAnsi="Cambria"/>
        </w:rPr>
        <w:t xml:space="preserve">Opracowanie, a następnie zatwierdzenie przez </w:t>
      </w:r>
      <w:r w:rsidR="00DB2F4D" w:rsidRPr="00B664BE">
        <w:rPr>
          <w:rFonts w:ascii="Cambria" w:hAnsi="Cambria"/>
        </w:rPr>
        <w:t xml:space="preserve">Radę </w:t>
      </w:r>
      <w:r w:rsidR="00715C82" w:rsidRPr="00B664BE">
        <w:rPr>
          <w:rFonts w:ascii="Cambria" w:hAnsi="Cambria"/>
        </w:rPr>
        <w:t>Gminy</w:t>
      </w:r>
      <w:r w:rsidRPr="00B664BE">
        <w:rPr>
          <w:rFonts w:ascii="Cambria" w:hAnsi="Cambria"/>
        </w:rPr>
        <w:t xml:space="preserve"> dokumentu </w:t>
      </w:r>
      <w:r w:rsidR="00776E55" w:rsidRPr="00B664BE">
        <w:rPr>
          <w:rFonts w:ascii="Cambria" w:hAnsi="Cambria"/>
        </w:rPr>
        <w:t>S</w:t>
      </w:r>
      <w:r w:rsidRPr="00B664BE">
        <w:rPr>
          <w:rFonts w:ascii="Cambria" w:hAnsi="Cambria"/>
        </w:rPr>
        <w:t>trategii, to dopiero pierwszy etap cyklu zarządzania strategicznego Gminą. Kolejne jego elementy to:</w:t>
      </w:r>
    </w:p>
    <w:p w:rsidR="00EC3767" w:rsidRPr="00B664BE" w:rsidRDefault="00EC3767" w:rsidP="00D81BB2">
      <w:pPr>
        <w:pStyle w:val="Tekstpodstawowywcity2"/>
        <w:numPr>
          <w:ilvl w:val="0"/>
          <w:numId w:val="9"/>
        </w:numPr>
        <w:spacing w:after="0" w:line="240" w:lineRule="auto"/>
        <w:jc w:val="both"/>
        <w:rPr>
          <w:rFonts w:ascii="Cambria" w:hAnsi="Cambria"/>
        </w:rPr>
      </w:pPr>
      <w:r w:rsidRPr="00B664BE">
        <w:rPr>
          <w:rFonts w:ascii="Cambria" w:hAnsi="Cambria"/>
        </w:rPr>
        <w:t xml:space="preserve">wdrażanie zapisów </w:t>
      </w:r>
      <w:r w:rsidR="00776E55" w:rsidRPr="00B664BE">
        <w:rPr>
          <w:rFonts w:ascii="Cambria" w:hAnsi="Cambria"/>
        </w:rPr>
        <w:t>S</w:t>
      </w:r>
      <w:r w:rsidRPr="00B664BE">
        <w:rPr>
          <w:rFonts w:ascii="Cambria" w:hAnsi="Cambria"/>
        </w:rPr>
        <w:t>trategii</w:t>
      </w:r>
    </w:p>
    <w:p w:rsidR="00EC3767" w:rsidRPr="00B664BE" w:rsidRDefault="00EC3767" w:rsidP="00D81BB2">
      <w:pPr>
        <w:pStyle w:val="Tekstpodstawowywcity2"/>
        <w:numPr>
          <w:ilvl w:val="0"/>
          <w:numId w:val="9"/>
        </w:numPr>
        <w:spacing w:after="0" w:line="240" w:lineRule="auto"/>
        <w:jc w:val="both"/>
        <w:rPr>
          <w:rFonts w:ascii="Cambria" w:hAnsi="Cambria"/>
        </w:rPr>
      </w:pPr>
      <w:r w:rsidRPr="00B664BE">
        <w:rPr>
          <w:rFonts w:ascii="Cambria" w:hAnsi="Cambria"/>
        </w:rPr>
        <w:t>monitorowanie wdrażania</w:t>
      </w:r>
      <w:r w:rsidR="00A445CB" w:rsidRPr="00B664BE">
        <w:rPr>
          <w:rFonts w:ascii="Cambria" w:hAnsi="Cambria"/>
        </w:rPr>
        <w:t xml:space="preserve"> </w:t>
      </w:r>
      <w:r w:rsidR="00776E55" w:rsidRPr="00B664BE">
        <w:rPr>
          <w:rFonts w:ascii="Cambria" w:hAnsi="Cambria"/>
        </w:rPr>
        <w:t>S</w:t>
      </w:r>
      <w:r w:rsidR="00D908A7" w:rsidRPr="00B664BE">
        <w:rPr>
          <w:rFonts w:ascii="Cambria" w:hAnsi="Cambria"/>
        </w:rPr>
        <w:t>trategii</w:t>
      </w:r>
    </w:p>
    <w:p w:rsidR="00D908A7" w:rsidRPr="00B664BE" w:rsidRDefault="00D908A7" w:rsidP="00D81BB2">
      <w:pPr>
        <w:pStyle w:val="Tekstpodstawowywcity2"/>
        <w:numPr>
          <w:ilvl w:val="0"/>
          <w:numId w:val="9"/>
        </w:numPr>
        <w:spacing w:after="0" w:line="240" w:lineRule="auto"/>
        <w:jc w:val="both"/>
        <w:rPr>
          <w:rFonts w:ascii="Cambria" w:hAnsi="Cambria"/>
        </w:rPr>
      </w:pPr>
      <w:r w:rsidRPr="00B664BE">
        <w:rPr>
          <w:rFonts w:ascii="Cambria" w:hAnsi="Cambria"/>
        </w:rPr>
        <w:t>ewaluacja (ocena) skutków realizacji działań</w:t>
      </w:r>
    </w:p>
    <w:p w:rsidR="00EC3767" w:rsidRPr="00B664BE" w:rsidRDefault="00EC3767" w:rsidP="00D81BB2">
      <w:pPr>
        <w:pStyle w:val="Tekstpodstawowywcity2"/>
        <w:numPr>
          <w:ilvl w:val="0"/>
          <w:numId w:val="9"/>
        </w:numPr>
        <w:spacing w:after="0" w:line="240" w:lineRule="auto"/>
        <w:jc w:val="both"/>
        <w:rPr>
          <w:rFonts w:ascii="Cambria" w:hAnsi="Cambria"/>
        </w:rPr>
      </w:pPr>
      <w:r w:rsidRPr="00B664BE">
        <w:rPr>
          <w:rFonts w:ascii="Cambria" w:hAnsi="Cambria"/>
        </w:rPr>
        <w:t>ewentualne korekty planu i jego aktualizacja.</w:t>
      </w:r>
    </w:p>
    <w:p w:rsidR="0046482C" w:rsidRPr="00B664BE" w:rsidRDefault="0046482C" w:rsidP="00EC3767">
      <w:pPr>
        <w:rPr>
          <w:rFonts w:ascii="Cambria" w:hAnsi="Cambria"/>
          <w:bCs/>
        </w:rPr>
      </w:pPr>
    </w:p>
    <w:p w:rsidR="00EC3767" w:rsidRPr="00B664BE" w:rsidRDefault="00383C38" w:rsidP="00EC3767">
      <w:pPr>
        <w:pStyle w:val="Styl2"/>
        <w:ind w:left="426" w:hanging="426"/>
        <w:outlineLvl w:val="1"/>
      </w:pPr>
      <w:bookmarkStart w:id="76" w:name="_Toc341969974"/>
      <w:bookmarkStart w:id="77" w:name="_Toc438411491"/>
      <w:r>
        <w:t>8</w:t>
      </w:r>
      <w:r w:rsidR="00EC3767" w:rsidRPr="00B664BE">
        <w:t>.1</w:t>
      </w:r>
      <w:r w:rsidR="00C45946" w:rsidRPr="00B664BE">
        <w:t>.</w:t>
      </w:r>
      <w:r w:rsidR="00EC3767" w:rsidRPr="00B664BE">
        <w:t xml:space="preserve"> Wdrażanie zapisów </w:t>
      </w:r>
      <w:r w:rsidR="00776E55" w:rsidRPr="00B664BE">
        <w:t>S</w:t>
      </w:r>
      <w:r w:rsidR="00EC3767" w:rsidRPr="00B664BE">
        <w:t>trategii</w:t>
      </w:r>
      <w:bookmarkEnd w:id="76"/>
      <w:bookmarkEnd w:id="77"/>
    </w:p>
    <w:p w:rsidR="00EC3767" w:rsidRPr="00B664BE" w:rsidRDefault="00EC3767" w:rsidP="00D908A7">
      <w:pPr>
        <w:jc w:val="both"/>
        <w:rPr>
          <w:rFonts w:ascii="Cambria" w:hAnsi="Cambria"/>
          <w:b/>
        </w:rPr>
      </w:pPr>
    </w:p>
    <w:p w:rsidR="00EC3767" w:rsidRPr="00B664BE" w:rsidRDefault="00EC3767" w:rsidP="00D908A7">
      <w:pPr>
        <w:jc w:val="both"/>
        <w:rPr>
          <w:rFonts w:ascii="Cambria" w:hAnsi="Cambria"/>
        </w:rPr>
      </w:pPr>
      <w:r w:rsidRPr="00B664BE">
        <w:rPr>
          <w:rFonts w:ascii="Cambria" w:hAnsi="Cambria"/>
        </w:rPr>
        <w:t xml:space="preserve">Wspólny wysiłek wielu osób, które przyczyniły się najpierw do opracowania szczegółowej diagnozy stanu Gminy, a następnie </w:t>
      </w:r>
      <w:r w:rsidR="008E1644" w:rsidRPr="00B664BE">
        <w:rPr>
          <w:rFonts w:ascii="Cambria" w:hAnsi="Cambria"/>
        </w:rPr>
        <w:t>S</w:t>
      </w:r>
      <w:r w:rsidRPr="00B664BE">
        <w:rPr>
          <w:rFonts w:ascii="Cambria" w:hAnsi="Cambria"/>
        </w:rPr>
        <w:t xml:space="preserve">trategii jej rozwoju na następnych </w:t>
      </w:r>
      <w:r w:rsidR="008F6462" w:rsidRPr="00B664BE">
        <w:rPr>
          <w:rFonts w:ascii="Cambria" w:hAnsi="Cambria"/>
        </w:rPr>
        <w:t>10</w:t>
      </w:r>
      <w:r w:rsidRPr="00B664BE">
        <w:rPr>
          <w:rFonts w:ascii="Cambria" w:hAnsi="Cambria"/>
        </w:rPr>
        <w:t xml:space="preserve"> lat, pójdzie na marne, jeżeli zaproponowane w niniejszym dokumencie projekty nie będą realizowane. Niestety, często zdarza się, że strategia po uchwaleniu staje się martwym dokumentem, do którego nigdy więcej już się nie sięga.</w:t>
      </w:r>
    </w:p>
    <w:p w:rsidR="00EC3767" w:rsidRPr="00B664BE" w:rsidRDefault="00EC3767" w:rsidP="00D908A7">
      <w:pPr>
        <w:jc w:val="both"/>
        <w:rPr>
          <w:rFonts w:ascii="Cambria" w:hAnsi="Cambria" w:cs="Arial"/>
        </w:rPr>
      </w:pPr>
    </w:p>
    <w:p w:rsidR="00EC3767" w:rsidRPr="00B664BE" w:rsidRDefault="00EC3767" w:rsidP="00D908A7">
      <w:pPr>
        <w:jc w:val="both"/>
        <w:rPr>
          <w:rFonts w:ascii="Cambria" w:hAnsi="Cambria" w:cs="Arial"/>
        </w:rPr>
      </w:pPr>
      <w:r w:rsidRPr="00B664BE">
        <w:rPr>
          <w:rFonts w:ascii="Cambria" w:hAnsi="Cambria" w:cs="Arial"/>
        </w:rPr>
        <w:t xml:space="preserve">Strategia powinna być dokumentem żywym – powinna być po prostu podstawowym planem działania, wyznaczającym kluczowe kierunki przedsięwzięć samorządu lokalnego i wskazującym sposoby ich osiągania. Właśnie po to w pracach nad opracowywaniem </w:t>
      </w:r>
      <w:r w:rsidR="00776E55" w:rsidRPr="00B664BE">
        <w:rPr>
          <w:rFonts w:ascii="Cambria" w:hAnsi="Cambria" w:cs="Arial"/>
        </w:rPr>
        <w:t>S</w:t>
      </w:r>
      <w:r w:rsidRPr="00B664BE">
        <w:rPr>
          <w:rFonts w:ascii="Cambria" w:hAnsi="Cambria" w:cs="Arial"/>
        </w:rPr>
        <w:t>trategii wiele czasu poświęcono na rozpisanie każdego projektu strategicznego na zadania, czas wykonania, wykonawców i podmioty współpracujące.</w:t>
      </w:r>
    </w:p>
    <w:p w:rsidR="00EC3767" w:rsidRPr="00B664BE" w:rsidRDefault="00EC3767" w:rsidP="00D908A7">
      <w:pPr>
        <w:jc w:val="both"/>
        <w:rPr>
          <w:rFonts w:ascii="Cambria" w:hAnsi="Cambria" w:cs="Arial"/>
        </w:rPr>
      </w:pPr>
    </w:p>
    <w:p w:rsidR="00D908A7" w:rsidRPr="00B664BE" w:rsidRDefault="00D908A7" w:rsidP="00D908A7">
      <w:pPr>
        <w:jc w:val="both"/>
        <w:rPr>
          <w:rFonts w:ascii="Cambria" w:hAnsi="Cambria"/>
        </w:rPr>
      </w:pPr>
      <w:r w:rsidRPr="00B664BE">
        <w:rPr>
          <w:rFonts w:ascii="Cambria" w:hAnsi="Cambria"/>
        </w:rPr>
        <w:t xml:space="preserve">Aby zaakceptowane przez </w:t>
      </w:r>
      <w:r w:rsidR="00DB2F4D" w:rsidRPr="00B664BE">
        <w:rPr>
          <w:rFonts w:ascii="Cambria" w:hAnsi="Cambria"/>
        </w:rPr>
        <w:t xml:space="preserve">Radę </w:t>
      </w:r>
      <w:r w:rsidR="00715C82" w:rsidRPr="00B664BE">
        <w:rPr>
          <w:rFonts w:ascii="Cambria" w:hAnsi="Cambria"/>
        </w:rPr>
        <w:t>Gminy</w:t>
      </w:r>
      <w:r w:rsidR="00776E55" w:rsidRPr="00B664BE">
        <w:rPr>
          <w:rFonts w:ascii="Cambria" w:hAnsi="Cambria"/>
        </w:rPr>
        <w:t xml:space="preserve"> zapisy S</w:t>
      </w:r>
      <w:r w:rsidRPr="00B664BE">
        <w:rPr>
          <w:rFonts w:ascii="Cambria" w:hAnsi="Cambria"/>
        </w:rPr>
        <w:t>trategii były realizowane, potrzebny jest organ, który będzie odpowi</w:t>
      </w:r>
      <w:r w:rsidR="00A014D4" w:rsidRPr="00B664BE">
        <w:rPr>
          <w:rFonts w:ascii="Cambria" w:hAnsi="Cambria"/>
        </w:rPr>
        <w:t xml:space="preserve">edzialny za rozdzielanie zadań, </w:t>
      </w:r>
      <w:r w:rsidRPr="00B664BE">
        <w:rPr>
          <w:rFonts w:ascii="Cambria" w:hAnsi="Cambria"/>
        </w:rPr>
        <w:t xml:space="preserve">śledzenie postępów w ich wdrażaniu, okresową ocenę, nanoszenie korekt i uzupełnień oraz prowadzanie do dokumentu nowych propozycji. W przypadku </w:t>
      </w:r>
      <w:r w:rsidR="00E2178A" w:rsidRPr="00B664BE">
        <w:rPr>
          <w:rFonts w:ascii="Cambria" w:hAnsi="Cambria"/>
        </w:rPr>
        <w:t>g</w:t>
      </w:r>
      <w:r w:rsidRPr="00B664BE">
        <w:rPr>
          <w:rFonts w:ascii="Cambria" w:hAnsi="Cambria"/>
        </w:rPr>
        <w:t xml:space="preserve">miny </w:t>
      </w:r>
      <w:r w:rsidR="00CE64F0">
        <w:rPr>
          <w:rFonts w:ascii="Cambria" w:hAnsi="Cambria"/>
        </w:rPr>
        <w:t>Drawsko</w:t>
      </w:r>
      <w:r w:rsidRPr="00B664BE">
        <w:rPr>
          <w:rFonts w:ascii="Cambria" w:hAnsi="Cambria"/>
        </w:rPr>
        <w:t xml:space="preserve"> organem tym </w:t>
      </w:r>
      <w:r w:rsidR="00A014D4" w:rsidRPr="00B664BE">
        <w:rPr>
          <w:rFonts w:ascii="Cambria" w:hAnsi="Cambria"/>
        </w:rPr>
        <w:t xml:space="preserve">będzie </w:t>
      </w:r>
      <w:r w:rsidR="00715C82" w:rsidRPr="00B664BE">
        <w:rPr>
          <w:rFonts w:ascii="Cambria" w:hAnsi="Cambria"/>
        </w:rPr>
        <w:t>Wójt</w:t>
      </w:r>
      <w:r w:rsidR="00E2178A" w:rsidRPr="00B664BE">
        <w:rPr>
          <w:rFonts w:ascii="Cambria" w:hAnsi="Cambria"/>
        </w:rPr>
        <w:t xml:space="preserve"> </w:t>
      </w:r>
      <w:r w:rsidR="00F931CD">
        <w:rPr>
          <w:rFonts w:ascii="Cambria" w:hAnsi="Cambria"/>
        </w:rPr>
        <w:t>Gminy,</w:t>
      </w:r>
      <w:r w:rsidR="00A014D4" w:rsidRPr="00B664BE">
        <w:rPr>
          <w:rFonts w:ascii="Cambria" w:hAnsi="Cambria"/>
        </w:rPr>
        <w:t xml:space="preserve"> który będzie realizował powyższe zadania w dużej mierze poprzez Zespół </w:t>
      </w:r>
      <w:r w:rsidR="00E2178A" w:rsidRPr="00B664BE">
        <w:rPr>
          <w:rFonts w:ascii="Cambria" w:hAnsi="Cambria"/>
        </w:rPr>
        <w:t xml:space="preserve">ds. </w:t>
      </w:r>
      <w:r w:rsidR="008E1644" w:rsidRPr="00B664BE">
        <w:rPr>
          <w:rFonts w:ascii="Cambria" w:hAnsi="Cambria" w:cs="Arial"/>
          <w:color w:val="000000"/>
        </w:rPr>
        <w:t>Strategii</w:t>
      </w:r>
      <w:r w:rsidR="00B73D8C" w:rsidRPr="00B664BE">
        <w:rPr>
          <w:rFonts w:ascii="Cambria" w:hAnsi="Cambria" w:cs="Arial"/>
          <w:color w:val="000000"/>
        </w:rPr>
        <w:t>.</w:t>
      </w:r>
    </w:p>
    <w:p w:rsidR="00D908A7" w:rsidRPr="00B664BE" w:rsidRDefault="00D908A7" w:rsidP="00D908A7">
      <w:pPr>
        <w:jc w:val="both"/>
        <w:rPr>
          <w:rFonts w:ascii="Cambria" w:hAnsi="Cambria"/>
        </w:rPr>
      </w:pPr>
    </w:p>
    <w:p w:rsidR="008213E8" w:rsidRPr="00B664BE" w:rsidRDefault="00A014D4" w:rsidP="000E269F">
      <w:pPr>
        <w:jc w:val="both"/>
        <w:rPr>
          <w:rFonts w:ascii="Cambria" w:hAnsi="Cambria"/>
        </w:rPr>
      </w:pPr>
      <w:r w:rsidRPr="00B664BE">
        <w:rPr>
          <w:rFonts w:ascii="Cambria" w:hAnsi="Cambria"/>
        </w:rPr>
        <w:t xml:space="preserve">Zespół będzie corocznie (do końca marca) przygotowywał sprawozdanie z realizacji </w:t>
      </w:r>
      <w:r w:rsidR="00776E55" w:rsidRPr="00B664BE">
        <w:rPr>
          <w:rFonts w:ascii="Cambria" w:hAnsi="Cambria"/>
        </w:rPr>
        <w:t>S</w:t>
      </w:r>
      <w:r w:rsidRPr="00B664BE">
        <w:rPr>
          <w:rFonts w:ascii="Cambria" w:hAnsi="Cambria"/>
        </w:rPr>
        <w:t xml:space="preserve">trategii w poprzednim </w:t>
      </w:r>
      <w:r w:rsidR="000E269F" w:rsidRPr="00B664BE">
        <w:rPr>
          <w:rFonts w:ascii="Cambria" w:hAnsi="Cambria"/>
        </w:rPr>
        <w:t>roku, zawierające informacje o zadaniach ukończonych, zadaniach będących w trakcie wykon</w:t>
      </w:r>
      <w:r w:rsidR="008213E8" w:rsidRPr="00B664BE">
        <w:rPr>
          <w:rFonts w:ascii="Cambria" w:hAnsi="Cambria"/>
        </w:rPr>
        <w:t>yw</w:t>
      </w:r>
      <w:r w:rsidR="000E269F" w:rsidRPr="00B664BE">
        <w:rPr>
          <w:rFonts w:ascii="Cambria" w:hAnsi="Cambria"/>
        </w:rPr>
        <w:t xml:space="preserve">ania oraz zadaniach nie rozpoczętych </w:t>
      </w:r>
      <w:r w:rsidR="008213E8" w:rsidRPr="00B664BE">
        <w:rPr>
          <w:rFonts w:ascii="Cambria" w:hAnsi="Cambria"/>
        </w:rPr>
        <w:t xml:space="preserve">wraz </w:t>
      </w:r>
      <w:r w:rsidR="00A445CB" w:rsidRPr="00B664BE">
        <w:rPr>
          <w:rFonts w:ascii="Cambria" w:hAnsi="Cambria"/>
        </w:rPr>
        <w:br/>
      </w:r>
      <w:r w:rsidR="008213E8" w:rsidRPr="00B664BE">
        <w:rPr>
          <w:rFonts w:ascii="Cambria" w:hAnsi="Cambria"/>
        </w:rPr>
        <w:t xml:space="preserve">z wyjaśnieniem przyczyn ewentualnych opóźnień. Konsekwencją wniosków, zawartych w sprawozdaniu może być propozycja nanoszenia zmian w dokumencie, polegających na przykład na </w:t>
      </w:r>
      <w:r w:rsidR="00B472D7" w:rsidRPr="00B664BE">
        <w:rPr>
          <w:rFonts w:ascii="Cambria" w:hAnsi="Cambria"/>
        </w:rPr>
        <w:t>zmianach terminów, usuwaniu, czy też dodawaniu określonych zapisów.</w:t>
      </w:r>
    </w:p>
    <w:p w:rsidR="00715C82" w:rsidRPr="00B664BE" w:rsidRDefault="00715C82" w:rsidP="00D908A7">
      <w:pPr>
        <w:jc w:val="both"/>
        <w:rPr>
          <w:rFonts w:ascii="Cambria" w:hAnsi="Cambria"/>
        </w:rPr>
      </w:pPr>
    </w:p>
    <w:p w:rsidR="00C33D1A" w:rsidRPr="00B664BE" w:rsidRDefault="00C33D1A" w:rsidP="00D908A7">
      <w:pPr>
        <w:jc w:val="both"/>
        <w:rPr>
          <w:rFonts w:ascii="Cambria" w:hAnsi="Cambria"/>
        </w:rPr>
      </w:pPr>
    </w:p>
    <w:p w:rsidR="00A472F5" w:rsidRPr="00B664BE" w:rsidRDefault="00383C38" w:rsidP="00A472F5">
      <w:pPr>
        <w:pStyle w:val="Styl2"/>
        <w:ind w:left="426" w:hanging="426"/>
        <w:outlineLvl w:val="1"/>
      </w:pPr>
      <w:bookmarkStart w:id="78" w:name="_Toc341969975"/>
      <w:bookmarkStart w:id="79" w:name="_Toc438411492"/>
      <w:r>
        <w:t>8</w:t>
      </w:r>
      <w:r w:rsidR="00A472F5" w:rsidRPr="00B664BE">
        <w:t>.2</w:t>
      </w:r>
      <w:r w:rsidR="00C45946" w:rsidRPr="00B664BE">
        <w:t>.</w:t>
      </w:r>
      <w:r w:rsidR="00A472F5" w:rsidRPr="00B664BE">
        <w:t xml:space="preserve"> Monitoring realizacji </w:t>
      </w:r>
      <w:r w:rsidR="00776E55" w:rsidRPr="00B664BE">
        <w:t>S</w:t>
      </w:r>
      <w:r w:rsidR="00A472F5" w:rsidRPr="00B664BE">
        <w:t>trategii</w:t>
      </w:r>
      <w:bookmarkEnd w:id="78"/>
      <w:bookmarkEnd w:id="79"/>
    </w:p>
    <w:p w:rsidR="00A472F5" w:rsidRPr="00B664BE" w:rsidRDefault="00A472F5" w:rsidP="00A472F5">
      <w:pPr>
        <w:jc w:val="both"/>
        <w:rPr>
          <w:rFonts w:ascii="Cambria" w:hAnsi="Cambria"/>
        </w:rPr>
      </w:pPr>
    </w:p>
    <w:p w:rsidR="003E7D75" w:rsidRDefault="00A472F5" w:rsidP="00C76E0D">
      <w:pPr>
        <w:tabs>
          <w:tab w:val="num" w:pos="1440"/>
        </w:tabs>
        <w:jc w:val="both"/>
        <w:rPr>
          <w:rFonts w:ascii="Cambria" w:hAnsi="Cambria"/>
          <w:bCs/>
        </w:rPr>
      </w:pPr>
      <w:r w:rsidRPr="00B664BE">
        <w:rPr>
          <w:rFonts w:ascii="Cambria" w:hAnsi="Cambria"/>
          <w:bCs/>
        </w:rPr>
        <w:t xml:space="preserve">Monitoring to </w:t>
      </w:r>
      <w:r w:rsidR="00470FDA" w:rsidRPr="00B664BE">
        <w:rPr>
          <w:rFonts w:ascii="Cambria" w:hAnsi="Cambria"/>
        </w:rPr>
        <w:t xml:space="preserve">proces regularnego zbierania i analizowania informacji, dotyczących wdrażania </w:t>
      </w:r>
      <w:r w:rsidR="00776E55" w:rsidRPr="00B664BE">
        <w:rPr>
          <w:rFonts w:ascii="Cambria" w:hAnsi="Cambria"/>
        </w:rPr>
        <w:t>S</w:t>
      </w:r>
      <w:r w:rsidR="00470FDA" w:rsidRPr="00B664BE">
        <w:rPr>
          <w:rFonts w:ascii="Cambria" w:hAnsi="Cambria"/>
        </w:rPr>
        <w:t>trategii</w:t>
      </w:r>
      <w:r w:rsidRPr="00B664BE">
        <w:rPr>
          <w:rFonts w:ascii="Cambria" w:hAnsi="Cambria"/>
        </w:rPr>
        <w:t xml:space="preserve">, </w:t>
      </w:r>
      <w:r w:rsidR="00470FDA" w:rsidRPr="00B664BE">
        <w:rPr>
          <w:rFonts w:ascii="Cambria" w:hAnsi="Cambria"/>
        </w:rPr>
        <w:t xml:space="preserve">prowadzony w trakcie realizacji </w:t>
      </w:r>
      <w:r w:rsidR="00776E55" w:rsidRPr="00B664BE">
        <w:rPr>
          <w:rFonts w:ascii="Cambria" w:hAnsi="Cambria"/>
        </w:rPr>
        <w:t>S</w:t>
      </w:r>
      <w:r w:rsidR="00470FDA" w:rsidRPr="00B664BE">
        <w:rPr>
          <w:rFonts w:ascii="Cambria" w:hAnsi="Cambria"/>
        </w:rPr>
        <w:t>trategii</w:t>
      </w:r>
      <w:r w:rsidRPr="00B664BE">
        <w:rPr>
          <w:rFonts w:ascii="Cambria" w:hAnsi="Cambria"/>
        </w:rPr>
        <w:t xml:space="preserve">. </w:t>
      </w:r>
      <w:r w:rsidRPr="00B664BE">
        <w:rPr>
          <w:rFonts w:ascii="Cambria" w:hAnsi="Cambria"/>
          <w:b/>
          <w:bCs/>
        </w:rPr>
        <w:t>Ma on odpowiedzieć na pytanie, czy coś, co zostało zaplanowane, faktycznie zostało zrobione</w:t>
      </w:r>
      <w:r w:rsidRPr="00B664BE">
        <w:rPr>
          <w:rFonts w:ascii="Cambria" w:hAnsi="Cambria"/>
          <w:bCs/>
        </w:rPr>
        <w:t>.</w:t>
      </w:r>
      <w:r w:rsidR="00C76E0D" w:rsidRPr="00B664BE">
        <w:rPr>
          <w:rFonts w:ascii="Cambria" w:hAnsi="Cambria"/>
          <w:bCs/>
        </w:rPr>
        <w:t xml:space="preserve"> Monitoring jest rodzajem alarmu, który informuje, gdy wdrażanie przebiega niezgodnie z planem. </w:t>
      </w:r>
    </w:p>
    <w:p w:rsidR="003E7D75" w:rsidRDefault="003E7D75" w:rsidP="00C76E0D">
      <w:pPr>
        <w:tabs>
          <w:tab w:val="num" w:pos="1440"/>
        </w:tabs>
        <w:jc w:val="both"/>
        <w:rPr>
          <w:rFonts w:ascii="Cambria" w:hAnsi="Cambria"/>
          <w:bCs/>
        </w:rPr>
      </w:pPr>
    </w:p>
    <w:p w:rsidR="00C76E0D" w:rsidRPr="00B664BE" w:rsidRDefault="00C33D1A" w:rsidP="00C76E0D">
      <w:pPr>
        <w:tabs>
          <w:tab w:val="num" w:pos="1440"/>
        </w:tabs>
        <w:jc w:val="both"/>
        <w:rPr>
          <w:rFonts w:ascii="Cambria" w:hAnsi="Cambria"/>
        </w:rPr>
      </w:pPr>
      <w:r w:rsidRPr="00B664BE">
        <w:rPr>
          <w:rFonts w:ascii="Cambria" w:hAnsi="Cambria"/>
          <w:bCs/>
        </w:rPr>
        <w:lastRenderedPageBreak/>
        <w:t>Dzięki niemu można</w:t>
      </w:r>
      <w:r w:rsidR="00C76E0D" w:rsidRPr="00B664BE">
        <w:rPr>
          <w:rFonts w:ascii="Cambria" w:hAnsi="Cambria"/>
          <w:bCs/>
        </w:rPr>
        <w:t>:</w:t>
      </w:r>
    </w:p>
    <w:p w:rsidR="00470FDA" w:rsidRPr="00B664BE" w:rsidRDefault="00B73D8C" w:rsidP="00D81BB2">
      <w:pPr>
        <w:pStyle w:val="Akapitzlist"/>
        <w:numPr>
          <w:ilvl w:val="0"/>
          <w:numId w:val="11"/>
        </w:numPr>
        <w:ind w:left="714" w:hanging="357"/>
        <w:jc w:val="both"/>
        <w:rPr>
          <w:rFonts w:ascii="Cambria" w:hAnsi="Cambria"/>
        </w:rPr>
      </w:pPr>
      <w:r w:rsidRPr="00B664BE">
        <w:rPr>
          <w:rFonts w:ascii="Cambria" w:hAnsi="Cambria"/>
        </w:rPr>
        <w:t>p</w:t>
      </w:r>
      <w:r w:rsidR="00470FDA" w:rsidRPr="00B664BE">
        <w:rPr>
          <w:rFonts w:ascii="Cambria" w:hAnsi="Cambria"/>
        </w:rPr>
        <w:t>odjąć działania zaradcze</w:t>
      </w:r>
    </w:p>
    <w:p w:rsidR="00470FDA" w:rsidRPr="00B664BE" w:rsidRDefault="00B73D8C" w:rsidP="00D81BB2">
      <w:pPr>
        <w:pStyle w:val="Akapitzlist"/>
        <w:numPr>
          <w:ilvl w:val="0"/>
          <w:numId w:val="11"/>
        </w:numPr>
        <w:ind w:left="714" w:hanging="357"/>
        <w:jc w:val="both"/>
        <w:rPr>
          <w:rFonts w:ascii="Cambria" w:hAnsi="Cambria"/>
        </w:rPr>
      </w:pPr>
      <w:r w:rsidRPr="00B664BE">
        <w:rPr>
          <w:rFonts w:ascii="Cambria" w:hAnsi="Cambria"/>
        </w:rPr>
        <w:t>s</w:t>
      </w:r>
      <w:r w:rsidR="00470FDA" w:rsidRPr="00B664BE">
        <w:rPr>
          <w:rFonts w:ascii="Cambria" w:hAnsi="Cambria"/>
        </w:rPr>
        <w:t>korygować plany</w:t>
      </w:r>
    </w:p>
    <w:p w:rsidR="00470FDA" w:rsidRPr="00B664BE" w:rsidRDefault="00B73D8C" w:rsidP="00D81BB2">
      <w:pPr>
        <w:pStyle w:val="Akapitzlist"/>
        <w:numPr>
          <w:ilvl w:val="0"/>
          <w:numId w:val="11"/>
        </w:numPr>
        <w:ind w:left="714" w:hanging="357"/>
        <w:jc w:val="both"/>
        <w:rPr>
          <w:rFonts w:ascii="Cambria" w:hAnsi="Cambria"/>
        </w:rPr>
      </w:pPr>
      <w:r w:rsidRPr="00B664BE">
        <w:rPr>
          <w:rFonts w:ascii="Cambria" w:hAnsi="Cambria"/>
        </w:rPr>
        <w:t>z</w:t>
      </w:r>
      <w:r w:rsidR="00470FDA" w:rsidRPr="00B664BE">
        <w:rPr>
          <w:rFonts w:ascii="Cambria" w:hAnsi="Cambria"/>
        </w:rPr>
        <w:t xml:space="preserve">minimalizować skutki nieprzewidzianych zdarzeń. </w:t>
      </w:r>
    </w:p>
    <w:p w:rsidR="00C76E0D" w:rsidRPr="00B664BE" w:rsidRDefault="00C76E0D" w:rsidP="00D908A7">
      <w:pPr>
        <w:jc w:val="both"/>
        <w:rPr>
          <w:rFonts w:ascii="Cambria" w:hAnsi="Cambria"/>
        </w:rPr>
      </w:pPr>
    </w:p>
    <w:p w:rsidR="00A472F5" w:rsidRPr="00B664BE" w:rsidRDefault="00A472F5" w:rsidP="00A472F5">
      <w:pPr>
        <w:jc w:val="both"/>
        <w:rPr>
          <w:rFonts w:ascii="Cambria" w:hAnsi="Cambria"/>
        </w:rPr>
      </w:pPr>
      <w:r w:rsidRPr="00B664BE">
        <w:rPr>
          <w:rFonts w:ascii="Cambria" w:hAnsi="Cambria"/>
          <w:bCs/>
        </w:rPr>
        <w:t>Proces monitorowania powinien objąć następujące etapy:</w:t>
      </w:r>
    </w:p>
    <w:p w:rsidR="00470FDA" w:rsidRPr="00B664BE" w:rsidRDefault="00470FDA" w:rsidP="00D81BB2">
      <w:pPr>
        <w:numPr>
          <w:ilvl w:val="0"/>
          <w:numId w:val="10"/>
        </w:numPr>
        <w:rPr>
          <w:rFonts w:ascii="Cambria" w:hAnsi="Cambria"/>
        </w:rPr>
      </w:pPr>
      <w:r w:rsidRPr="00B664BE">
        <w:rPr>
          <w:rFonts w:ascii="Cambria" w:hAnsi="Cambria"/>
        </w:rPr>
        <w:t>zdobycie wiedzy na temat tego, co w danym momencie powinno zostać już osiągnięte</w:t>
      </w:r>
    </w:p>
    <w:p w:rsidR="00470FDA" w:rsidRPr="00B664BE" w:rsidRDefault="00470FDA" w:rsidP="00D81BB2">
      <w:pPr>
        <w:numPr>
          <w:ilvl w:val="0"/>
          <w:numId w:val="10"/>
        </w:numPr>
        <w:rPr>
          <w:rFonts w:ascii="Cambria" w:hAnsi="Cambria"/>
        </w:rPr>
      </w:pPr>
      <w:r w:rsidRPr="00B664BE">
        <w:rPr>
          <w:rFonts w:ascii="Cambria" w:hAnsi="Cambria"/>
        </w:rPr>
        <w:t>sprawdzenie, co faktycznie już zrobiono</w:t>
      </w:r>
    </w:p>
    <w:p w:rsidR="00470FDA" w:rsidRPr="00B664BE" w:rsidRDefault="00470FDA" w:rsidP="00D81BB2">
      <w:pPr>
        <w:numPr>
          <w:ilvl w:val="0"/>
          <w:numId w:val="10"/>
        </w:numPr>
        <w:rPr>
          <w:rFonts w:ascii="Cambria" w:hAnsi="Cambria"/>
        </w:rPr>
      </w:pPr>
      <w:r w:rsidRPr="00B664BE">
        <w:rPr>
          <w:rFonts w:ascii="Cambria" w:hAnsi="Cambria"/>
        </w:rPr>
        <w:t>porównanie obydwu informacji i przygotowanie wniosków, czy możliwa jest terminowa realizacja planów</w:t>
      </w:r>
    </w:p>
    <w:p w:rsidR="00470FDA" w:rsidRPr="00B664BE" w:rsidRDefault="00470FDA" w:rsidP="00D81BB2">
      <w:pPr>
        <w:numPr>
          <w:ilvl w:val="0"/>
          <w:numId w:val="10"/>
        </w:numPr>
        <w:rPr>
          <w:rFonts w:ascii="Cambria" w:hAnsi="Cambria"/>
        </w:rPr>
      </w:pPr>
      <w:r w:rsidRPr="00B664BE">
        <w:rPr>
          <w:rFonts w:ascii="Cambria" w:hAnsi="Cambria"/>
        </w:rPr>
        <w:t>w zależności od osiągniętych wyników – przygotowanie propozycji korekt</w:t>
      </w:r>
    </w:p>
    <w:p w:rsidR="00470FDA" w:rsidRPr="00B664BE" w:rsidRDefault="00A472F5" w:rsidP="00D81BB2">
      <w:pPr>
        <w:numPr>
          <w:ilvl w:val="0"/>
          <w:numId w:val="10"/>
        </w:numPr>
        <w:rPr>
          <w:rFonts w:ascii="Cambria" w:hAnsi="Cambria"/>
        </w:rPr>
      </w:pPr>
      <w:r w:rsidRPr="00B664BE">
        <w:rPr>
          <w:rFonts w:ascii="Cambria" w:hAnsi="Cambria"/>
        </w:rPr>
        <w:t>dokonanie zmian w planach.</w:t>
      </w:r>
    </w:p>
    <w:p w:rsidR="00A472F5" w:rsidRPr="00B664BE" w:rsidRDefault="00A472F5" w:rsidP="00D908A7">
      <w:pPr>
        <w:jc w:val="both"/>
        <w:rPr>
          <w:rFonts w:ascii="Cambria" w:hAnsi="Cambria"/>
        </w:rPr>
      </w:pPr>
    </w:p>
    <w:p w:rsidR="00470FDA" w:rsidRPr="00B664BE" w:rsidRDefault="00A472F5" w:rsidP="00A472F5">
      <w:pPr>
        <w:tabs>
          <w:tab w:val="num" w:pos="720"/>
        </w:tabs>
        <w:jc w:val="both"/>
        <w:rPr>
          <w:rFonts w:ascii="Cambria" w:hAnsi="Cambria"/>
        </w:rPr>
      </w:pPr>
      <w:r w:rsidRPr="00B664BE">
        <w:rPr>
          <w:rFonts w:ascii="Cambria" w:hAnsi="Cambria"/>
          <w:bCs/>
        </w:rPr>
        <w:t xml:space="preserve">Planując system monitoringu </w:t>
      </w:r>
      <w:r w:rsidR="00C33D1A" w:rsidRPr="00B664BE">
        <w:rPr>
          <w:rFonts w:ascii="Cambria" w:hAnsi="Cambria"/>
          <w:bCs/>
        </w:rPr>
        <w:t xml:space="preserve">należy </w:t>
      </w:r>
      <w:r w:rsidRPr="00B664BE">
        <w:rPr>
          <w:rFonts w:ascii="Cambria" w:hAnsi="Cambria"/>
          <w:bCs/>
        </w:rPr>
        <w:t>pamiętać, że p</w:t>
      </w:r>
      <w:r w:rsidR="00470FDA" w:rsidRPr="00B664BE">
        <w:rPr>
          <w:rFonts w:ascii="Cambria" w:hAnsi="Cambria"/>
        </w:rPr>
        <w:t>lany to tylko prognozy i nie gwarantują one pełnego wykonania.</w:t>
      </w:r>
      <w:r w:rsidR="00694E62" w:rsidRPr="00B664BE">
        <w:rPr>
          <w:rFonts w:ascii="Cambria" w:hAnsi="Cambria"/>
        </w:rPr>
        <w:t xml:space="preserve"> </w:t>
      </w:r>
      <w:r w:rsidR="00C33D1A" w:rsidRPr="00B664BE">
        <w:rPr>
          <w:rFonts w:ascii="Cambria" w:hAnsi="Cambria"/>
        </w:rPr>
        <w:t>Trzeba</w:t>
      </w:r>
      <w:r w:rsidR="00694E62" w:rsidRPr="00B664BE">
        <w:rPr>
          <w:rFonts w:ascii="Cambria" w:hAnsi="Cambria"/>
        </w:rPr>
        <w:t xml:space="preserve"> </w:t>
      </w:r>
      <w:r w:rsidRPr="00B664BE">
        <w:rPr>
          <w:rFonts w:ascii="Cambria" w:hAnsi="Cambria"/>
        </w:rPr>
        <w:t xml:space="preserve">zdawać sobie sprawę, że mogą się zdarzyć </w:t>
      </w:r>
      <w:r w:rsidR="00470FDA" w:rsidRPr="00B664BE">
        <w:rPr>
          <w:rFonts w:ascii="Cambria" w:hAnsi="Cambria"/>
        </w:rPr>
        <w:t xml:space="preserve">odchylenia </w:t>
      </w:r>
      <w:r w:rsidRPr="00B664BE">
        <w:rPr>
          <w:rFonts w:ascii="Cambria" w:hAnsi="Cambria"/>
        </w:rPr>
        <w:t>i określić, jaka skala tych odchyleń będzie dla nas akceptowalna.</w:t>
      </w:r>
    </w:p>
    <w:p w:rsidR="000E269F" w:rsidRPr="00B664BE" w:rsidRDefault="000E269F" w:rsidP="00D908A7">
      <w:pPr>
        <w:jc w:val="both"/>
        <w:rPr>
          <w:rFonts w:ascii="Cambria" w:hAnsi="Cambria"/>
        </w:rPr>
      </w:pPr>
    </w:p>
    <w:p w:rsidR="00B73D8C" w:rsidRPr="00B664BE" w:rsidRDefault="00B73D8C" w:rsidP="00B73D8C">
      <w:pPr>
        <w:jc w:val="both"/>
        <w:rPr>
          <w:rFonts w:ascii="Cambria" w:hAnsi="Cambria"/>
        </w:rPr>
      </w:pPr>
      <w:r w:rsidRPr="00B664BE">
        <w:rPr>
          <w:rFonts w:ascii="Cambria" w:hAnsi="Cambria"/>
        </w:rPr>
        <w:t xml:space="preserve">Monitoringiem w przypadku </w:t>
      </w:r>
      <w:r w:rsidR="008F6462" w:rsidRPr="00B664BE">
        <w:rPr>
          <w:rFonts w:ascii="Cambria" w:hAnsi="Cambria"/>
        </w:rPr>
        <w:t>g</w:t>
      </w:r>
      <w:r w:rsidRPr="00B664BE">
        <w:rPr>
          <w:rFonts w:ascii="Cambria" w:hAnsi="Cambria"/>
        </w:rPr>
        <w:t xml:space="preserve">miny </w:t>
      </w:r>
      <w:r w:rsidR="00CE64F0">
        <w:rPr>
          <w:rFonts w:ascii="Cambria" w:hAnsi="Cambria"/>
        </w:rPr>
        <w:t>Drawsko</w:t>
      </w:r>
      <w:r w:rsidRPr="00B664BE">
        <w:rPr>
          <w:rFonts w:ascii="Cambria" w:hAnsi="Cambria"/>
        </w:rPr>
        <w:t xml:space="preserve"> zajmować się będzie Zespół </w:t>
      </w:r>
      <w:r w:rsidR="00E2178A" w:rsidRPr="00B664BE">
        <w:rPr>
          <w:rFonts w:ascii="Cambria" w:hAnsi="Cambria"/>
        </w:rPr>
        <w:t xml:space="preserve">ds. </w:t>
      </w:r>
      <w:r w:rsidRPr="00B664BE">
        <w:rPr>
          <w:rFonts w:ascii="Cambria" w:hAnsi="Cambria" w:cs="Arial"/>
          <w:color w:val="000000"/>
        </w:rPr>
        <w:t xml:space="preserve">Strategii. W przypadku identyfikacji poważnych problemów w realizacji któregoś z projektów (mogących skutkować całkowitym lub </w:t>
      </w:r>
      <w:r w:rsidR="008E1644" w:rsidRPr="00B664BE">
        <w:rPr>
          <w:rFonts w:ascii="Cambria" w:hAnsi="Cambria" w:cs="Arial"/>
          <w:color w:val="000000"/>
        </w:rPr>
        <w:t>częściowym</w:t>
      </w:r>
      <w:r w:rsidRPr="00B664BE">
        <w:rPr>
          <w:rFonts w:ascii="Cambria" w:hAnsi="Cambria" w:cs="Arial"/>
          <w:color w:val="000000"/>
        </w:rPr>
        <w:t xml:space="preserve"> niezrealizowaniem,</w:t>
      </w:r>
      <w:r w:rsidR="008E1644" w:rsidRPr="00B664BE">
        <w:rPr>
          <w:rFonts w:ascii="Cambria" w:hAnsi="Cambria" w:cs="Arial"/>
          <w:color w:val="000000"/>
        </w:rPr>
        <w:t xml:space="preserve"> albo opóźnieniem</w:t>
      </w:r>
      <w:r w:rsidRPr="00B664BE">
        <w:rPr>
          <w:rFonts w:ascii="Cambria" w:hAnsi="Cambria" w:cs="Arial"/>
          <w:color w:val="000000"/>
        </w:rPr>
        <w:t xml:space="preserve">), Koordynator Zespołu będzie zgłaszał ten fakt </w:t>
      </w:r>
      <w:r w:rsidR="0076230E" w:rsidRPr="00B664BE">
        <w:rPr>
          <w:rFonts w:ascii="Cambria" w:hAnsi="Cambria" w:cs="Arial"/>
          <w:color w:val="000000"/>
        </w:rPr>
        <w:t>Wójtowi</w:t>
      </w:r>
      <w:r w:rsidRPr="00B664BE">
        <w:rPr>
          <w:rFonts w:ascii="Cambria" w:hAnsi="Cambria" w:cs="Arial"/>
          <w:color w:val="000000"/>
        </w:rPr>
        <w:t xml:space="preserve"> w celu omówienia zaistniałej sytuacji i podjęcia środków zaradczych.</w:t>
      </w:r>
    </w:p>
    <w:p w:rsidR="000E269F" w:rsidRPr="00B664BE" w:rsidRDefault="000E269F" w:rsidP="00D908A7">
      <w:pPr>
        <w:jc w:val="both"/>
        <w:rPr>
          <w:rFonts w:ascii="Cambria" w:hAnsi="Cambria"/>
        </w:rPr>
      </w:pPr>
    </w:p>
    <w:p w:rsidR="00937003" w:rsidRPr="00B664BE" w:rsidRDefault="00937003" w:rsidP="00937003">
      <w:pPr>
        <w:jc w:val="both"/>
        <w:rPr>
          <w:rFonts w:ascii="Cambria" w:hAnsi="Cambria"/>
          <w:bCs/>
        </w:rPr>
      </w:pPr>
      <w:r w:rsidRPr="00B664BE">
        <w:rPr>
          <w:rFonts w:ascii="Cambria" w:hAnsi="Cambria"/>
          <w:bCs/>
        </w:rPr>
        <w:t xml:space="preserve">Po to, aby dokument </w:t>
      </w:r>
      <w:r w:rsidR="008E1644" w:rsidRPr="00B664BE">
        <w:rPr>
          <w:rFonts w:ascii="Cambria" w:hAnsi="Cambria"/>
          <w:bCs/>
        </w:rPr>
        <w:t>S</w:t>
      </w:r>
      <w:r w:rsidRPr="00B664BE">
        <w:rPr>
          <w:rFonts w:ascii="Cambria" w:hAnsi="Cambria"/>
          <w:bCs/>
        </w:rPr>
        <w:t>trategii pełnił faktyczną rolę podstawowego narzędzia zarządzania Gminą, powinien on być zaopatrzony w mierniki, za pomocą których będzie można śledzić, czy realizowane zadania faktycznie przyczyniają się do osiągnięcia pożądanego stanu rozwoju, zapisanego w wizji Gminy.</w:t>
      </w:r>
    </w:p>
    <w:p w:rsidR="00937003" w:rsidRPr="00B664BE" w:rsidRDefault="00937003" w:rsidP="00937003">
      <w:pPr>
        <w:jc w:val="both"/>
        <w:rPr>
          <w:rFonts w:ascii="Cambria" w:hAnsi="Cambria"/>
          <w:bCs/>
        </w:rPr>
      </w:pPr>
    </w:p>
    <w:p w:rsidR="00937003" w:rsidRPr="00B664BE" w:rsidRDefault="00937003" w:rsidP="00D908A7">
      <w:pPr>
        <w:jc w:val="both"/>
        <w:rPr>
          <w:rFonts w:ascii="Cambria" w:hAnsi="Cambria"/>
        </w:rPr>
      </w:pPr>
      <w:r w:rsidRPr="00B664BE">
        <w:rPr>
          <w:rFonts w:ascii="Cambria" w:hAnsi="Cambria"/>
          <w:b/>
        </w:rPr>
        <w:t xml:space="preserve">Dla </w:t>
      </w:r>
      <w:r w:rsidR="008F6462" w:rsidRPr="00B664BE">
        <w:rPr>
          <w:rFonts w:ascii="Cambria" w:hAnsi="Cambria"/>
          <w:b/>
        </w:rPr>
        <w:t xml:space="preserve">gminy </w:t>
      </w:r>
      <w:r w:rsidR="00CE64F0">
        <w:rPr>
          <w:rFonts w:ascii="Cambria" w:hAnsi="Cambria"/>
          <w:b/>
        </w:rPr>
        <w:t>Drawsko</w:t>
      </w:r>
      <w:r w:rsidRPr="00B664BE">
        <w:rPr>
          <w:rFonts w:ascii="Cambria" w:hAnsi="Cambria"/>
          <w:b/>
        </w:rPr>
        <w:t xml:space="preserve"> sporządzono indywidual</w:t>
      </w:r>
      <w:r w:rsidR="00C33D1A" w:rsidRPr="00B664BE">
        <w:rPr>
          <w:rFonts w:ascii="Cambria" w:hAnsi="Cambria"/>
          <w:b/>
        </w:rPr>
        <w:t>ny zestaw mierników, będących odzwierciedleniem zmian poziomu życia na jej terenie</w:t>
      </w:r>
      <w:r w:rsidR="00C33D1A" w:rsidRPr="00B664BE">
        <w:rPr>
          <w:rFonts w:ascii="Cambria" w:hAnsi="Cambria"/>
        </w:rPr>
        <w:t>. Są to:</w:t>
      </w:r>
    </w:p>
    <w:p w:rsidR="00937003" w:rsidRPr="003F27DF" w:rsidRDefault="00937003" w:rsidP="00D81BB2">
      <w:pPr>
        <w:pStyle w:val="Akapitzlist"/>
        <w:numPr>
          <w:ilvl w:val="0"/>
          <w:numId w:val="17"/>
        </w:numPr>
        <w:ind w:left="851" w:hanging="491"/>
        <w:rPr>
          <w:rFonts w:ascii="Cambria" w:hAnsi="Cambria" w:cs="Arial"/>
        </w:rPr>
      </w:pPr>
      <w:r w:rsidRPr="003F27DF">
        <w:rPr>
          <w:rFonts w:ascii="Cambria" w:hAnsi="Cambria" w:cs="Arial"/>
        </w:rPr>
        <w:t>Liczba mieszkańców Gminy</w:t>
      </w:r>
    </w:p>
    <w:p w:rsidR="00937003" w:rsidRPr="003F27DF" w:rsidRDefault="00937003" w:rsidP="00D81BB2">
      <w:pPr>
        <w:pStyle w:val="Akapitzlist"/>
        <w:numPr>
          <w:ilvl w:val="0"/>
          <w:numId w:val="17"/>
        </w:numPr>
        <w:ind w:left="851" w:hanging="491"/>
        <w:rPr>
          <w:rFonts w:ascii="Cambria" w:hAnsi="Cambria" w:cs="Arial"/>
        </w:rPr>
      </w:pPr>
      <w:r w:rsidRPr="003F27DF">
        <w:rPr>
          <w:rFonts w:ascii="Cambria" w:hAnsi="Cambria" w:cs="Arial"/>
        </w:rPr>
        <w:t>Poziom dochodów Gminy na 1 mieszkańca</w:t>
      </w:r>
    </w:p>
    <w:p w:rsidR="00937003" w:rsidRPr="003F27DF" w:rsidRDefault="00937003" w:rsidP="00D81BB2">
      <w:pPr>
        <w:pStyle w:val="Akapitzlist"/>
        <w:numPr>
          <w:ilvl w:val="0"/>
          <w:numId w:val="17"/>
        </w:numPr>
        <w:ind w:left="851" w:hanging="491"/>
        <w:rPr>
          <w:rFonts w:ascii="Cambria" w:hAnsi="Cambria" w:cs="Arial"/>
        </w:rPr>
      </w:pPr>
      <w:r w:rsidRPr="003F27DF">
        <w:rPr>
          <w:rFonts w:ascii="Cambria" w:hAnsi="Cambria" w:cs="Arial"/>
        </w:rPr>
        <w:t>Udział wydatków majątkowych w łącznych wydatkach Gminy</w:t>
      </w:r>
    </w:p>
    <w:p w:rsidR="008F6462" w:rsidRPr="003F27DF" w:rsidRDefault="008F6462" w:rsidP="00D81BB2">
      <w:pPr>
        <w:pStyle w:val="Akapitzlist"/>
        <w:numPr>
          <w:ilvl w:val="0"/>
          <w:numId w:val="17"/>
        </w:numPr>
        <w:ind w:left="851" w:hanging="491"/>
        <w:rPr>
          <w:rFonts w:ascii="Cambria" w:hAnsi="Cambria" w:cs="Arial"/>
        </w:rPr>
      </w:pPr>
      <w:r w:rsidRPr="003F27DF">
        <w:rPr>
          <w:rFonts w:ascii="Cambria" w:hAnsi="Cambria" w:cs="Arial"/>
        </w:rPr>
        <w:t>Odsetek gospodarstw domowych, posiadających dostęp do sieci kanalizacji sanitarnej, bądź posiadających przydomową oczyszczalnię ścieków</w:t>
      </w:r>
    </w:p>
    <w:p w:rsidR="00937003" w:rsidRPr="003F27DF" w:rsidRDefault="00937003" w:rsidP="00D81BB2">
      <w:pPr>
        <w:pStyle w:val="Akapitzlist"/>
        <w:numPr>
          <w:ilvl w:val="0"/>
          <w:numId w:val="17"/>
        </w:numPr>
        <w:ind w:left="851" w:hanging="491"/>
        <w:rPr>
          <w:rFonts w:ascii="Cambria" w:hAnsi="Cambria" w:cs="Arial"/>
        </w:rPr>
      </w:pPr>
      <w:r w:rsidRPr="003F27DF">
        <w:rPr>
          <w:rFonts w:ascii="Cambria" w:hAnsi="Cambria" w:cs="Arial"/>
        </w:rPr>
        <w:t>Długość utwardzonych dróg gminnych</w:t>
      </w:r>
    </w:p>
    <w:p w:rsidR="00937003" w:rsidRPr="003F27DF" w:rsidRDefault="00D92191" w:rsidP="00D81BB2">
      <w:pPr>
        <w:pStyle w:val="Akapitzlist"/>
        <w:numPr>
          <w:ilvl w:val="0"/>
          <w:numId w:val="17"/>
        </w:numPr>
        <w:ind w:left="851" w:hanging="491"/>
        <w:rPr>
          <w:rFonts w:ascii="Cambria" w:hAnsi="Cambria" w:cs="Arial"/>
        </w:rPr>
      </w:pPr>
      <w:r w:rsidRPr="003F27DF">
        <w:rPr>
          <w:rFonts w:ascii="Cambria" w:hAnsi="Cambria" w:cs="Arial"/>
        </w:rPr>
        <w:t>Odsetek</w:t>
      </w:r>
      <w:r w:rsidR="00937003" w:rsidRPr="003F27DF">
        <w:rPr>
          <w:rFonts w:ascii="Cambria" w:hAnsi="Cambria" w:cs="Arial"/>
        </w:rPr>
        <w:t xml:space="preserve"> środowisk, korzystających z pomocy społecznej</w:t>
      </w:r>
    </w:p>
    <w:p w:rsidR="00937003" w:rsidRPr="003F27DF" w:rsidRDefault="00937003" w:rsidP="00D81BB2">
      <w:pPr>
        <w:pStyle w:val="Akapitzlist"/>
        <w:numPr>
          <w:ilvl w:val="0"/>
          <w:numId w:val="17"/>
        </w:numPr>
        <w:ind w:left="851" w:hanging="491"/>
        <w:rPr>
          <w:rFonts w:ascii="Cambria" w:hAnsi="Cambria" w:cs="Arial"/>
        </w:rPr>
      </w:pPr>
      <w:r w:rsidRPr="003F27DF">
        <w:rPr>
          <w:rFonts w:ascii="Cambria" w:hAnsi="Cambria" w:cs="Arial"/>
        </w:rPr>
        <w:t>Liczba przestępstw</w:t>
      </w:r>
      <w:r w:rsidR="00F94C2B" w:rsidRPr="003F27DF">
        <w:rPr>
          <w:rFonts w:ascii="Cambria" w:hAnsi="Cambria" w:cs="Arial"/>
        </w:rPr>
        <w:t xml:space="preserve"> i w</w:t>
      </w:r>
      <w:r w:rsidRPr="003F27DF">
        <w:rPr>
          <w:rFonts w:ascii="Cambria" w:hAnsi="Cambria" w:cs="Arial"/>
        </w:rPr>
        <w:t>ykroczeń</w:t>
      </w:r>
    </w:p>
    <w:p w:rsidR="00F94C2B" w:rsidRPr="003F27DF" w:rsidRDefault="00F94C2B" w:rsidP="00F94C2B">
      <w:pPr>
        <w:pStyle w:val="Akapitzlist"/>
        <w:numPr>
          <w:ilvl w:val="0"/>
          <w:numId w:val="17"/>
        </w:numPr>
        <w:ind w:left="851" w:hanging="491"/>
        <w:rPr>
          <w:rFonts w:ascii="Cambria" w:hAnsi="Cambria" w:cs="Arial"/>
        </w:rPr>
      </w:pPr>
      <w:r w:rsidRPr="003F27DF">
        <w:rPr>
          <w:rFonts w:ascii="Cambria" w:hAnsi="Cambria" w:cs="Arial"/>
        </w:rPr>
        <w:t>Liczba bezrobotnych mieszkańców</w:t>
      </w:r>
    </w:p>
    <w:p w:rsidR="00937003" w:rsidRPr="003F27DF" w:rsidRDefault="00937003" w:rsidP="00D81BB2">
      <w:pPr>
        <w:pStyle w:val="Akapitzlist"/>
        <w:numPr>
          <w:ilvl w:val="0"/>
          <w:numId w:val="17"/>
        </w:numPr>
        <w:ind w:left="851" w:hanging="491"/>
        <w:rPr>
          <w:rFonts w:ascii="Cambria" w:hAnsi="Cambria" w:cs="Arial"/>
        </w:rPr>
      </w:pPr>
      <w:r w:rsidRPr="003F27DF">
        <w:rPr>
          <w:rFonts w:ascii="Cambria" w:hAnsi="Cambria" w:cs="Arial"/>
        </w:rPr>
        <w:t>Liczba podmiotów gospodarczych (REGON)</w:t>
      </w:r>
    </w:p>
    <w:p w:rsidR="00F94C2B" w:rsidRPr="003F27DF" w:rsidRDefault="00F94C2B" w:rsidP="00D81BB2">
      <w:pPr>
        <w:pStyle w:val="Akapitzlist"/>
        <w:numPr>
          <w:ilvl w:val="0"/>
          <w:numId w:val="17"/>
        </w:numPr>
        <w:ind w:left="851" w:hanging="491"/>
        <w:rPr>
          <w:rFonts w:ascii="Cambria" w:hAnsi="Cambria" w:cs="Arial"/>
        </w:rPr>
      </w:pPr>
      <w:r w:rsidRPr="003F27DF">
        <w:rPr>
          <w:rFonts w:ascii="Cambria" w:hAnsi="Cambria" w:cs="Arial"/>
        </w:rPr>
        <w:t>Liczba miejsc noclegowych</w:t>
      </w:r>
    </w:p>
    <w:p w:rsidR="00F94C2B" w:rsidRPr="003F27DF" w:rsidRDefault="00F94C2B" w:rsidP="00D81BB2">
      <w:pPr>
        <w:pStyle w:val="Akapitzlist"/>
        <w:numPr>
          <w:ilvl w:val="0"/>
          <w:numId w:val="17"/>
        </w:numPr>
        <w:ind w:left="851" w:hanging="491"/>
        <w:rPr>
          <w:rFonts w:ascii="Cambria" w:hAnsi="Cambria" w:cs="Arial"/>
        </w:rPr>
      </w:pPr>
      <w:r w:rsidRPr="003F27DF">
        <w:rPr>
          <w:rFonts w:ascii="Cambria" w:hAnsi="Cambria" w:cs="Arial"/>
        </w:rPr>
        <w:t>Liczba udzielonych noclegów</w:t>
      </w:r>
    </w:p>
    <w:p w:rsidR="00F94C2B" w:rsidRPr="003F27DF" w:rsidRDefault="00F94C2B" w:rsidP="00D81BB2">
      <w:pPr>
        <w:pStyle w:val="Akapitzlist"/>
        <w:numPr>
          <w:ilvl w:val="0"/>
          <w:numId w:val="17"/>
        </w:numPr>
        <w:ind w:left="851" w:hanging="491"/>
        <w:rPr>
          <w:rFonts w:ascii="Cambria" w:hAnsi="Cambria" w:cs="Arial"/>
        </w:rPr>
      </w:pPr>
      <w:r w:rsidRPr="003F27DF">
        <w:rPr>
          <w:rFonts w:ascii="Cambria" w:hAnsi="Cambria" w:cs="Arial"/>
        </w:rPr>
        <w:t>Liczba mieszkańców, dla których głównym źródłem utrzymania jest turystyka lub rekreacja</w:t>
      </w:r>
    </w:p>
    <w:p w:rsidR="00F94C2B" w:rsidRPr="003F27DF" w:rsidRDefault="00F94C2B" w:rsidP="00D81BB2">
      <w:pPr>
        <w:pStyle w:val="Akapitzlist"/>
        <w:numPr>
          <w:ilvl w:val="0"/>
          <w:numId w:val="17"/>
        </w:numPr>
        <w:ind w:left="851" w:hanging="491"/>
        <w:rPr>
          <w:rFonts w:ascii="Cambria" w:hAnsi="Cambria" w:cs="Arial"/>
        </w:rPr>
      </w:pPr>
      <w:r w:rsidRPr="003F27DF">
        <w:rPr>
          <w:rFonts w:ascii="Cambria" w:hAnsi="Cambria" w:cs="Arial"/>
        </w:rPr>
        <w:t>Liczba uczestników poszczególnych wydarzeń, organizowanych na terenie Gminy</w:t>
      </w:r>
    </w:p>
    <w:p w:rsidR="00F94C2B" w:rsidRPr="003F27DF" w:rsidRDefault="00F94C2B" w:rsidP="00D81BB2">
      <w:pPr>
        <w:pStyle w:val="Akapitzlist"/>
        <w:numPr>
          <w:ilvl w:val="0"/>
          <w:numId w:val="17"/>
        </w:numPr>
        <w:ind w:left="851" w:hanging="491"/>
        <w:rPr>
          <w:rFonts w:ascii="Cambria" w:hAnsi="Cambria" w:cs="Arial"/>
        </w:rPr>
      </w:pPr>
      <w:r w:rsidRPr="003F27DF">
        <w:rPr>
          <w:rFonts w:ascii="Cambria" w:hAnsi="Cambria" w:cs="Arial"/>
        </w:rPr>
        <w:t>Liczba osób, odwiedzających Park Grzybowy</w:t>
      </w:r>
    </w:p>
    <w:p w:rsidR="00937003" w:rsidRPr="00B664BE" w:rsidRDefault="00937003" w:rsidP="00D81BB2">
      <w:pPr>
        <w:pStyle w:val="Akapitzlist"/>
        <w:numPr>
          <w:ilvl w:val="0"/>
          <w:numId w:val="17"/>
        </w:numPr>
        <w:ind w:left="851" w:hanging="491"/>
        <w:rPr>
          <w:rFonts w:ascii="Cambria" w:hAnsi="Cambria" w:cs="Arial"/>
        </w:rPr>
      </w:pPr>
      <w:r w:rsidRPr="00B664BE">
        <w:rPr>
          <w:rFonts w:ascii="Cambria" w:hAnsi="Cambria" w:cs="Arial"/>
        </w:rPr>
        <w:lastRenderedPageBreak/>
        <w:t>Wyniki sprawdzianu uczniów klas VI</w:t>
      </w:r>
    </w:p>
    <w:p w:rsidR="00375218" w:rsidRPr="00B664BE" w:rsidRDefault="00937003" w:rsidP="00D81BB2">
      <w:pPr>
        <w:pStyle w:val="Akapitzlist"/>
        <w:numPr>
          <w:ilvl w:val="0"/>
          <w:numId w:val="17"/>
        </w:numPr>
        <w:ind w:left="851" w:hanging="491"/>
        <w:jc w:val="both"/>
        <w:rPr>
          <w:rFonts w:ascii="Cambria" w:hAnsi="Cambria"/>
        </w:rPr>
      </w:pPr>
      <w:r w:rsidRPr="00B664BE">
        <w:rPr>
          <w:rFonts w:ascii="Cambria" w:hAnsi="Cambria" w:cs="Arial"/>
        </w:rPr>
        <w:t>Wyniki egzaminu gimnazjalnego.</w:t>
      </w:r>
    </w:p>
    <w:p w:rsidR="003B4428" w:rsidRPr="00B664BE" w:rsidRDefault="003B4428" w:rsidP="00D908A7">
      <w:pPr>
        <w:jc w:val="both"/>
        <w:rPr>
          <w:rFonts w:ascii="Cambria" w:hAnsi="Cambria"/>
        </w:rPr>
      </w:pPr>
    </w:p>
    <w:p w:rsidR="00937003" w:rsidRPr="00B664BE" w:rsidRDefault="00937003" w:rsidP="00D908A7">
      <w:pPr>
        <w:jc w:val="both"/>
        <w:rPr>
          <w:rFonts w:ascii="Cambria" w:hAnsi="Cambria"/>
        </w:rPr>
      </w:pPr>
      <w:r w:rsidRPr="00B664BE">
        <w:rPr>
          <w:rFonts w:ascii="Cambria" w:hAnsi="Cambria"/>
        </w:rPr>
        <w:t xml:space="preserve">Oceniając w kolejnych latach skutki realizacji </w:t>
      </w:r>
      <w:r w:rsidR="00776E55" w:rsidRPr="00B664BE">
        <w:rPr>
          <w:rFonts w:ascii="Cambria" w:hAnsi="Cambria"/>
        </w:rPr>
        <w:t>S</w:t>
      </w:r>
      <w:r w:rsidRPr="00B664BE">
        <w:rPr>
          <w:rFonts w:ascii="Cambria" w:hAnsi="Cambria"/>
        </w:rPr>
        <w:t>trategii należy wziąć pod uwagę to, że:</w:t>
      </w:r>
    </w:p>
    <w:p w:rsidR="00937003" w:rsidRPr="00B664BE" w:rsidRDefault="00937003" w:rsidP="00D81BB2">
      <w:pPr>
        <w:pStyle w:val="Akapitzlist"/>
        <w:numPr>
          <w:ilvl w:val="0"/>
          <w:numId w:val="18"/>
        </w:numPr>
        <w:spacing w:before="60"/>
        <w:ind w:left="714" w:hanging="357"/>
        <w:contextualSpacing w:val="0"/>
        <w:jc w:val="both"/>
        <w:rPr>
          <w:rFonts w:ascii="Cambria" w:hAnsi="Cambria"/>
        </w:rPr>
      </w:pPr>
      <w:r w:rsidRPr="00B664BE">
        <w:rPr>
          <w:rFonts w:ascii="Cambria" w:hAnsi="Cambria"/>
        </w:rPr>
        <w:t xml:space="preserve">Wartości mierników </w:t>
      </w:r>
      <w:r w:rsidR="00F15033" w:rsidRPr="00B664BE">
        <w:rPr>
          <w:rFonts w:ascii="Cambria" w:hAnsi="Cambria"/>
        </w:rPr>
        <w:t xml:space="preserve">1, </w:t>
      </w:r>
      <w:r w:rsidR="0007797D" w:rsidRPr="00B664BE">
        <w:rPr>
          <w:rFonts w:ascii="Cambria" w:hAnsi="Cambria"/>
        </w:rPr>
        <w:t>2</w:t>
      </w:r>
      <w:r w:rsidR="00F15033" w:rsidRPr="00B664BE">
        <w:rPr>
          <w:rFonts w:ascii="Cambria" w:hAnsi="Cambria"/>
        </w:rPr>
        <w:t xml:space="preserve">, </w:t>
      </w:r>
      <w:r w:rsidR="00D20A19" w:rsidRPr="00B664BE">
        <w:rPr>
          <w:rFonts w:ascii="Cambria" w:hAnsi="Cambria"/>
        </w:rPr>
        <w:t xml:space="preserve">3, </w:t>
      </w:r>
      <w:r w:rsidR="0007797D" w:rsidRPr="00B664BE">
        <w:rPr>
          <w:rFonts w:ascii="Cambria" w:hAnsi="Cambria"/>
        </w:rPr>
        <w:t>4</w:t>
      </w:r>
      <w:r w:rsidR="00F15033" w:rsidRPr="00B664BE">
        <w:rPr>
          <w:rFonts w:ascii="Cambria" w:hAnsi="Cambria"/>
        </w:rPr>
        <w:t xml:space="preserve">, </w:t>
      </w:r>
      <w:r w:rsidR="00D20A19" w:rsidRPr="00B664BE">
        <w:rPr>
          <w:rFonts w:ascii="Cambria" w:hAnsi="Cambria"/>
        </w:rPr>
        <w:t xml:space="preserve">5, </w:t>
      </w:r>
      <w:r w:rsidR="0007797D" w:rsidRPr="00B664BE">
        <w:rPr>
          <w:rFonts w:ascii="Cambria" w:hAnsi="Cambria"/>
        </w:rPr>
        <w:t>9</w:t>
      </w:r>
      <w:r w:rsidR="00F94C2B">
        <w:rPr>
          <w:rFonts w:ascii="Cambria" w:hAnsi="Cambria"/>
        </w:rPr>
        <w:t xml:space="preserve">, </w:t>
      </w:r>
      <w:r w:rsidR="00D20A19" w:rsidRPr="00B664BE">
        <w:rPr>
          <w:rFonts w:ascii="Cambria" w:hAnsi="Cambria"/>
        </w:rPr>
        <w:t>10</w:t>
      </w:r>
      <w:r w:rsidR="00F94C2B">
        <w:rPr>
          <w:rFonts w:ascii="Cambria" w:hAnsi="Cambria"/>
        </w:rPr>
        <w:t xml:space="preserve">, 11, 12, 13 i 14 </w:t>
      </w:r>
      <w:r w:rsidR="00F15033" w:rsidRPr="00B664BE">
        <w:rPr>
          <w:rFonts w:ascii="Cambria" w:hAnsi="Cambria"/>
        </w:rPr>
        <w:t>powinny się sukcesywnie zwiększać.</w:t>
      </w:r>
    </w:p>
    <w:p w:rsidR="00F15033" w:rsidRPr="00B664BE" w:rsidRDefault="00F15033" w:rsidP="00D81BB2">
      <w:pPr>
        <w:pStyle w:val="Akapitzlist"/>
        <w:numPr>
          <w:ilvl w:val="0"/>
          <w:numId w:val="18"/>
        </w:numPr>
        <w:spacing w:before="60"/>
        <w:ind w:left="714" w:hanging="357"/>
        <w:contextualSpacing w:val="0"/>
        <w:jc w:val="both"/>
        <w:rPr>
          <w:rFonts w:ascii="Cambria" w:hAnsi="Cambria"/>
        </w:rPr>
      </w:pPr>
      <w:r w:rsidRPr="00B664BE">
        <w:rPr>
          <w:rFonts w:ascii="Cambria" w:hAnsi="Cambria"/>
        </w:rPr>
        <w:t xml:space="preserve">Wartości mierników </w:t>
      </w:r>
      <w:r w:rsidR="0007797D" w:rsidRPr="00B664BE">
        <w:rPr>
          <w:rFonts w:ascii="Cambria" w:hAnsi="Cambria"/>
        </w:rPr>
        <w:t>6</w:t>
      </w:r>
      <w:r w:rsidRPr="00B664BE">
        <w:rPr>
          <w:rFonts w:ascii="Cambria" w:hAnsi="Cambria"/>
        </w:rPr>
        <w:t xml:space="preserve">, </w:t>
      </w:r>
      <w:r w:rsidR="0007797D" w:rsidRPr="00B664BE">
        <w:rPr>
          <w:rFonts w:ascii="Cambria" w:hAnsi="Cambria"/>
        </w:rPr>
        <w:t>7</w:t>
      </w:r>
      <w:r w:rsidR="00F94C2B">
        <w:rPr>
          <w:rFonts w:ascii="Cambria" w:hAnsi="Cambria"/>
        </w:rPr>
        <w:t xml:space="preserve"> i</w:t>
      </w:r>
      <w:r w:rsidR="00D20A19" w:rsidRPr="00B664BE">
        <w:rPr>
          <w:rFonts w:ascii="Cambria" w:hAnsi="Cambria"/>
        </w:rPr>
        <w:t xml:space="preserve"> 8</w:t>
      </w:r>
      <w:r w:rsidRPr="00B664BE">
        <w:rPr>
          <w:rFonts w:ascii="Cambria" w:hAnsi="Cambria"/>
        </w:rPr>
        <w:t xml:space="preserve"> powinny się sukcesywnie zmniejszać.</w:t>
      </w:r>
    </w:p>
    <w:p w:rsidR="00F15033" w:rsidRPr="00B664BE" w:rsidRDefault="00F15033" w:rsidP="00D81BB2">
      <w:pPr>
        <w:pStyle w:val="Akapitzlist"/>
        <w:numPr>
          <w:ilvl w:val="0"/>
          <w:numId w:val="18"/>
        </w:numPr>
        <w:spacing w:before="60"/>
        <w:ind w:left="714" w:hanging="357"/>
        <w:contextualSpacing w:val="0"/>
        <w:jc w:val="both"/>
        <w:rPr>
          <w:rFonts w:ascii="Cambria" w:hAnsi="Cambria"/>
        </w:rPr>
      </w:pPr>
      <w:r w:rsidRPr="00B664BE">
        <w:rPr>
          <w:rFonts w:ascii="Cambria" w:hAnsi="Cambria"/>
        </w:rPr>
        <w:t>Jeżeli chodzi o mierniki 1</w:t>
      </w:r>
      <w:r w:rsidR="00F94C2B">
        <w:rPr>
          <w:rFonts w:ascii="Cambria" w:hAnsi="Cambria"/>
        </w:rPr>
        <w:t>5</w:t>
      </w:r>
      <w:r w:rsidRPr="00B664BE">
        <w:rPr>
          <w:rFonts w:ascii="Cambria" w:hAnsi="Cambria"/>
        </w:rPr>
        <w:t xml:space="preserve"> i 1</w:t>
      </w:r>
      <w:r w:rsidR="00F94C2B">
        <w:rPr>
          <w:rFonts w:ascii="Cambria" w:hAnsi="Cambria"/>
        </w:rPr>
        <w:t>6</w:t>
      </w:r>
      <w:r w:rsidRPr="00B664BE">
        <w:rPr>
          <w:rFonts w:ascii="Cambria" w:hAnsi="Cambria"/>
        </w:rPr>
        <w:t>, czyli wyniki testów uczniów klas VI szkól podstawowych i III klas gimnazjów, to nie powinny one być gorsze niż średnia dla województwa wielkopolskiego.</w:t>
      </w:r>
    </w:p>
    <w:p w:rsidR="00937003" w:rsidRPr="00B664BE" w:rsidRDefault="00937003" w:rsidP="00D908A7">
      <w:pPr>
        <w:jc w:val="both"/>
        <w:rPr>
          <w:rFonts w:ascii="Cambria" w:hAnsi="Cambria"/>
        </w:rPr>
      </w:pPr>
    </w:p>
    <w:p w:rsidR="00C33D1A" w:rsidRPr="00B664BE" w:rsidRDefault="00C33D1A" w:rsidP="00D908A7">
      <w:pPr>
        <w:jc w:val="both"/>
        <w:rPr>
          <w:rFonts w:ascii="Cambria" w:hAnsi="Cambria"/>
        </w:rPr>
      </w:pPr>
    </w:p>
    <w:p w:rsidR="00B73D8C" w:rsidRPr="00B664BE" w:rsidRDefault="00383C38" w:rsidP="00B73D8C">
      <w:pPr>
        <w:pStyle w:val="Styl2"/>
        <w:ind w:left="426" w:hanging="426"/>
        <w:outlineLvl w:val="1"/>
      </w:pPr>
      <w:bookmarkStart w:id="80" w:name="_Toc341969976"/>
      <w:bookmarkStart w:id="81" w:name="_Toc438411493"/>
      <w:r>
        <w:t>8</w:t>
      </w:r>
      <w:r w:rsidR="00B73D8C" w:rsidRPr="00B664BE">
        <w:t>.3</w:t>
      </w:r>
      <w:r w:rsidR="00C45946" w:rsidRPr="00B664BE">
        <w:t>.</w:t>
      </w:r>
      <w:r w:rsidR="00B73D8C" w:rsidRPr="00B664BE">
        <w:t xml:space="preserve"> Ocena skutków realizacji </w:t>
      </w:r>
      <w:r w:rsidR="00776E55" w:rsidRPr="00B664BE">
        <w:t>S</w:t>
      </w:r>
      <w:r w:rsidR="00B73D8C" w:rsidRPr="00B664BE">
        <w:t>trategii</w:t>
      </w:r>
      <w:r w:rsidR="00B84009" w:rsidRPr="00B664BE">
        <w:t xml:space="preserve"> (ewaluacja)</w:t>
      </w:r>
      <w:bookmarkEnd w:id="80"/>
      <w:bookmarkEnd w:id="81"/>
    </w:p>
    <w:p w:rsidR="00B73D8C" w:rsidRPr="00B664BE" w:rsidRDefault="00B73D8C" w:rsidP="00B73D8C">
      <w:pPr>
        <w:jc w:val="both"/>
        <w:rPr>
          <w:rFonts w:ascii="Cambria" w:hAnsi="Cambria"/>
        </w:rPr>
      </w:pPr>
    </w:p>
    <w:p w:rsidR="00B73D8C" w:rsidRPr="00B664BE" w:rsidRDefault="00B73D8C" w:rsidP="00B73D8C">
      <w:pPr>
        <w:tabs>
          <w:tab w:val="num" w:pos="720"/>
        </w:tabs>
        <w:jc w:val="both"/>
        <w:rPr>
          <w:rFonts w:ascii="Cambria" w:hAnsi="Cambria" w:cs="Arial"/>
        </w:rPr>
      </w:pPr>
      <w:r w:rsidRPr="00B664BE">
        <w:rPr>
          <w:rFonts w:ascii="Cambria" w:hAnsi="Cambria" w:cs="Arial"/>
          <w:bCs/>
        </w:rPr>
        <w:t xml:space="preserve">Ocena (ewaluacja) to spojrzenie na realizację </w:t>
      </w:r>
      <w:r w:rsidR="008E1644" w:rsidRPr="00B664BE">
        <w:rPr>
          <w:rFonts w:ascii="Cambria" w:hAnsi="Cambria" w:cs="Arial"/>
          <w:bCs/>
        </w:rPr>
        <w:t>S</w:t>
      </w:r>
      <w:r w:rsidR="00470FDA" w:rsidRPr="00B664BE">
        <w:rPr>
          <w:rFonts w:ascii="Cambria" w:hAnsi="Cambria" w:cs="Arial"/>
        </w:rPr>
        <w:t>trategii z punktu widzenia osiągnięcia rezultatów, wpływów i potrzeb, które miały być osiągnięte</w:t>
      </w:r>
      <w:r w:rsidRPr="00B664BE">
        <w:rPr>
          <w:rFonts w:ascii="Cambria" w:hAnsi="Cambria" w:cs="Arial"/>
        </w:rPr>
        <w:t xml:space="preserve">. </w:t>
      </w:r>
      <w:r w:rsidRPr="00B664BE">
        <w:rPr>
          <w:rFonts w:ascii="Cambria" w:hAnsi="Cambria" w:cs="Arial"/>
          <w:b/>
        </w:rPr>
        <w:t xml:space="preserve">Ma ona </w:t>
      </w:r>
      <w:r w:rsidRPr="00B664BE">
        <w:rPr>
          <w:rFonts w:ascii="Cambria" w:hAnsi="Cambria" w:cs="Arial"/>
          <w:b/>
          <w:bCs/>
        </w:rPr>
        <w:t>odpowiedzieć na pytanie, czy coś zostało zrobione dobrze</w:t>
      </w:r>
      <w:r w:rsidRPr="00B664BE">
        <w:rPr>
          <w:rFonts w:ascii="Cambria" w:hAnsi="Cambria" w:cs="Arial"/>
          <w:bCs/>
        </w:rPr>
        <w:t>.</w:t>
      </w:r>
    </w:p>
    <w:p w:rsidR="00EC3767" w:rsidRPr="00B664BE" w:rsidRDefault="00EC3767" w:rsidP="00D908A7">
      <w:pPr>
        <w:jc w:val="both"/>
        <w:rPr>
          <w:rFonts w:ascii="Cambria" w:hAnsi="Cambria" w:cs="Arial"/>
        </w:rPr>
      </w:pPr>
    </w:p>
    <w:p w:rsidR="00B73D8C" w:rsidRPr="00B664BE" w:rsidRDefault="00B73D8C" w:rsidP="00B73D8C">
      <w:pPr>
        <w:jc w:val="both"/>
        <w:rPr>
          <w:rFonts w:ascii="Cambria" w:hAnsi="Cambria" w:cs="Arial"/>
        </w:rPr>
      </w:pPr>
      <w:r w:rsidRPr="00B664BE">
        <w:rPr>
          <w:rFonts w:ascii="Cambria" w:hAnsi="Cambria" w:cs="Arial"/>
          <w:bCs/>
        </w:rPr>
        <w:t xml:space="preserve">Ocena powinna być prowadzona przez cały okres wdrażania </w:t>
      </w:r>
      <w:r w:rsidR="008E1644" w:rsidRPr="00B664BE">
        <w:rPr>
          <w:rFonts w:ascii="Cambria" w:hAnsi="Cambria" w:cs="Arial"/>
          <w:bCs/>
        </w:rPr>
        <w:t>S</w:t>
      </w:r>
      <w:r w:rsidRPr="00B664BE">
        <w:rPr>
          <w:rFonts w:ascii="Cambria" w:hAnsi="Cambria" w:cs="Arial"/>
          <w:bCs/>
        </w:rPr>
        <w:t xml:space="preserve">trategii. Konsekwencjami negatywnej oceny w trakcie realizacji </w:t>
      </w:r>
      <w:r w:rsidR="008E1644" w:rsidRPr="00B664BE">
        <w:rPr>
          <w:rFonts w:ascii="Cambria" w:hAnsi="Cambria" w:cs="Arial"/>
          <w:bCs/>
        </w:rPr>
        <w:t>S</w:t>
      </w:r>
      <w:r w:rsidRPr="00B664BE">
        <w:rPr>
          <w:rFonts w:ascii="Cambria" w:hAnsi="Cambria" w:cs="Arial"/>
          <w:bCs/>
        </w:rPr>
        <w:t>trategii może być:</w:t>
      </w:r>
    </w:p>
    <w:p w:rsidR="00470FDA" w:rsidRPr="00B664BE" w:rsidRDefault="00B73D8C" w:rsidP="00D81BB2">
      <w:pPr>
        <w:numPr>
          <w:ilvl w:val="0"/>
          <w:numId w:val="12"/>
        </w:numPr>
        <w:jc w:val="both"/>
        <w:rPr>
          <w:rFonts w:ascii="Cambria" w:hAnsi="Cambria" w:cs="Arial"/>
        </w:rPr>
      </w:pPr>
      <w:r w:rsidRPr="00B664BE">
        <w:rPr>
          <w:rFonts w:ascii="Cambria" w:hAnsi="Cambria" w:cs="Arial"/>
        </w:rPr>
        <w:t>z</w:t>
      </w:r>
      <w:r w:rsidR="00470FDA" w:rsidRPr="00B664BE">
        <w:rPr>
          <w:rFonts w:ascii="Cambria" w:hAnsi="Cambria" w:cs="Arial"/>
        </w:rPr>
        <w:t>akończenie danego zadania wcześniej</w:t>
      </w:r>
    </w:p>
    <w:p w:rsidR="00470FDA" w:rsidRPr="00B664BE" w:rsidRDefault="00B73D8C" w:rsidP="00D81BB2">
      <w:pPr>
        <w:numPr>
          <w:ilvl w:val="0"/>
          <w:numId w:val="12"/>
        </w:numPr>
        <w:jc w:val="both"/>
        <w:rPr>
          <w:rFonts w:ascii="Cambria" w:hAnsi="Cambria" w:cs="Arial"/>
        </w:rPr>
      </w:pPr>
      <w:r w:rsidRPr="00B664BE">
        <w:rPr>
          <w:rFonts w:ascii="Cambria" w:hAnsi="Cambria" w:cs="Arial"/>
        </w:rPr>
        <w:t>z</w:t>
      </w:r>
      <w:r w:rsidR="00470FDA" w:rsidRPr="00B664BE">
        <w:rPr>
          <w:rFonts w:ascii="Cambria" w:hAnsi="Cambria" w:cs="Arial"/>
        </w:rPr>
        <w:t>miana celów</w:t>
      </w:r>
    </w:p>
    <w:p w:rsidR="00470FDA" w:rsidRPr="00B664BE" w:rsidRDefault="00B73D8C" w:rsidP="00D81BB2">
      <w:pPr>
        <w:numPr>
          <w:ilvl w:val="0"/>
          <w:numId w:val="12"/>
        </w:numPr>
        <w:jc w:val="both"/>
        <w:rPr>
          <w:rFonts w:ascii="Cambria" w:hAnsi="Cambria" w:cs="Arial"/>
        </w:rPr>
      </w:pPr>
      <w:r w:rsidRPr="00B664BE">
        <w:rPr>
          <w:rFonts w:ascii="Cambria" w:hAnsi="Cambria" w:cs="Arial"/>
        </w:rPr>
        <w:t>z</w:t>
      </w:r>
      <w:r w:rsidR="00470FDA" w:rsidRPr="00B664BE">
        <w:rPr>
          <w:rFonts w:ascii="Cambria" w:hAnsi="Cambria" w:cs="Arial"/>
        </w:rPr>
        <w:t>miana sposobów realizacji.</w:t>
      </w:r>
    </w:p>
    <w:p w:rsidR="00470FDA" w:rsidRPr="00B664BE" w:rsidRDefault="00B73D8C" w:rsidP="006B7A4E">
      <w:pPr>
        <w:jc w:val="both"/>
        <w:rPr>
          <w:rFonts w:ascii="Cambria" w:hAnsi="Cambria" w:cs="Arial"/>
        </w:rPr>
      </w:pPr>
      <w:r w:rsidRPr="00B664BE">
        <w:rPr>
          <w:rFonts w:ascii="Cambria" w:hAnsi="Cambria" w:cs="Arial"/>
          <w:bCs/>
        </w:rPr>
        <w:t xml:space="preserve">Z kolei ocena końcowa </w:t>
      </w:r>
      <w:r w:rsidR="006B7A4E" w:rsidRPr="00B664BE">
        <w:rPr>
          <w:rFonts w:ascii="Cambria" w:hAnsi="Cambria" w:cs="Arial"/>
          <w:bCs/>
        </w:rPr>
        <w:t>n</w:t>
      </w:r>
      <w:r w:rsidR="00470FDA" w:rsidRPr="00B664BE">
        <w:rPr>
          <w:rFonts w:ascii="Cambria" w:hAnsi="Cambria" w:cs="Arial"/>
        </w:rPr>
        <w:t xml:space="preserve">ie wpływa na strategię w trakcie jej realizacji, ale może skutkować nowymi projektami w nowej </w:t>
      </w:r>
      <w:r w:rsidR="00776E55" w:rsidRPr="00B664BE">
        <w:rPr>
          <w:rFonts w:ascii="Cambria" w:hAnsi="Cambria" w:cs="Arial"/>
        </w:rPr>
        <w:t>S</w:t>
      </w:r>
      <w:r w:rsidR="00470FDA" w:rsidRPr="00B664BE">
        <w:rPr>
          <w:rFonts w:ascii="Cambria" w:hAnsi="Cambria" w:cs="Arial"/>
        </w:rPr>
        <w:t>trategii.</w:t>
      </w:r>
      <w:r w:rsidR="00694E62" w:rsidRPr="00B664BE">
        <w:rPr>
          <w:rFonts w:ascii="Cambria" w:hAnsi="Cambria" w:cs="Arial"/>
        </w:rPr>
        <w:t xml:space="preserve"> </w:t>
      </w:r>
      <w:r w:rsidR="00470FDA" w:rsidRPr="00B664BE">
        <w:rPr>
          <w:rFonts w:ascii="Cambria" w:hAnsi="Cambria" w:cs="Arial"/>
        </w:rPr>
        <w:t xml:space="preserve">Służy </w:t>
      </w:r>
      <w:r w:rsidR="006B7A4E" w:rsidRPr="00B664BE">
        <w:rPr>
          <w:rFonts w:ascii="Cambria" w:hAnsi="Cambria" w:cs="Arial"/>
        </w:rPr>
        <w:t xml:space="preserve">ona </w:t>
      </w:r>
      <w:r w:rsidR="00470FDA" w:rsidRPr="00B664BE">
        <w:rPr>
          <w:rFonts w:ascii="Cambria" w:hAnsi="Cambria" w:cs="Arial"/>
        </w:rPr>
        <w:t>zbieraniu doświadczeń i wyciąganiu wniosków na przyszłość.</w:t>
      </w:r>
    </w:p>
    <w:p w:rsidR="00B73D8C" w:rsidRPr="00B664BE" w:rsidRDefault="00B73D8C" w:rsidP="00D908A7">
      <w:pPr>
        <w:jc w:val="both"/>
        <w:rPr>
          <w:rFonts w:ascii="Cambria" w:hAnsi="Cambria" w:cs="Arial"/>
        </w:rPr>
      </w:pPr>
    </w:p>
    <w:p w:rsidR="006B7A4E" w:rsidRPr="00B664BE" w:rsidRDefault="006B7A4E" w:rsidP="00D908A7">
      <w:pPr>
        <w:jc w:val="both"/>
        <w:rPr>
          <w:rFonts w:ascii="Cambria" w:hAnsi="Cambria" w:cs="Arial"/>
        </w:rPr>
      </w:pPr>
      <w:r w:rsidRPr="00B664BE">
        <w:rPr>
          <w:rFonts w:ascii="Cambria" w:hAnsi="Cambria" w:cs="Arial"/>
        </w:rPr>
        <w:t>W trakcie dokonywania oceny należy odpowiedzieć na poniższe pytania:</w:t>
      </w:r>
    </w:p>
    <w:p w:rsidR="006B7A4E" w:rsidRPr="00B664BE" w:rsidRDefault="006B7A4E" w:rsidP="00D908A7">
      <w:pPr>
        <w:jc w:val="both"/>
        <w:rPr>
          <w:rFonts w:ascii="Cambria" w:hAnsi="Cambria" w:cs="Arial"/>
        </w:rPr>
      </w:pPr>
    </w:p>
    <w:p w:rsidR="00B73D8C" w:rsidRPr="00B664BE" w:rsidRDefault="00B73D8C" w:rsidP="00D81BB2">
      <w:pPr>
        <w:pStyle w:val="Akapitzlist"/>
        <w:numPr>
          <w:ilvl w:val="0"/>
          <w:numId w:val="13"/>
        </w:numPr>
        <w:ind w:left="426" w:hanging="426"/>
        <w:jc w:val="both"/>
        <w:rPr>
          <w:rFonts w:ascii="Cambria" w:hAnsi="Cambria" w:cs="Arial"/>
        </w:rPr>
      </w:pPr>
      <w:r w:rsidRPr="00B664BE">
        <w:rPr>
          <w:rFonts w:ascii="Cambria" w:hAnsi="Cambria" w:cs="Arial"/>
          <w:bCs/>
        </w:rPr>
        <w:t xml:space="preserve">Czy poszczególne zadania zostały </w:t>
      </w:r>
      <w:r w:rsidR="006B7A4E" w:rsidRPr="00B664BE">
        <w:rPr>
          <w:rFonts w:ascii="Cambria" w:hAnsi="Cambria" w:cs="Arial"/>
          <w:bCs/>
        </w:rPr>
        <w:t>wdrożone</w:t>
      </w:r>
      <w:r w:rsidRPr="00B664BE">
        <w:rPr>
          <w:rFonts w:ascii="Cambria" w:hAnsi="Cambria" w:cs="Arial"/>
          <w:bCs/>
        </w:rPr>
        <w:t xml:space="preserve"> na czas, w ramach założonego budżetu </w:t>
      </w:r>
      <w:r w:rsidR="00A445CB" w:rsidRPr="00B664BE">
        <w:rPr>
          <w:rFonts w:ascii="Cambria" w:hAnsi="Cambria" w:cs="Arial"/>
          <w:bCs/>
        </w:rPr>
        <w:br/>
      </w:r>
      <w:r w:rsidRPr="00B664BE">
        <w:rPr>
          <w:rFonts w:ascii="Cambria" w:hAnsi="Cambria" w:cs="Arial"/>
          <w:bCs/>
        </w:rPr>
        <w:t xml:space="preserve">i czy zostały osiągnięte zaplanowane </w:t>
      </w:r>
      <w:r w:rsidR="006B7A4E" w:rsidRPr="00B664BE">
        <w:rPr>
          <w:rFonts w:ascii="Cambria" w:hAnsi="Cambria" w:cs="Arial"/>
          <w:bCs/>
        </w:rPr>
        <w:t>efekty</w:t>
      </w:r>
      <w:r w:rsidRPr="00B664BE">
        <w:rPr>
          <w:rFonts w:ascii="Cambria" w:hAnsi="Cambria" w:cs="Arial"/>
          <w:bCs/>
        </w:rPr>
        <w:t>? Jeżeli nie, to:</w:t>
      </w:r>
    </w:p>
    <w:p w:rsidR="00470FDA" w:rsidRPr="00B664BE" w:rsidRDefault="00470FDA" w:rsidP="00D81BB2">
      <w:pPr>
        <w:numPr>
          <w:ilvl w:val="0"/>
          <w:numId w:val="14"/>
        </w:numPr>
        <w:tabs>
          <w:tab w:val="clear" w:pos="720"/>
          <w:tab w:val="num" w:pos="851"/>
        </w:tabs>
        <w:ind w:left="851" w:hanging="284"/>
        <w:jc w:val="both"/>
        <w:rPr>
          <w:rFonts w:ascii="Cambria" w:hAnsi="Cambria" w:cs="Arial"/>
        </w:rPr>
      </w:pPr>
      <w:r w:rsidRPr="00B664BE">
        <w:rPr>
          <w:rFonts w:ascii="Cambria" w:hAnsi="Cambria" w:cs="Arial"/>
        </w:rPr>
        <w:t>Dlaczego tak się stało?</w:t>
      </w:r>
    </w:p>
    <w:p w:rsidR="00470FDA" w:rsidRPr="00B664BE" w:rsidRDefault="00470FDA" w:rsidP="00D81BB2">
      <w:pPr>
        <w:numPr>
          <w:ilvl w:val="0"/>
          <w:numId w:val="14"/>
        </w:numPr>
        <w:tabs>
          <w:tab w:val="clear" w:pos="720"/>
          <w:tab w:val="num" w:pos="851"/>
        </w:tabs>
        <w:ind w:left="851" w:hanging="284"/>
        <w:jc w:val="both"/>
        <w:rPr>
          <w:rFonts w:ascii="Cambria" w:hAnsi="Cambria" w:cs="Arial"/>
        </w:rPr>
      </w:pPr>
      <w:r w:rsidRPr="00B664BE">
        <w:rPr>
          <w:rFonts w:ascii="Cambria" w:hAnsi="Cambria" w:cs="Arial"/>
        </w:rPr>
        <w:t>Co możemy zrobić w przyszłości, aby uniknąć błędów?</w:t>
      </w:r>
    </w:p>
    <w:p w:rsidR="000A7AF6" w:rsidRPr="00B664BE" w:rsidRDefault="000A7AF6" w:rsidP="000A7AF6">
      <w:pPr>
        <w:jc w:val="both"/>
        <w:rPr>
          <w:rFonts w:ascii="Cambria" w:hAnsi="Cambria" w:cs="Arial"/>
        </w:rPr>
      </w:pPr>
    </w:p>
    <w:p w:rsidR="00B73D8C" w:rsidRPr="00B664BE" w:rsidRDefault="00B73D8C" w:rsidP="00D81BB2">
      <w:pPr>
        <w:pStyle w:val="Akapitzlist"/>
        <w:numPr>
          <w:ilvl w:val="0"/>
          <w:numId w:val="13"/>
        </w:numPr>
        <w:ind w:left="426" w:hanging="426"/>
        <w:jc w:val="both"/>
        <w:rPr>
          <w:rFonts w:ascii="Cambria" w:hAnsi="Cambria" w:cs="Arial"/>
        </w:rPr>
      </w:pPr>
      <w:r w:rsidRPr="00B664BE">
        <w:rPr>
          <w:rFonts w:ascii="Cambria" w:hAnsi="Cambria" w:cs="Arial"/>
          <w:bCs/>
        </w:rPr>
        <w:t>Czy osiągnęliśmy zaplanowane rezultaty</w:t>
      </w:r>
      <w:r w:rsidR="006B7A4E" w:rsidRPr="00B664BE">
        <w:rPr>
          <w:rFonts w:ascii="Cambria" w:hAnsi="Cambria" w:cs="Arial"/>
          <w:bCs/>
        </w:rPr>
        <w:t xml:space="preserve"> (efekty)</w:t>
      </w:r>
      <w:r w:rsidRPr="00B664BE">
        <w:rPr>
          <w:rFonts w:ascii="Cambria" w:hAnsi="Cambria" w:cs="Arial"/>
          <w:bCs/>
        </w:rPr>
        <w:t>? Czy beneficjenci są zadowoleni?</w:t>
      </w:r>
      <w:r w:rsidR="00694E62" w:rsidRPr="00B664BE">
        <w:rPr>
          <w:rFonts w:ascii="Cambria" w:hAnsi="Cambria" w:cs="Arial"/>
          <w:bCs/>
        </w:rPr>
        <w:t xml:space="preserve"> </w:t>
      </w:r>
      <w:r w:rsidRPr="00B664BE">
        <w:rPr>
          <w:rFonts w:ascii="Cambria" w:hAnsi="Cambria" w:cs="Arial"/>
          <w:bCs/>
        </w:rPr>
        <w:t xml:space="preserve">Jeżeli nie, to: </w:t>
      </w:r>
    </w:p>
    <w:p w:rsidR="00470FDA" w:rsidRPr="00B664BE" w:rsidRDefault="00470FDA" w:rsidP="00D81BB2">
      <w:pPr>
        <w:numPr>
          <w:ilvl w:val="0"/>
          <w:numId w:val="15"/>
        </w:numPr>
        <w:tabs>
          <w:tab w:val="clear" w:pos="720"/>
          <w:tab w:val="num" w:pos="851"/>
        </w:tabs>
        <w:ind w:left="851" w:hanging="284"/>
        <w:jc w:val="both"/>
        <w:rPr>
          <w:rFonts w:ascii="Cambria" w:hAnsi="Cambria" w:cs="Arial"/>
        </w:rPr>
      </w:pPr>
      <w:r w:rsidRPr="00B664BE">
        <w:rPr>
          <w:rFonts w:ascii="Cambria" w:hAnsi="Cambria" w:cs="Arial"/>
        </w:rPr>
        <w:t>Dlaczego tak się stało?</w:t>
      </w:r>
    </w:p>
    <w:p w:rsidR="00470FDA" w:rsidRPr="00B664BE" w:rsidRDefault="00470FDA" w:rsidP="00D81BB2">
      <w:pPr>
        <w:numPr>
          <w:ilvl w:val="0"/>
          <w:numId w:val="15"/>
        </w:numPr>
        <w:tabs>
          <w:tab w:val="clear" w:pos="720"/>
          <w:tab w:val="num" w:pos="851"/>
        </w:tabs>
        <w:ind w:left="851" w:hanging="284"/>
        <w:jc w:val="both"/>
        <w:rPr>
          <w:rFonts w:ascii="Cambria" w:hAnsi="Cambria" w:cs="Arial"/>
        </w:rPr>
      </w:pPr>
      <w:r w:rsidRPr="00B664BE">
        <w:rPr>
          <w:rFonts w:ascii="Cambria" w:hAnsi="Cambria" w:cs="Arial"/>
        </w:rPr>
        <w:t>Co możemy zrobić, aby zapewnić lepszą realizację w przyszłości?</w:t>
      </w:r>
    </w:p>
    <w:p w:rsidR="00470FDA" w:rsidRPr="00B664BE" w:rsidRDefault="00470FDA" w:rsidP="00D81BB2">
      <w:pPr>
        <w:numPr>
          <w:ilvl w:val="0"/>
          <w:numId w:val="15"/>
        </w:numPr>
        <w:tabs>
          <w:tab w:val="clear" w:pos="720"/>
          <w:tab w:val="num" w:pos="851"/>
        </w:tabs>
        <w:ind w:left="851" w:hanging="284"/>
        <w:jc w:val="both"/>
        <w:rPr>
          <w:rFonts w:ascii="Cambria" w:hAnsi="Cambria" w:cs="Arial"/>
        </w:rPr>
      </w:pPr>
      <w:r w:rsidRPr="00B664BE">
        <w:rPr>
          <w:rFonts w:ascii="Cambria" w:hAnsi="Cambria" w:cs="Arial"/>
        </w:rPr>
        <w:t>Co możemy zrobić, aby zwiększyć skuteczność naszych działań?</w:t>
      </w:r>
    </w:p>
    <w:p w:rsidR="00B73D8C" w:rsidRPr="00B664BE" w:rsidRDefault="006B7A4E" w:rsidP="006B7A4E">
      <w:pPr>
        <w:ind w:left="426"/>
        <w:jc w:val="both"/>
        <w:rPr>
          <w:rFonts w:ascii="Cambria" w:hAnsi="Cambria" w:cs="Arial"/>
        </w:rPr>
      </w:pPr>
      <w:r w:rsidRPr="00B664BE">
        <w:rPr>
          <w:rFonts w:ascii="Cambria" w:hAnsi="Cambria" w:cs="Arial"/>
          <w:bCs/>
        </w:rPr>
        <w:t>Jeżeli tak, to c</w:t>
      </w:r>
      <w:r w:rsidR="00B73D8C" w:rsidRPr="00B664BE">
        <w:rPr>
          <w:rFonts w:ascii="Cambria" w:hAnsi="Cambria" w:cs="Arial"/>
        </w:rPr>
        <w:t>zy mogliśmy to zrobić bardziej efektywnie (niższy koszt przy takim samym efekcie)?</w:t>
      </w:r>
    </w:p>
    <w:p w:rsidR="000A7AF6" w:rsidRPr="00B664BE" w:rsidRDefault="000A7AF6" w:rsidP="000A7AF6">
      <w:pPr>
        <w:jc w:val="both"/>
        <w:rPr>
          <w:rFonts w:ascii="Cambria" w:hAnsi="Cambria" w:cs="Arial"/>
        </w:rPr>
      </w:pPr>
    </w:p>
    <w:p w:rsidR="00B73D8C" w:rsidRPr="00B664BE" w:rsidRDefault="00B73D8C" w:rsidP="00D81BB2">
      <w:pPr>
        <w:pStyle w:val="Akapitzlist"/>
        <w:numPr>
          <w:ilvl w:val="0"/>
          <w:numId w:val="13"/>
        </w:numPr>
        <w:ind w:left="426" w:hanging="426"/>
        <w:jc w:val="both"/>
        <w:rPr>
          <w:rFonts w:ascii="Cambria" w:hAnsi="Cambria" w:cs="Arial"/>
        </w:rPr>
      </w:pPr>
      <w:r w:rsidRPr="00B664BE">
        <w:rPr>
          <w:rFonts w:ascii="Cambria" w:hAnsi="Cambria" w:cs="Arial"/>
          <w:bCs/>
        </w:rPr>
        <w:t xml:space="preserve">Czy realizacja </w:t>
      </w:r>
      <w:r w:rsidR="00776E55" w:rsidRPr="00B664BE">
        <w:rPr>
          <w:rFonts w:ascii="Cambria" w:hAnsi="Cambria" w:cs="Arial"/>
          <w:bCs/>
        </w:rPr>
        <w:t>S</w:t>
      </w:r>
      <w:r w:rsidRPr="00B664BE">
        <w:rPr>
          <w:rFonts w:ascii="Cambria" w:hAnsi="Cambria" w:cs="Arial"/>
          <w:bCs/>
        </w:rPr>
        <w:t>trategii przyczyniła się do osiągnięcia naszych celów strategicznych? Czy osiągnięte rezultaty i ich wpływ na cele strategiczne mają długoterminowy charakter?</w:t>
      </w:r>
      <w:r w:rsidR="00694E62" w:rsidRPr="00B664BE">
        <w:rPr>
          <w:rFonts w:ascii="Cambria" w:hAnsi="Cambria" w:cs="Arial"/>
          <w:bCs/>
        </w:rPr>
        <w:t xml:space="preserve"> </w:t>
      </w:r>
      <w:r w:rsidRPr="00B664BE">
        <w:rPr>
          <w:rFonts w:ascii="Cambria" w:hAnsi="Cambria" w:cs="Arial"/>
          <w:bCs/>
        </w:rPr>
        <w:t>Jeżeli nie, to:</w:t>
      </w:r>
    </w:p>
    <w:p w:rsidR="00470FDA" w:rsidRPr="00B664BE" w:rsidRDefault="00470FDA" w:rsidP="00D81BB2">
      <w:pPr>
        <w:numPr>
          <w:ilvl w:val="0"/>
          <w:numId w:val="16"/>
        </w:numPr>
        <w:tabs>
          <w:tab w:val="clear" w:pos="720"/>
          <w:tab w:val="num" w:pos="851"/>
        </w:tabs>
        <w:ind w:left="851" w:hanging="284"/>
        <w:jc w:val="both"/>
        <w:rPr>
          <w:rFonts w:ascii="Cambria" w:hAnsi="Cambria" w:cs="Arial"/>
        </w:rPr>
      </w:pPr>
      <w:r w:rsidRPr="00B664BE">
        <w:rPr>
          <w:rFonts w:ascii="Cambria" w:hAnsi="Cambria" w:cs="Arial"/>
        </w:rPr>
        <w:t>Dlaczego tak się stało?</w:t>
      </w:r>
    </w:p>
    <w:p w:rsidR="00470FDA" w:rsidRPr="00B664BE" w:rsidRDefault="00470FDA" w:rsidP="00D81BB2">
      <w:pPr>
        <w:numPr>
          <w:ilvl w:val="0"/>
          <w:numId w:val="16"/>
        </w:numPr>
        <w:tabs>
          <w:tab w:val="clear" w:pos="720"/>
          <w:tab w:val="num" w:pos="851"/>
        </w:tabs>
        <w:ind w:left="851" w:hanging="284"/>
        <w:jc w:val="both"/>
        <w:rPr>
          <w:rFonts w:ascii="Cambria" w:hAnsi="Cambria" w:cs="Arial"/>
        </w:rPr>
      </w:pPr>
      <w:r w:rsidRPr="00B664BE">
        <w:rPr>
          <w:rFonts w:ascii="Cambria" w:hAnsi="Cambria" w:cs="Arial"/>
        </w:rPr>
        <w:lastRenderedPageBreak/>
        <w:t xml:space="preserve">Co możemy zrobić, aby osiągnąć bardziej długoterminowy charakter wyników </w:t>
      </w:r>
      <w:r w:rsidR="00A445CB" w:rsidRPr="00B664BE">
        <w:rPr>
          <w:rFonts w:ascii="Cambria" w:hAnsi="Cambria" w:cs="Arial"/>
        </w:rPr>
        <w:br/>
      </w:r>
      <w:r w:rsidRPr="00B664BE">
        <w:rPr>
          <w:rFonts w:ascii="Cambria" w:hAnsi="Cambria" w:cs="Arial"/>
        </w:rPr>
        <w:t>i lepszą ocenę ich wpływu?</w:t>
      </w:r>
    </w:p>
    <w:p w:rsidR="00B73D8C" w:rsidRDefault="00470FDA" w:rsidP="00D81BB2">
      <w:pPr>
        <w:numPr>
          <w:ilvl w:val="0"/>
          <w:numId w:val="16"/>
        </w:numPr>
        <w:tabs>
          <w:tab w:val="clear" w:pos="720"/>
          <w:tab w:val="num" w:pos="851"/>
        </w:tabs>
        <w:ind w:left="851" w:hanging="284"/>
        <w:jc w:val="both"/>
        <w:rPr>
          <w:rFonts w:ascii="Cambria" w:hAnsi="Cambria" w:cs="Arial"/>
        </w:rPr>
      </w:pPr>
      <w:r w:rsidRPr="00B664BE">
        <w:rPr>
          <w:rFonts w:ascii="Cambria" w:hAnsi="Cambria" w:cs="Arial"/>
        </w:rPr>
        <w:t>Co możemy zrobić, aby zwiększyć długoterminowy charakter osiągniętych rezultatów?</w:t>
      </w:r>
    </w:p>
    <w:p w:rsidR="003E7D75" w:rsidRDefault="003E7D75" w:rsidP="003E7D75">
      <w:pPr>
        <w:jc w:val="both"/>
        <w:rPr>
          <w:rFonts w:ascii="Cambria" w:hAnsi="Cambria" w:cs="Arial"/>
        </w:rPr>
      </w:pPr>
    </w:p>
    <w:p w:rsidR="003E7D75" w:rsidRPr="00B664BE" w:rsidRDefault="003E7D75" w:rsidP="003E7D75">
      <w:pPr>
        <w:jc w:val="both"/>
        <w:rPr>
          <w:rFonts w:ascii="Cambria" w:hAnsi="Cambria" w:cs="Arial"/>
        </w:rPr>
      </w:pPr>
    </w:p>
    <w:p w:rsidR="00B84009" w:rsidRPr="00B664BE" w:rsidRDefault="00383C38" w:rsidP="00B84009">
      <w:pPr>
        <w:pStyle w:val="Styl2"/>
        <w:ind w:left="426" w:hanging="426"/>
        <w:outlineLvl w:val="1"/>
      </w:pPr>
      <w:bookmarkStart w:id="82" w:name="_Toc341969977"/>
      <w:bookmarkStart w:id="83" w:name="_Toc438411494"/>
      <w:r>
        <w:t>8</w:t>
      </w:r>
      <w:r w:rsidR="00B84009" w:rsidRPr="00B664BE">
        <w:t>.</w:t>
      </w:r>
      <w:r w:rsidR="005620AF" w:rsidRPr="00B664BE">
        <w:t>4</w:t>
      </w:r>
      <w:r w:rsidR="00C45946" w:rsidRPr="00B664BE">
        <w:t>.</w:t>
      </w:r>
      <w:r w:rsidR="00B84009" w:rsidRPr="00B664BE">
        <w:t xml:space="preserve"> Ewentualne korekty planu i jego aktualizacja</w:t>
      </w:r>
      <w:bookmarkEnd w:id="82"/>
      <w:bookmarkEnd w:id="83"/>
    </w:p>
    <w:p w:rsidR="00B84009" w:rsidRPr="00B664BE" w:rsidRDefault="00B84009" w:rsidP="00B84009">
      <w:pPr>
        <w:jc w:val="both"/>
        <w:rPr>
          <w:rFonts w:ascii="Cambria" w:hAnsi="Cambria"/>
        </w:rPr>
      </w:pPr>
    </w:p>
    <w:p w:rsidR="00EC3767" w:rsidRPr="00B664BE" w:rsidRDefault="00EC3767" w:rsidP="00D908A7">
      <w:pPr>
        <w:jc w:val="both"/>
        <w:rPr>
          <w:rFonts w:ascii="Cambria" w:hAnsi="Cambria" w:cs="Arial"/>
        </w:rPr>
      </w:pPr>
      <w:r w:rsidRPr="00B664BE">
        <w:rPr>
          <w:rFonts w:ascii="Cambria" w:hAnsi="Cambria" w:cs="Arial"/>
        </w:rPr>
        <w:t xml:space="preserve">Zapisane w </w:t>
      </w:r>
      <w:r w:rsidR="008E1644" w:rsidRPr="00B664BE">
        <w:rPr>
          <w:rFonts w:ascii="Cambria" w:hAnsi="Cambria" w:cs="Arial"/>
        </w:rPr>
        <w:t>S</w:t>
      </w:r>
      <w:r w:rsidRPr="00B664BE">
        <w:rPr>
          <w:rFonts w:ascii="Cambria" w:hAnsi="Cambria" w:cs="Arial"/>
        </w:rPr>
        <w:t xml:space="preserve">trategii zadania nie powinny być zatwierdzone raz na zawsze – </w:t>
      </w:r>
      <w:r w:rsidR="00B84009" w:rsidRPr="00B664BE">
        <w:rPr>
          <w:rFonts w:ascii="Cambria" w:hAnsi="Cambria" w:cs="Arial"/>
        </w:rPr>
        <w:t>co jakiś czas</w:t>
      </w:r>
      <w:r w:rsidRPr="00B664BE">
        <w:rPr>
          <w:rFonts w:ascii="Cambria" w:hAnsi="Cambria" w:cs="Arial"/>
        </w:rPr>
        <w:t xml:space="preserve"> powinny być one przeglądane i ewentualnie korygowane bądź uzupełniane stosownie do zmieniających się uwarunkowań wewnętrznych i zewnętrznych. Równocześnie do dokumentu </w:t>
      </w:r>
      <w:r w:rsidR="008E1644" w:rsidRPr="00B664BE">
        <w:rPr>
          <w:rFonts w:ascii="Cambria" w:hAnsi="Cambria" w:cs="Arial"/>
        </w:rPr>
        <w:t>S</w:t>
      </w:r>
      <w:r w:rsidRPr="00B664BE">
        <w:rPr>
          <w:rFonts w:ascii="Cambria" w:hAnsi="Cambria" w:cs="Arial"/>
        </w:rPr>
        <w:t xml:space="preserve">trategii powinny być wprowadzane nowe projekty, wynikające </w:t>
      </w:r>
      <w:r w:rsidR="00A445CB" w:rsidRPr="00B664BE">
        <w:rPr>
          <w:rFonts w:ascii="Cambria" w:hAnsi="Cambria" w:cs="Arial"/>
        </w:rPr>
        <w:br/>
      </w:r>
      <w:r w:rsidRPr="00B664BE">
        <w:rPr>
          <w:rFonts w:ascii="Cambria" w:hAnsi="Cambria" w:cs="Arial"/>
        </w:rPr>
        <w:t>z pojawiających się możliwości (na przykład pozyskanie dodatkowych środków), bądź zgłaszanych potrzeb.</w:t>
      </w:r>
    </w:p>
    <w:p w:rsidR="00EC3767" w:rsidRPr="00B664BE" w:rsidRDefault="00EC3767" w:rsidP="00D908A7">
      <w:pPr>
        <w:jc w:val="both"/>
        <w:rPr>
          <w:rFonts w:ascii="Cambria" w:hAnsi="Cambria"/>
          <w:b/>
        </w:rPr>
      </w:pPr>
    </w:p>
    <w:p w:rsidR="00B84009" w:rsidRPr="00B664BE" w:rsidRDefault="00B84009" w:rsidP="00D908A7">
      <w:pPr>
        <w:jc w:val="both"/>
        <w:rPr>
          <w:rFonts w:ascii="Cambria" w:hAnsi="Cambria"/>
        </w:rPr>
      </w:pPr>
      <w:r w:rsidRPr="00B664BE">
        <w:rPr>
          <w:rFonts w:ascii="Cambria" w:hAnsi="Cambria"/>
        </w:rPr>
        <w:t>Przesłankami akt</w:t>
      </w:r>
      <w:r w:rsidR="008458ED" w:rsidRPr="00B664BE">
        <w:rPr>
          <w:rFonts w:ascii="Cambria" w:hAnsi="Cambria"/>
        </w:rPr>
        <w:t xml:space="preserve">ualizacji dokumentu </w:t>
      </w:r>
      <w:r w:rsidR="00776E55" w:rsidRPr="00B664BE">
        <w:rPr>
          <w:rFonts w:ascii="Cambria" w:hAnsi="Cambria"/>
        </w:rPr>
        <w:t>S</w:t>
      </w:r>
      <w:r w:rsidR="008458ED" w:rsidRPr="00B664BE">
        <w:rPr>
          <w:rFonts w:ascii="Cambria" w:hAnsi="Cambria"/>
        </w:rPr>
        <w:t>trategii mogą być</w:t>
      </w:r>
      <w:r w:rsidRPr="00B664BE">
        <w:rPr>
          <w:rFonts w:ascii="Cambria" w:hAnsi="Cambria"/>
        </w:rPr>
        <w:t>:</w:t>
      </w:r>
    </w:p>
    <w:p w:rsidR="008E1644" w:rsidRPr="00B664BE" w:rsidRDefault="00B84009" w:rsidP="00EE5838">
      <w:pPr>
        <w:pStyle w:val="Akapitzlist"/>
        <w:numPr>
          <w:ilvl w:val="1"/>
          <w:numId w:val="4"/>
        </w:numPr>
        <w:ind w:left="851" w:hanging="425"/>
        <w:jc w:val="both"/>
        <w:rPr>
          <w:rFonts w:ascii="Cambria" w:hAnsi="Cambria"/>
        </w:rPr>
      </w:pPr>
      <w:r w:rsidRPr="00B664BE">
        <w:rPr>
          <w:rFonts w:ascii="Cambria" w:hAnsi="Cambria"/>
        </w:rPr>
        <w:t xml:space="preserve">Czas – obowiązująca strategia została opracowana co najmniej kilka lat temu i od tej pory nie </w:t>
      </w:r>
      <w:r w:rsidR="008E1644" w:rsidRPr="00B664BE">
        <w:rPr>
          <w:rFonts w:ascii="Cambria" w:hAnsi="Cambria"/>
        </w:rPr>
        <w:t>była aktualizowana</w:t>
      </w:r>
    </w:p>
    <w:p w:rsidR="00B84009" w:rsidRPr="00B664BE" w:rsidRDefault="00B84009" w:rsidP="00EE5838">
      <w:pPr>
        <w:pStyle w:val="Akapitzlist"/>
        <w:numPr>
          <w:ilvl w:val="1"/>
          <w:numId w:val="4"/>
        </w:numPr>
        <w:ind w:left="851" w:hanging="425"/>
        <w:jc w:val="both"/>
        <w:rPr>
          <w:rFonts w:ascii="Cambria" w:hAnsi="Cambria"/>
        </w:rPr>
      </w:pPr>
      <w:r w:rsidRPr="00B664BE">
        <w:rPr>
          <w:rFonts w:ascii="Cambria" w:hAnsi="Cambria"/>
        </w:rPr>
        <w:t>Nas</w:t>
      </w:r>
      <w:r w:rsidR="00687E8E" w:rsidRPr="00B664BE">
        <w:rPr>
          <w:rFonts w:ascii="Cambria" w:hAnsi="Cambria"/>
        </w:rPr>
        <w:t xml:space="preserve">tąpiły istotne zmiany wewnątrz </w:t>
      </w:r>
      <w:r w:rsidR="00476647" w:rsidRPr="00B664BE">
        <w:rPr>
          <w:rFonts w:ascii="Cambria" w:hAnsi="Cambria"/>
        </w:rPr>
        <w:t>g</w:t>
      </w:r>
      <w:r w:rsidRPr="00B664BE">
        <w:rPr>
          <w:rFonts w:ascii="Cambria" w:hAnsi="Cambria"/>
        </w:rPr>
        <w:t xml:space="preserve">miny, a szczególnie w jej otoczeniu, które należy uwzględnić w dokumencie </w:t>
      </w:r>
      <w:r w:rsidR="008E1644" w:rsidRPr="00B664BE">
        <w:rPr>
          <w:rFonts w:ascii="Cambria" w:hAnsi="Cambria"/>
        </w:rPr>
        <w:t>S</w:t>
      </w:r>
      <w:r w:rsidRPr="00B664BE">
        <w:rPr>
          <w:rFonts w:ascii="Cambria" w:hAnsi="Cambria"/>
        </w:rPr>
        <w:t xml:space="preserve">trategii, np. </w:t>
      </w:r>
      <w:r w:rsidR="008458ED" w:rsidRPr="00B664BE">
        <w:rPr>
          <w:rFonts w:ascii="Cambria" w:hAnsi="Cambria"/>
        </w:rPr>
        <w:t xml:space="preserve">nowa perspektywa budżetu unijnego, kryzys gospodarczy, współpraca w ramach </w:t>
      </w:r>
      <w:r w:rsidR="00715C82" w:rsidRPr="00B664BE">
        <w:rPr>
          <w:rFonts w:ascii="Cambria" w:hAnsi="Cambria"/>
        </w:rPr>
        <w:t xml:space="preserve">Powiatu </w:t>
      </w:r>
      <w:r w:rsidR="00CE64F0">
        <w:rPr>
          <w:rFonts w:ascii="Cambria" w:hAnsi="Cambria"/>
        </w:rPr>
        <w:t>Czarnkowsko-Trzcianeckiego</w:t>
      </w:r>
    </w:p>
    <w:p w:rsidR="00B84009" w:rsidRPr="00B664BE" w:rsidRDefault="00B84009" w:rsidP="00EE5838">
      <w:pPr>
        <w:pStyle w:val="Akapitzlist"/>
        <w:numPr>
          <w:ilvl w:val="1"/>
          <w:numId w:val="4"/>
        </w:numPr>
        <w:ind w:left="851" w:hanging="425"/>
        <w:jc w:val="both"/>
        <w:rPr>
          <w:rFonts w:ascii="Cambria" w:hAnsi="Cambria"/>
        </w:rPr>
      </w:pPr>
      <w:r w:rsidRPr="00B664BE">
        <w:rPr>
          <w:rFonts w:ascii="Cambria" w:hAnsi="Cambria"/>
        </w:rPr>
        <w:t>Początek kolejnej kadencji samorządu</w:t>
      </w:r>
      <w:r w:rsidR="008458ED" w:rsidRPr="00B664BE">
        <w:rPr>
          <w:rFonts w:ascii="Cambria" w:hAnsi="Cambria"/>
        </w:rPr>
        <w:t>.</w:t>
      </w:r>
    </w:p>
    <w:p w:rsidR="00EC3767" w:rsidRPr="00B664BE" w:rsidRDefault="00EC3767" w:rsidP="00D908A7">
      <w:pPr>
        <w:jc w:val="both"/>
        <w:rPr>
          <w:rFonts w:ascii="Cambria" w:hAnsi="Cambria"/>
          <w:b/>
        </w:rPr>
      </w:pPr>
    </w:p>
    <w:p w:rsidR="00910FC0" w:rsidRPr="00B664BE" w:rsidRDefault="00910FC0" w:rsidP="00D908A7">
      <w:pPr>
        <w:jc w:val="both"/>
        <w:rPr>
          <w:rFonts w:ascii="Cambria" w:hAnsi="Cambria"/>
        </w:rPr>
      </w:pPr>
      <w:r w:rsidRPr="00B664BE">
        <w:rPr>
          <w:rFonts w:ascii="Cambria" w:hAnsi="Cambria"/>
        </w:rPr>
        <w:t xml:space="preserve">Niniejszy dokument planistyczny powinien mieć charakter kroczący. Najrzadziej na początku każdej kolejnej kadencji Rady </w:t>
      </w:r>
      <w:r w:rsidR="00715C82" w:rsidRPr="00B664BE">
        <w:rPr>
          <w:rFonts w:ascii="Cambria" w:hAnsi="Cambria"/>
        </w:rPr>
        <w:t>Gminy</w:t>
      </w:r>
      <w:r w:rsidRPr="00B664BE">
        <w:rPr>
          <w:rFonts w:ascii="Cambria" w:hAnsi="Cambria"/>
        </w:rPr>
        <w:t xml:space="preserve"> powinien być dokonany jego gruntowny przegląd i aktualizacja wraz z przesunięciem okresu programowania. Ewentualne korekty bądź uzupełnienia powinny być dokonywane stosownie do zmieniających się uwarunkowań wewnętrznyc</w:t>
      </w:r>
      <w:r w:rsidR="008458ED" w:rsidRPr="00B664BE">
        <w:rPr>
          <w:rFonts w:ascii="Cambria" w:hAnsi="Cambria"/>
        </w:rPr>
        <w:t xml:space="preserve">h i zewnętrznych. Do dokumentu </w:t>
      </w:r>
      <w:r w:rsidR="008E1644" w:rsidRPr="00B664BE">
        <w:rPr>
          <w:rFonts w:ascii="Cambria" w:hAnsi="Cambria"/>
        </w:rPr>
        <w:t>S</w:t>
      </w:r>
      <w:r w:rsidRPr="00B664BE">
        <w:rPr>
          <w:rFonts w:ascii="Cambria" w:hAnsi="Cambria"/>
        </w:rPr>
        <w:t>trategii powinny być wprowadzane nowe projekty, wynikające z pojawiających się możliwości (na przykład pozyskanie dodatkowych środków), bądź identyfikowanych potrzeb.</w:t>
      </w:r>
    </w:p>
    <w:p w:rsidR="00910FC0" w:rsidRPr="00B664BE" w:rsidRDefault="00910FC0" w:rsidP="00D908A7">
      <w:pPr>
        <w:jc w:val="both"/>
        <w:rPr>
          <w:rFonts w:ascii="Cambria" w:hAnsi="Cambria"/>
        </w:rPr>
      </w:pPr>
    </w:p>
    <w:p w:rsidR="006343F3" w:rsidRPr="00B664BE" w:rsidRDefault="006343F3" w:rsidP="006343F3">
      <w:pPr>
        <w:jc w:val="both"/>
        <w:rPr>
          <w:rFonts w:ascii="Cambria" w:hAnsi="Cambria" w:cs="Arial"/>
        </w:rPr>
      </w:pPr>
      <w:r w:rsidRPr="00B664BE">
        <w:rPr>
          <w:rFonts w:ascii="Cambria" w:hAnsi="Cambria"/>
        </w:rPr>
        <w:t xml:space="preserve">Rolę koordynatora </w:t>
      </w:r>
      <w:r w:rsidR="005620AF" w:rsidRPr="00B664BE">
        <w:rPr>
          <w:rFonts w:ascii="Cambria" w:hAnsi="Cambria"/>
        </w:rPr>
        <w:t xml:space="preserve">procesu </w:t>
      </w:r>
      <w:r w:rsidRPr="00B664BE">
        <w:rPr>
          <w:rFonts w:ascii="Cambria" w:hAnsi="Cambria"/>
        </w:rPr>
        <w:t xml:space="preserve">aktualizacji </w:t>
      </w:r>
      <w:r w:rsidR="008E1644" w:rsidRPr="00B664BE">
        <w:rPr>
          <w:rFonts w:ascii="Cambria" w:hAnsi="Cambria"/>
        </w:rPr>
        <w:t>S</w:t>
      </w:r>
      <w:r w:rsidRPr="00B664BE">
        <w:rPr>
          <w:rFonts w:ascii="Cambria" w:hAnsi="Cambria"/>
        </w:rPr>
        <w:t xml:space="preserve">trategii </w:t>
      </w:r>
      <w:r w:rsidR="008E1644" w:rsidRPr="00B664BE">
        <w:rPr>
          <w:rFonts w:ascii="Cambria" w:hAnsi="Cambria"/>
        </w:rPr>
        <w:t>Rozwoju G</w:t>
      </w:r>
      <w:r w:rsidRPr="00B664BE">
        <w:rPr>
          <w:rFonts w:ascii="Cambria" w:hAnsi="Cambria"/>
        </w:rPr>
        <w:t xml:space="preserve">miny </w:t>
      </w:r>
      <w:r w:rsidR="00CE64F0">
        <w:rPr>
          <w:rFonts w:ascii="Cambria" w:hAnsi="Cambria"/>
        </w:rPr>
        <w:t>Drawsko</w:t>
      </w:r>
      <w:r w:rsidRPr="00B664BE">
        <w:rPr>
          <w:rFonts w:ascii="Cambria" w:hAnsi="Cambria"/>
        </w:rPr>
        <w:t xml:space="preserve"> będzie pełnić Zespół </w:t>
      </w:r>
      <w:r w:rsidR="00E2178A" w:rsidRPr="00B664BE">
        <w:rPr>
          <w:rFonts w:ascii="Cambria" w:hAnsi="Cambria"/>
        </w:rPr>
        <w:t xml:space="preserve">ds. </w:t>
      </w:r>
      <w:r w:rsidR="008E1644" w:rsidRPr="00B664BE">
        <w:rPr>
          <w:rFonts w:ascii="Cambria" w:hAnsi="Cambria" w:cs="Arial"/>
          <w:color w:val="000000"/>
        </w:rPr>
        <w:t>Strategii</w:t>
      </w:r>
      <w:r w:rsidRPr="00B664BE">
        <w:rPr>
          <w:rFonts w:ascii="Cambria" w:hAnsi="Cambria" w:cs="Arial"/>
          <w:color w:val="000000"/>
        </w:rPr>
        <w:t xml:space="preserve">. </w:t>
      </w:r>
      <w:r w:rsidR="005620AF" w:rsidRPr="00B664BE">
        <w:rPr>
          <w:rFonts w:ascii="Cambria" w:hAnsi="Cambria" w:cs="Arial"/>
          <w:color w:val="000000"/>
        </w:rPr>
        <w:t xml:space="preserve">Będzie on zbierać propozycje zmian od szefów poszczególnych </w:t>
      </w:r>
      <w:r w:rsidR="00694E62" w:rsidRPr="00B664BE">
        <w:rPr>
          <w:rFonts w:ascii="Cambria" w:hAnsi="Cambria" w:cs="Arial"/>
          <w:color w:val="000000"/>
        </w:rPr>
        <w:t xml:space="preserve">komórek organizacyjnych </w:t>
      </w:r>
      <w:r w:rsidR="00821283" w:rsidRPr="00B664BE">
        <w:rPr>
          <w:rFonts w:ascii="Cambria" w:hAnsi="Cambria" w:cs="Arial"/>
          <w:color w:val="000000"/>
        </w:rPr>
        <w:t xml:space="preserve">Urzędu </w:t>
      </w:r>
      <w:r w:rsidR="00BE1554" w:rsidRPr="00B664BE">
        <w:rPr>
          <w:rFonts w:ascii="Cambria" w:hAnsi="Cambria" w:cs="Arial"/>
          <w:color w:val="000000"/>
        </w:rPr>
        <w:t>Gminy</w:t>
      </w:r>
      <w:r w:rsidR="005620AF" w:rsidRPr="00B664BE">
        <w:rPr>
          <w:rFonts w:ascii="Cambria" w:hAnsi="Cambria" w:cs="Arial"/>
          <w:color w:val="000000"/>
        </w:rPr>
        <w:t xml:space="preserve">, przewodniczących komisji Rady </w:t>
      </w:r>
      <w:r w:rsidR="00BE1554" w:rsidRPr="00B664BE">
        <w:rPr>
          <w:rFonts w:ascii="Cambria" w:hAnsi="Cambria" w:cs="Arial"/>
          <w:color w:val="000000"/>
        </w:rPr>
        <w:t>Gminy</w:t>
      </w:r>
      <w:r w:rsidR="005620AF" w:rsidRPr="00B664BE">
        <w:rPr>
          <w:rFonts w:ascii="Cambria" w:hAnsi="Cambria" w:cs="Arial"/>
          <w:color w:val="000000"/>
        </w:rPr>
        <w:t xml:space="preserve"> oraz szefów jednostek gminnych, a następnie przedstawiać je </w:t>
      </w:r>
      <w:r w:rsidR="00BE1554" w:rsidRPr="00B664BE">
        <w:rPr>
          <w:rFonts w:ascii="Cambria" w:hAnsi="Cambria" w:cs="Arial"/>
          <w:color w:val="000000"/>
        </w:rPr>
        <w:t>Wójtowi.</w:t>
      </w:r>
    </w:p>
    <w:p w:rsidR="00910FC0" w:rsidRPr="00B664BE" w:rsidRDefault="00910FC0" w:rsidP="00D908A7">
      <w:pPr>
        <w:jc w:val="both"/>
        <w:rPr>
          <w:rFonts w:ascii="Cambria" w:hAnsi="Cambria"/>
        </w:rPr>
      </w:pPr>
    </w:p>
    <w:p w:rsidR="00687E8E" w:rsidRPr="00B664BE" w:rsidRDefault="00687E8E" w:rsidP="00D908A7">
      <w:pPr>
        <w:jc w:val="both"/>
        <w:rPr>
          <w:rFonts w:ascii="Cambria" w:hAnsi="Cambria"/>
        </w:rPr>
      </w:pPr>
    </w:p>
    <w:p w:rsidR="005620AF" w:rsidRPr="00B664BE" w:rsidRDefault="00383C38" w:rsidP="005620AF">
      <w:pPr>
        <w:pStyle w:val="Styl2"/>
        <w:ind w:left="426" w:hanging="426"/>
        <w:outlineLvl w:val="1"/>
      </w:pPr>
      <w:bookmarkStart w:id="84" w:name="_Toc341969978"/>
      <w:bookmarkStart w:id="85" w:name="_Toc438411495"/>
      <w:r>
        <w:t>8</w:t>
      </w:r>
      <w:r w:rsidR="005620AF" w:rsidRPr="00B664BE">
        <w:t>.5</w:t>
      </w:r>
      <w:r w:rsidR="00C45946" w:rsidRPr="00B664BE">
        <w:t>.</w:t>
      </w:r>
      <w:r w:rsidR="005620AF" w:rsidRPr="00B664BE">
        <w:t xml:space="preserve"> Informowanie społeczeństwa</w:t>
      </w:r>
      <w:bookmarkEnd w:id="84"/>
      <w:bookmarkEnd w:id="85"/>
    </w:p>
    <w:p w:rsidR="005620AF" w:rsidRPr="00B664BE" w:rsidRDefault="005620AF" w:rsidP="005620AF">
      <w:pPr>
        <w:jc w:val="both"/>
        <w:rPr>
          <w:rFonts w:ascii="Cambria" w:hAnsi="Cambria"/>
        </w:rPr>
      </w:pPr>
    </w:p>
    <w:p w:rsidR="008458ED" w:rsidRPr="00B664BE" w:rsidRDefault="005620AF" w:rsidP="00D908A7">
      <w:pPr>
        <w:jc w:val="both"/>
        <w:rPr>
          <w:rFonts w:ascii="Cambria" w:hAnsi="Cambria"/>
        </w:rPr>
      </w:pPr>
      <w:r w:rsidRPr="00B664BE">
        <w:rPr>
          <w:rFonts w:ascii="Cambria" w:hAnsi="Cambria"/>
        </w:rPr>
        <w:t xml:space="preserve">Naczelnym celem przygotowania, a następnie wdrażania </w:t>
      </w:r>
      <w:r w:rsidR="008E1644" w:rsidRPr="00B664BE">
        <w:rPr>
          <w:rFonts w:ascii="Cambria" w:hAnsi="Cambria"/>
        </w:rPr>
        <w:t>S</w:t>
      </w:r>
      <w:r w:rsidRPr="00B664BE">
        <w:rPr>
          <w:rFonts w:ascii="Cambria" w:hAnsi="Cambria"/>
        </w:rPr>
        <w:t>trategii jest</w:t>
      </w:r>
      <w:r w:rsidR="00282A39" w:rsidRPr="00B664BE">
        <w:rPr>
          <w:rFonts w:ascii="Cambria" w:hAnsi="Cambria"/>
        </w:rPr>
        <w:t xml:space="preserve">, zapisane w wizji </w:t>
      </w:r>
      <w:r w:rsidR="00A445CB" w:rsidRPr="00B664BE">
        <w:rPr>
          <w:rFonts w:ascii="Cambria" w:hAnsi="Cambria"/>
        </w:rPr>
        <w:br/>
      </w:r>
      <w:r w:rsidR="00282A39" w:rsidRPr="00B664BE">
        <w:rPr>
          <w:rFonts w:ascii="Cambria" w:hAnsi="Cambria"/>
        </w:rPr>
        <w:t>i misji,</w:t>
      </w:r>
      <w:r w:rsidRPr="00B664BE">
        <w:rPr>
          <w:rFonts w:ascii="Cambria" w:hAnsi="Cambria"/>
        </w:rPr>
        <w:t xml:space="preserve"> zapewnienie </w:t>
      </w:r>
      <w:r w:rsidR="008C3349" w:rsidRPr="00B664BE">
        <w:rPr>
          <w:rFonts w:ascii="Cambria" w:hAnsi="Cambria"/>
        </w:rPr>
        <w:t>mieszkańcom gminy</w:t>
      </w:r>
      <w:r w:rsidR="00694E62" w:rsidRPr="00B664BE">
        <w:rPr>
          <w:rFonts w:ascii="Cambria" w:hAnsi="Cambria"/>
        </w:rPr>
        <w:t xml:space="preserve"> </w:t>
      </w:r>
      <w:r w:rsidR="00CE64F0">
        <w:rPr>
          <w:rFonts w:ascii="Cambria" w:hAnsi="Cambria"/>
        </w:rPr>
        <w:t>Drawsko</w:t>
      </w:r>
      <w:r w:rsidR="00282A39" w:rsidRPr="00B664BE">
        <w:rPr>
          <w:rFonts w:ascii="Cambria" w:hAnsi="Cambria"/>
        </w:rPr>
        <w:t xml:space="preserve"> jak najbardziej dogodnych warunków do życia, pracy i wypoczynku.</w:t>
      </w:r>
      <w:r w:rsidR="008C3349" w:rsidRPr="00B664BE">
        <w:rPr>
          <w:rFonts w:ascii="Cambria" w:hAnsi="Cambria"/>
        </w:rPr>
        <w:t xml:space="preserve"> Realizacja </w:t>
      </w:r>
      <w:r w:rsidR="00776E55" w:rsidRPr="00B664BE">
        <w:rPr>
          <w:rFonts w:ascii="Cambria" w:hAnsi="Cambria"/>
        </w:rPr>
        <w:t>S</w:t>
      </w:r>
      <w:r w:rsidR="008C3349" w:rsidRPr="00B664BE">
        <w:rPr>
          <w:rFonts w:ascii="Cambria" w:hAnsi="Cambria"/>
        </w:rPr>
        <w:t xml:space="preserve">trategii ma służyć lokalnej społeczności i wobec tego powinna ona zostać powiadomiona o jej kluczowych zapisach, bowiem uchwalony przez </w:t>
      </w:r>
      <w:r w:rsidR="00DB2F4D" w:rsidRPr="00B664BE">
        <w:rPr>
          <w:rFonts w:ascii="Cambria" w:hAnsi="Cambria"/>
        </w:rPr>
        <w:t xml:space="preserve">Radę </w:t>
      </w:r>
      <w:r w:rsidR="00BE1554" w:rsidRPr="00B664BE">
        <w:rPr>
          <w:rFonts w:ascii="Cambria" w:hAnsi="Cambria"/>
        </w:rPr>
        <w:t>Gminy</w:t>
      </w:r>
      <w:r w:rsidR="008C3349" w:rsidRPr="00B664BE">
        <w:rPr>
          <w:rFonts w:ascii="Cambria" w:hAnsi="Cambria"/>
        </w:rPr>
        <w:t xml:space="preserve"> dokument jest nie tylko „przewodnikiem” dla działań samorządu, ale pełni również funkcję informacyjną dla mieszkańców – powinni oni </w:t>
      </w:r>
      <w:r w:rsidR="008C3349" w:rsidRPr="00B664BE">
        <w:rPr>
          <w:rFonts w:ascii="Cambria" w:hAnsi="Cambria"/>
        </w:rPr>
        <w:lastRenderedPageBreak/>
        <w:t xml:space="preserve">dowiedzieć się z niej, jakie działania będą w perspektywie kolejnych kilku lat podejmowane przez </w:t>
      </w:r>
      <w:r w:rsidR="00821283" w:rsidRPr="00B664BE">
        <w:rPr>
          <w:rFonts w:ascii="Cambria" w:hAnsi="Cambria"/>
        </w:rPr>
        <w:t xml:space="preserve">Urząd </w:t>
      </w:r>
      <w:r w:rsidR="00BE1554" w:rsidRPr="00B664BE">
        <w:rPr>
          <w:rFonts w:ascii="Cambria" w:hAnsi="Cambria"/>
        </w:rPr>
        <w:t>Gminy</w:t>
      </w:r>
      <w:r w:rsidR="009B78EC" w:rsidRPr="00B664BE">
        <w:rPr>
          <w:rFonts w:ascii="Cambria" w:hAnsi="Cambria"/>
        </w:rPr>
        <w:t xml:space="preserve"> i podległe jednostki.</w:t>
      </w:r>
    </w:p>
    <w:p w:rsidR="009B78EC" w:rsidRPr="00B664BE" w:rsidRDefault="009B78EC" w:rsidP="00D908A7">
      <w:pPr>
        <w:jc w:val="both"/>
        <w:rPr>
          <w:rFonts w:ascii="Cambria" w:hAnsi="Cambria"/>
        </w:rPr>
      </w:pPr>
    </w:p>
    <w:p w:rsidR="00D20189" w:rsidRPr="00B664BE" w:rsidRDefault="009B78EC" w:rsidP="00D20189">
      <w:pPr>
        <w:jc w:val="both"/>
        <w:rPr>
          <w:rFonts w:ascii="Cambria" w:hAnsi="Cambria"/>
        </w:rPr>
      </w:pPr>
      <w:r w:rsidRPr="00B664BE">
        <w:rPr>
          <w:rFonts w:ascii="Cambria" w:hAnsi="Cambria"/>
        </w:rPr>
        <w:t xml:space="preserve">Oprócz publikacji </w:t>
      </w:r>
      <w:r w:rsidR="00D20189" w:rsidRPr="00B664BE">
        <w:rPr>
          <w:rFonts w:ascii="Cambria" w:hAnsi="Cambria"/>
        </w:rPr>
        <w:t xml:space="preserve">pełnej wersji </w:t>
      </w:r>
      <w:r w:rsidR="00D20A19" w:rsidRPr="00B664BE">
        <w:rPr>
          <w:rFonts w:ascii="Cambria" w:hAnsi="Cambria"/>
        </w:rPr>
        <w:t>R</w:t>
      </w:r>
      <w:r w:rsidR="00D20189" w:rsidRPr="00B664BE">
        <w:rPr>
          <w:rFonts w:ascii="Cambria" w:hAnsi="Cambria"/>
        </w:rPr>
        <w:t xml:space="preserve">aportu i </w:t>
      </w:r>
      <w:r w:rsidR="008E1644" w:rsidRPr="00B664BE">
        <w:rPr>
          <w:rFonts w:ascii="Cambria" w:hAnsi="Cambria"/>
        </w:rPr>
        <w:t>S</w:t>
      </w:r>
      <w:r w:rsidR="00D20189" w:rsidRPr="00B664BE">
        <w:rPr>
          <w:rFonts w:ascii="Cambria" w:hAnsi="Cambria"/>
        </w:rPr>
        <w:t xml:space="preserve">trategii </w:t>
      </w:r>
      <w:r w:rsidRPr="00B664BE">
        <w:rPr>
          <w:rFonts w:ascii="Cambria" w:hAnsi="Cambria"/>
        </w:rPr>
        <w:t xml:space="preserve">w Biuletynie Informacji Publicznej, </w:t>
      </w:r>
      <w:r w:rsidR="00D20189" w:rsidRPr="00B664BE">
        <w:rPr>
          <w:rFonts w:ascii="Cambria" w:hAnsi="Cambria"/>
        </w:rPr>
        <w:t xml:space="preserve">najważniejsze tezy </w:t>
      </w:r>
      <w:r w:rsidR="00776E55" w:rsidRPr="00B664BE">
        <w:rPr>
          <w:rFonts w:ascii="Cambria" w:hAnsi="Cambria"/>
        </w:rPr>
        <w:t>S</w:t>
      </w:r>
      <w:r w:rsidR="00D20189" w:rsidRPr="00B664BE">
        <w:rPr>
          <w:rFonts w:ascii="Cambria" w:hAnsi="Cambria"/>
        </w:rPr>
        <w:t>trategii zostaną zaprezentowane poprzez stronę internetową Gminy</w:t>
      </w:r>
      <w:r w:rsidR="009B3D9E" w:rsidRPr="00B664BE">
        <w:rPr>
          <w:rFonts w:ascii="Cambria" w:hAnsi="Cambria"/>
        </w:rPr>
        <w:t>.</w:t>
      </w:r>
    </w:p>
    <w:p w:rsidR="005620AF" w:rsidRPr="00B664BE" w:rsidRDefault="005620AF" w:rsidP="00D908A7">
      <w:pPr>
        <w:jc w:val="both"/>
        <w:rPr>
          <w:rFonts w:ascii="Cambria" w:hAnsi="Cambria"/>
        </w:rPr>
      </w:pPr>
    </w:p>
    <w:p w:rsidR="00BE67CE" w:rsidRPr="00B664BE" w:rsidRDefault="00D20189" w:rsidP="00D908A7">
      <w:pPr>
        <w:jc w:val="both"/>
        <w:rPr>
          <w:rFonts w:ascii="Cambria" w:hAnsi="Cambria"/>
        </w:rPr>
      </w:pPr>
      <w:r w:rsidRPr="00B664BE">
        <w:rPr>
          <w:rFonts w:ascii="Cambria" w:hAnsi="Cambria"/>
        </w:rPr>
        <w:t xml:space="preserve">Ważne jest także cyklicznej informowanie lokalnej społeczności o postępach we wdrażaniu </w:t>
      </w:r>
      <w:r w:rsidR="008E1644" w:rsidRPr="00B664BE">
        <w:rPr>
          <w:rFonts w:ascii="Cambria" w:hAnsi="Cambria"/>
        </w:rPr>
        <w:t>S</w:t>
      </w:r>
      <w:r w:rsidRPr="00B664BE">
        <w:rPr>
          <w:rFonts w:ascii="Cambria" w:hAnsi="Cambria"/>
        </w:rPr>
        <w:t>trategii, przede wszystkim poprzez publikację corocznych, syntetycznych sprawozdań.</w:t>
      </w:r>
    </w:p>
    <w:p w:rsidR="0017681D" w:rsidRPr="00B664BE" w:rsidRDefault="0017681D" w:rsidP="00D908A7">
      <w:pPr>
        <w:jc w:val="both"/>
        <w:rPr>
          <w:rFonts w:ascii="Cambria" w:hAnsi="Cambria"/>
        </w:rPr>
      </w:pPr>
    </w:p>
    <w:p w:rsidR="00D20189" w:rsidRPr="00B664BE" w:rsidRDefault="00D20189" w:rsidP="00D908A7">
      <w:pPr>
        <w:jc w:val="both"/>
        <w:rPr>
          <w:rFonts w:ascii="Cambria" w:hAnsi="Cambria"/>
        </w:rPr>
      </w:pPr>
    </w:p>
    <w:p w:rsidR="00060441" w:rsidRPr="00B664BE" w:rsidRDefault="00D20189" w:rsidP="00060441">
      <w:pPr>
        <w:rPr>
          <w:rFonts w:ascii="Cambria" w:hAnsi="Cambria"/>
          <w:b/>
          <w:sz w:val="28"/>
        </w:rPr>
      </w:pPr>
      <w:r w:rsidRPr="00B664BE">
        <w:rPr>
          <w:rFonts w:ascii="Cambria" w:hAnsi="Cambria"/>
        </w:rPr>
        <w:br w:type="page"/>
      </w:r>
    </w:p>
    <w:p w:rsidR="00060441" w:rsidRPr="00B664BE" w:rsidRDefault="00383C38" w:rsidP="00AD66D1">
      <w:pPr>
        <w:pStyle w:val="Styl1"/>
        <w:shd w:val="clear" w:color="auto" w:fill="5CD65C"/>
        <w:ind w:left="284" w:hanging="284"/>
        <w:jc w:val="left"/>
        <w:outlineLvl w:val="0"/>
      </w:pPr>
      <w:bookmarkStart w:id="86" w:name="_Toc341969979"/>
      <w:bookmarkStart w:id="87" w:name="_Toc438411496"/>
      <w:r>
        <w:lastRenderedPageBreak/>
        <w:t>9</w:t>
      </w:r>
      <w:r w:rsidR="00060441" w:rsidRPr="00B664BE">
        <w:t>. SPIS TABEL</w:t>
      </w:r>
      <w:bookmarkEnd w:id="86"/>
      <w:bookmarkEnd w:id="87"/>
      <w:r w:rsidR="00060441" w:rsidRPr="00B664BE">
        <w:tab/>
      </w:r>
    </w:p>
    <w:p w:rsidR="00060441" w:rsidRPr="00B664BE" w:rsidRDefault="00060441" w:rsidP="00060441">
      <w:pPr>
        <w:rPr>
          <w:rFonts w:ascii="Cambria" w:hAnsi="Cambria"/>
          <w:b/>
          <w:sz w:val="28"/>
        </w:rPr>
      </w:pPr>
    </w:p>
    <w:p w:rsidR="00F94C2B" w:rsidRPr="00F94C2B" w:rsidRDefault="006D3268" w:rsidP="00F94C2B">
      <w:pPr>
        <w:pStyle w:val="Spisilustracji"/>
        <w:tabs>
          <w:tab w:val="right" w:leader="dot" w:pos="9060"/>
        </w:tabs>
        <w:spacing w:before="60"/>
        <w:ind w:left="992" w:hanging="992"/>
        <w:rPr>
          <w:rFonts w:ascii="Cambria" w:eastAsiaTheme="minorEastAsia" w:hAnsi="Cambria" w:cstheme="minorBidi"/>
          <w:noProof/>
          <w:sz w:val="22"/>
          <w:szCs w:val="22"/>
        </w:rPr>
      </w:pPr>
      <w:r w:rsidRPr="00B664BE">
        <w:rPr>
          <w:rFonts w:ascii="Cambria" w:hAnsi="Cambria"/>
          <w:sz w:val="22"/>
          <w:szCs w:val="22"/>
        </w:rPr>
        <w:fldChar w:fldCharType="begin"/>
      </w:r>
      <w:r w:rsidR="00060441" w:rsidRPr="00B664BE">
        <w:rPr>
          <w:rFonts w:ascii="Cambria" w:hAnsi="Cambria"/>
          <w:sz w:val="22"/>
          <w:szCs w:val="22"/>
        </w:rPr>
        <w:instrText xml:space="preserve"> TOC \h \z \c "Tabela" </w:instrText>
      </w:r>
      <w:r w:rsidRPr="00B664BE">
        <w:rPr>
          <w:rFonts w:ascii="Cambria" w:hAnsi="Cambria"/>
          <w:sz w:val="22"/>
          <w:szCs w:val="22"/>
        </w:rPr>
        <w:fldChar w:fldCharType="separate"/>
      </w:r>
      <w:hyperlink w:anchor="_Toc438404950" w:history="1">
        <w:r w:rsidR="00F94C2B" w:rsidRPr="00F94C2B">
          <w:rPr>
            <w:rStyle w:val="Hipercze"/>
            <w:rFonts w:ascii="Cambria" w:hAnsi="Cambria"/>
            <w:i/>
            <w:iCs/>
            <w:noProof/>
          </w:rPr>
          <w:t>Tabela 1. Informacja o realizacji Strategii rozwoju Gminy Drawsko na lata 2002-2015</w:t>
        </w:r>
        <w:r w:rsidR="00F94C2B" w:rsidRPr="00F94C2B">
          <w:rPr>
            <w:rFonts w:ascii="Cambria" w:hAnsi="Cambria"/>
            <w:noProof/>
            <w:webHidden/>
          </w:rPr>
          <w:tab/>
        </w:r>
        <w:r w:rsidRPr="00F94C2B">
          <w:rPr>
            <w:rFonts w:ascii="Cambria" w:hAnsi="Cambria"/>
            <w:noProof/>
            <w:webHidden/>
          </w:rPr>
          <w:fldChar w:fldCharType="begin"/>
        </w:r>
        <w:r w:rsidR="00F94C2B" w:rsidRPr="00F94C2B">
          <w:rPr>
            <w:rFonts w:ascii="Cambria" w:hAnsi="Cambria"/>
            <w:noProof/>
            <w:webHidden/>
          </w:rPr>
          <w:instrText xml:space="preserve"> PAGEREF _Toc438404950 \h </w:instrText>
        </w:r>
        <w:r w:rsidRPr="00F94C2B">
          <w:rPr>
            <w:rFonts w:ascii="Cambria" w:hAnsi="Cambria"/>
            <w:noProof/>
            <w:webHidden/>
          </w:rPr>
        </w:r>
        <w:r w:rsidRPr="00F94C2B">
          <w:rPr>
            <w:rFonts w:ascii="Cambria" w:hAnsi="Cambria"/>
            <w:noProof/>
            <w:webHidden/>
          </w:rPr>
          <w:fldChar w:fldCharType="separate"/>
        </w:r>
        <w:r w:rsidR="004467B3">
          <w:rPr>
            <w:rFonts w:ascii="Cambria" w:hAnsi="Cambria"/>
            <w:noProof/>
            <w:webHidden/>
          </w:rPr>
          <w:t>11</w:t>
        </w:r>
        <w:r w:rsidRPr="00F94C2B">
          <w:rPr>
            <w:rFonts w:ascii="Cambria" w:hAnsi="Cambria"/>
            <w:noProof/>
            <w:webHidden/>
          </w:rPr>
          <w:fldChar w:fldCharType="end"/>
        </w:r>
      </w:hyperlink>
    </w:p>
    <w:p w:rsidR="00F94C2B" w:rsidRPr="00F94C2B" w:rsidRDefault="007B10AD" w:rsidP="00F94C2B">
      <w:pPr>
        <w:pStyle w:val="Spisilustracji"/>
        <w:tabs>
          <w:tab w:val="right" w:leader="dot" w:pos="9060"/>
        </w:tabs>
        <w:spacing w:before="60"/>
        <w:ind w:left="992" w:hanging="992"/>
        <w:rPr>
          <w:rFonts w:ascii="Cambria" w:eastAsiaTheme="minorEastAsia" w:hAnsi="Cambria" w:cstheme="minorBidi"/>
          <w:noProof/>
          <w:sz w:val="22"/>
          <w:szCs w:val="22"/>
        </w:rPr>
      </w:pPr>
      <w:hyperlink w:anchor="_Toc438404951" w:history="1">
        <w:r w:rsidR="00F94C2B" w:rsidRPr="00F94C2B">
          <w:rPr>
            <w:rStyle w:val="Hipercze"/>
            <w:rFonts w:ascii="Cambria" w:hAnsi="Cambria"/>
            <w:i/>
            <w:noProof/>
          </w:rPr>
          <w:t>Tabela 2. Zakres czasowy projektów strategicznych</w:t>
        </w:r>
        <w:r w:rsidR="00F94C2B" w:rsidRPr="00F94C2B">
          <w:rPr>
            <w:rFonts w:ascii="Cambria" w:hAnsi="Cambria"/>
            <w:noProof/>
            <w:webHidden/>
          </w:rPr>
          <w:tab/>
        </w:r>
        <w:r w:rsidR="006D3268" w:rsidRPr="00F94C2B">
          <w:rPr>
            <w:rFonts w:ascii="Cambria" w:hAnsi="Cambria"/>
            <w:noProof/>
            <w:webHidden/>
          </w:rPr>
          <w:fldChar w:fldCharType="begin"/>
        </w:r>
        <w:r w:rsidR="00F94C2B" w:rsidRPr="00F94C2B">
          <w:rPr>
            <w:rFonts w:ascii="Cambria" w:hAnsi="Cambria"/>
            <w:noProof/>
            <w:webHidden/>
          </w:rPr>
          <w:instrText xml:space="preserve"> PAGEREF _Toc438404951 \h </w:instrText>
        </w:r>
        <w:r w:rsidR="006D3268" w:rsidRPr="00F94C2B">
          <w:rPr>
            <w:rFonts w:ascii="Cambria" w:hAnsi="Cambria"/>
            <w:noProof/>
            <w:webHidden/>
          </w:rPr>
        </w:r>
        <w:r w:rsidR="006D3268" w:rsidRPr="00F94C2B">
          <w:rPr>
            <w:rFonts w:ascii="Cambria" w:hAnsi="Cambria"/>
            <w:noProof/>
            <w:webHidden/>
          </w:rPr>
          <w:fldChar w:fldCharType="separate"/>
        </w:r>
        <w:r w:rsidR="004467B3">
          <w:rPr>
            <w:rFonts w:ascii="Cambria" w:hAnsi="Cambria"/>
            <w:noProof/>
            <w:webHidden/>
          </w:rPr>
          <w:t>44</w:t>
        </w:r>
        <w:r w:rsidR="006D3268" w:rsidRPr="00F94C2B">
          <w:rPr>
            <w:rFonts w:ascii="Cambria" w:hAnsi="Cambria"/>
            <w:noProof/>
            <w:webHidden/>
          </w:rPr>
          <w:fldChar w:fldCharType="end"/>
        </w:r>
      </w:hyperlink>
    </w:p>
    <w:p w:rsidR="00F94C2B" w:rsidRPr="00F94C2B" w:rsidRDefault="007B10AD" w:rsidP="00F94C2B">
      <w:pPr>
        <w:pStyle w:val="Spisilustracji"/>
        <w:tabs>
          <w:tab w:val="right" w:leader="dot" w:pos="9060"/>
        </w:tabs>
        <w:spacing w:before="60"/>
        <w:ind w:left="992" w:hanging="992"/>
        <w:rPr>
          <w:rFonts w:ascii="Cambria" w:eastAsiaTheme="minorEastAsia" w:hAnsi="Cambria" w:cstheme="minorBidi"/>
          <w:noProof/>
          <w:sz w:val="22"/>
          <w:szCs w:val="22"/>
        </w:rPr>
      </w:pPr>
      <w:hyperlink w:anchor="_Toc438404952" w:history="1">
        <w:r w:rsidR="00F94C2B" w:rsidRPr="00F94C2B">
          <w:rPr>
            <w:rStyle w:val="Hipercze"/>
            <w:rFonts w:ascii="Cambria" w:hAnsi="Cambria"/>
            <w:i/>
            <w:noProof/>
          </w:rPr>
          <w:t xml:space="preserve">Tabela 3. </w:t>
        </w:r>
        <w:r w:rsidR="00F94C2B" w:rsidRPr="00F94C2B">
          <w:rPr>
            <w:rStyle w:val="Hipercze"/>
            <w:rFonts w:ascii="Cambria" w:hAnsi="Cambria"/>
            <w:i/>
            <w:iCs/>
            <w:noProof/>
          </w:rPr>
          <w:t>Zgodność projektów strategicznych z celami Strategii Rozwoju Kraju 2020</w:t>
        </w:r>
        <w:r w:rsidR="00F94C2B" w:rsidRPr="00F94C2B">
          <w:rPr>
            <w:rFonts w:ascii="Cambria" w:hAnsi="Cambria"/>
            <w:noProof/>
            <w:webHidden/>
          </w:rPr>
          <w:tab/>
        </w:r>
        <w:r w:rsidR="006D3268" w:rsidRPr="00F94C2B">
          <w:rPr>
            <w:rFonts w:ascii="Cambria" w:hAnsi="Cambria"/>
            <w:noProof/>
            <w:webHidden/>
          </w:rPr>
          <w:fldChar w:fldCharType="begin"/>
        </w:r>
        <w:r w:rsidR="00F94C2B" w:rsidRPr="00F94C2B">
          <w:rPr>
            <w:rFonts w:ascii="Cambria" w:hAnsi="Cambria"/>
            <w:noProof/>
            <w:webHidden/>
          </w:rPr>
          <w:instrText xml:space="preserve"> PAGEREF _Toc438404952 \h </w:instrText>
        </w:r>
        <w:r w:rsidR="006D3268" w:rsidRPr="00F94C2B">
          <w:rPr>
            <w:rFonts w:ascii="Cambria" w:hAnsi="Cambria"/>
            <w:noProof/>
            <w:webHidden/>
          </w:rPr>
        </w:r>
        <w:r w:rsidR="006D3268" w:rsidRPr="00F94C2B">
          <w:rPr>
            <w:rFonts w:ascii="Cambria" w:hAnsi="Cambria"/>
            <w:noProof/>
            <w:webHidden/>
          </w:rPr>
          <w:fldChar w:fldCharType="separate"/>
        </w:r>
        <w:r w:rsidR="004467B3">
          <w:rPr>
            <w:rFonts w:ascii="Cambria" w:hAnsi="Cambria"/>
            <w:noProof/>
            <w:webHidden/>
          </w:rPr>
          <w:t>92</w:t>
        </w:r>
        <w:r w:rsidR="006D3268" w:rsidRPr="00F94C2B">
          <w:rPr>
            <w:rFonts w:ascii="Cambria" w:hAnsi="Cambria"/>
            <w:noProof/>
            <w:webHidden/>
          </w:rPr>
          <w:fldChar w:fldCharType="end"/>
        </w:r>
      </w:hyperlink>
    </w:p>
    <w:p w:rsidR="00F94C2B" w:rsidRPr="00F94C2B" w:rsidRDefault="007B10AD" w:rsidP="00F94C2B">
      <w:pPr>
        <w:pStyle w:val="Spisilustracji"/>
        <w:tabs>
          <w:tab w:val="right" w:leader="dot" w:pos="9060"/>
        </w:tabs>
        <w:spacing w:before="60"/>
        <w:ind w:left="992" w:hanging="992"/>
        <w:rPr>
          <w:rFonts w:ascii="Cambria" w:eastAsiaTheme="minorEastAsia" w:hAnsi="Cambria" w:cstheme="minorBidi"/>
          <w:noProof/>
          <w:sz w:val="22"/>
          <w:szCs w:val="22"/>
        </w:rPr>
      </w:pPr>
      <w:hyperlink w:anchor="_Toc438404953" w:history="1">
        <w:r w:rsidR="00F94C2B" w:rsidRPr="00F94C2B">
          <w:rPr>
            <w:rStyle w:val="Hipercze"/>
            <w:rFonts w:ascii="Cambria" w:hAnsi="Cambria"/>
            <w:i/>
            <w:noProof/>
          </w:rPr>
          <w:t xml:space="preserve">Tabela 4. </w:t>
        </w:r>
        <w:r w:rsidR="00F94C2B" w:rsidRPr="00F94C2B">
          <w:rPr>
            <w:rStyle w:val="Hipercze"/>
            <w:rFonts w:ascii="Cambria" w:hAnsi="Cambria"/>
            <w:i/>
            <w:iCs/>
            <w:noProof/>
          </w:rPr>
          <w:t>Zgodność projektów strategicznych z celami strategicznymi Województwa</w:t>
        </w:r>
        <w:r w:rsidR="00F94C2B" w:rsidRPr="00F94C2B">
          <w:rPr>
            <w:rFonts w:ascii="Cambria" w:hAnsi="Cambria"/>
            <w:noProof/>
            <w:webHidden/>
          </w:rPr>
          <w:tab/>
        </w:r>
        <w:r w:rsidR="006D3268" w:rsidRPr="00F94C2B">
          <w:rPr>
            <w:rFonts w:ascii="Cambria" w:hAnsi="Cambria"/>
            <w:noProof/>
            <w:webHidden/>
          </w:rPr>
          <w:fldChar w:fldCharType="begin"/>
        </w:r>
        <w:r w:rsidR="00F94C2B" w:rsidRPr="00F94C2B">
          <w:rPr>
            <w:rFonts w:ascii="Cambria" w:hAnsi="Cambria"/>
            <w:noProof/>
            <w:webHidden/>
          </w:rPr>
          <w:instrText xml:space="preserve"> PAGEREF _Toc438404953 \h </w:instrText>
        </w:r>
        <w:r w:rsidR="006D3268" w:rsidRPr="00F94C2B">
          <w:rPr>
            <w:rFonts w:ascii="Cambria" w:hAnsi="Cambria"/>
            <w:noProof/>
            <w:webHidden/>
          </w:rPr>
        </w:r>
        <w:r w:rsidR="006D3268" w:rsidRPr="00F94C2B">
          <w:rPr>
            <w:rFonts w:ascii="Cambria" w:hAnsi="Cambria"/>
            <w:noProof/>
            <w:webHidden/>
          </w:rPr>
          <w:fldChar w:fldCharType="separate"/>
        </w:r>
        <w:r w:rsidR="004467B3">
          <w:rPr>
            <w:rFonts w:ascii="Cambria" w:hAnsi="Cambria"/>
            <w:noProof/>
            <w:webHidden/>
          </w:rPr>
          <w:t>94</w:t>
        </w:r>
        <w:r w:rsidR="006D3268" w:rsidRPr="00F94C2B">
          <w:rPr>
            <w:rFonts w:ascii="Cambria" w:hAnsi="Cambria"/>
            <w:noProof/>
            <w:webHidden/>
          </w:rPr>
          <w:fldChar w:fldCharType="end"/>
        </w:r>
      </w:hyperlink>
    </w:p>
    <w:p w:rsidR="00F94C2B" w:rsidRPr="00F94C2B" w:rsidRDefault="007B10AD" w:rsidP="00F94C2B">
      <w:pPr>
        <w:pStyle w:val="Spisilustracji"/>
        <w:tabs>
          <w:tab w:val="right" w:leader="dot" w:pos="9060"/>
        </w:tabs>
        <w:spacing w:before="60"/>
        <w:ind w:left="992" w:hanging="992"/>
        <w:rPr>
          <w:rFonts w:ascii="Cambria" w:eastAsiaTheme="minorEastAsia" w:hAnsi="Cambria" w:cstheme="minorBidi"/>
          <w:noProof/>
          <w:sz w:val="22"/>
          <w:szCs w:val="22"/>
        </w:rPr>
      </w:pPr>
      <w:hyperlink w:anchor="_Toc438404954" w:history="1">
        <w:r w:rsidR="00F94C2B" w:rsidRPr="00F94C2B">
          <w:rPr>
            <w:rStyle w:val="Hipercze"/>
            <w:rFonts w:ascii="Cambria" w:hAnsi="Cambria"/>
            <w:i/>
            <w:noProof/>
          </w:rPr>
          <w:t xml:space="preserve">Tabela 5. </w:t>
        </w:r>
        <w:r w:rsidR="00F94C2B" w:rsidRPr="00F94C2B">
          <w:rPr>
            <w:rStyle w:val="Hipercze"/>
            <w:rFonts w:ascii="Cambria" w:hAnsi="Cambria"/>
            <w:i/>
            <w:iCs/>
            <w:noProof/>
          </w:rPr>
          <w:t>Zgodność projektów strategicznych z priorytetami WRPO 2014+</w:t>
        </w:r>
        <w:r w:rsidR="00F94C2B" w:rsidRPr="00F94C2B">
          <w:rPr>
            <w:rFonts w:ascii="Cambria" w:hAnsi="Cambria"/>
            <w:noProof/>
            <w:webHidden/>
          </w:rPr>
          <w:tab/>
        </w:r>
        <w:r w:rsidR="006D3268" w:rsidRPr="00F94C2B">
          <w:rPr>
            <w:rFonts w:ascii="Cambria" w:hAnsi="Cambria"/>
            <w:noProof/>
            <w:webHidden/>
          </w:rPr>
          <w:fldChar w:fldCharType="begin"/>
        </w:r>
        <w:r w:rsidR="00F94C2B" w:rsidRPr="00F94C2B">
          <w:rPr>
            <w:rFonts w:ascii="Cambria" w:hAnsi="Cambria"/>
            <w:noProof/>
            <w:webHidden/>
          </w:rPr>
          <w:instrText xml:space="preserve"> PAGEREF _Toc438404954 \h </w:instrText>
        </w:r>
        <w:r w:rsidR="006D3268" w:rsidRPr="00F94C2B">
          <w:rPr>
            <w:rFonts w:ascii="Cambria" w:hAnsi="Cambria"/>
            <w:noProof/>
            <w:webHidden/>
          </w:rPr>
        </w:r>
        <w:r w:rsidR="006D3268" w:rsidRPr="00F94C2B">
          <w:rPr>
            <w:rFonts w:ascii="Cambria" w:hAnsi="Cambria"/>
            <w:noProof/>
            <w:webHidden/>
          </w:rPr>
          <w:fldChar w:fldCharType="separate"/>
        </w:r>
        <w:r w:rsidR="004467B3">
          <w:rPr>
            <w:rFonts w:ascii="Cambria" w:hAnsi="Cambria"/>
            <w:noProof/>
            <w:webHidden/>
          </w:rPr>
          <w:t>97</w:t>
        </w:r>
        <w:r w:rsidR="006D3268" w:rsidRPr="00F94C2B">
          <w:rPr>
            <w:rFonts w:ascii="Cambria" w:hAnsi="Cambria"/>
            <w:noProof/>
            <w:webHidden/>
          </w:rPr>
          <w:fldChar w:fldCharType="end"/>
        </w:r>
      </w:hyperlink>
    </w:p>
    <w:p w:rsidR="00F94C2B" w:rsidRPr="00F94C2B" w:rsidRDefault="007B10AD" w:rsidP="00F94C2B">
      <w:pPr>
        <w:pStyle w:val="Spisilustracji"/>
        <w:tabs>
          <w:tab w:val="right" w:leader="dot" w:pos="9060"/>
        </w:tabs>
        <w:spacing w:before="60"/>
        <w:ind w:left="992" w:hanging="992"/>
        <w:rPr>
          <w:rFonts w:ascii="Cambria" w:eastAsiaTheme="minorEastAsia" w:hAnsi="Cambria" w:cstheme="minorBidi"/>
          <w:noProof/>
          <w:sz w:val="22"/>
          <w:szCs w:val="22"/>
        </w:rPr>
      </w:pPr>
      <w:hyperlink w:anchor="_Toc438404955" w:history="1">
        <w:r w:rsidR="00F94C2B" w:rsidRPr="00F94C2B">
          <w:rPr>
            <w:rStyle w:val="Hipercze"/>
            <w:rFonts w:ascii="Cambria" w:hAnsi="Cambria"/>
            <w:i/>
            <w:noProof/>
          </w:rPr>
          <w:t>Tabela 6. Zgodność projektów z działaniem „Podstawowe usługi i odnowa wsi na obszarach wiejskich” Programu Rozwoju Obszarów Wiejskich na lata 2014-2020</w:t>
        </w:r>
        <w:r w:rsidR="00F94C2B" w:rsidRPr="00F94C2B">
          <w:rPr>
            <w:rFonts w:ascii="Cambria" w:hAnsi="Cambria"/>
            <w:noProof/>
            <w:webHidden/>
          </w:rPr>
          <w:tab/>
        </w:r>
        <w:r w:rsidR="006D3268" w:rsidRPr="00F94C2B">
          <w:rPr>
            <w:rFonts w:ascii="Cambria" w:hAnsi="Cambria"/>
            <w:noProof/>
            <w:webHidden/>
          </w:rPr>
          <w:fldChar w:fldCharType="begin"/>
        </w:r>
        <w:r w:rsidR="00F94C2B" w:rsidRPr="00F94C2B">
          <w:rPr>
            <w:rFonts w:ascii="Cambria" w:hAnsi="Cambria"/>
            <w:noProof/>
            <w:webHidden/>
          </w:rPr>
          <w:instrText xml:space="preserve"> PAGEREF _Toc438404955 \h </w:instrText>
        </w:r>
        <w:r w:rsidR="006D3268" w:rsidRPr="00F94C2B">
          <w:rPr>
            <w:rFonts w:ascii="Cambria" w:hAnsi="Cambria"/>
            <w:noProof/>
            <w:webHidden/>
          </w:rPr>
        </w:r>
        <w:r w:rsidR="006D3268" w:rsidRPr="00F94C2B">
          <w:rPr>
            <w:rFonts w:ascii="Cambria" w:hAnsi="Cambria"/>
            <w:noProof/>
            <w:webHidden/>
          </w:rPr>
          <w:fldChar w:fldCharType="separate"/>
        </w:r>
        <w:r w:rsidR="004467B3">
          <w:rPr>
            <w:rFonts w:ascii="Cambria" w:hAnsi="Cambria"/>
            <w:noProof/>
            <w:webHidden/>
          </w:rPr>
          <w:t>98</w:t>
        </w:r>
        <w:r w:rsidR="006D3268" w:rsidRPr="00F94C2B">
          <w:rPr>
            <w:rFonts w:ascii="Cambria" w:hAnsi="Cambria"/>
            <w:noProof/>
            <w:webHidden/>
          </w:rPr>
          <w:fldChar w:fldCharType="end"/>
        </w:r>
      </w:hyperlink>
    </w:p>
    <w:p w:rsidR="00060441" w:rsidRPr="00B664BE" w:rsidRDefault="006D3268" w:rsidP="003B4428">
      <w:pPr>
        <w:spacing w:before="60"/>
        <w:ind w:left="992" w:hanging="992"/>
        <w:rPr>
          <w:rFonts w:ascii="Cambria" w:hAnsi="Cambria"/>
          <w:b/>
          <w:sz w:val="22"/>
          <w:szCs w:val="22"/>
        </w:rPr>
      </w:pPr>
      <w:r w:rsidRPr="00B664BE">
        <w:rPr>
          <w:rFonts w:ascii="Cambria" w:hAnsi="Cambria"/>
          <w:sz w:val="22"/>
          <w:szCs w:val="22"/>
        </w:rPr>
        <w:fldChar w:fldCharType="end"/>
      </w:r>
    </w:p>
    <w:p w:rsidR="00060441" w:rsidRPr="00B664BE" w:rsidRDefault="00060441" w:rsidP="00060441">
      <w:pPr>
        <w:rPr>
          <w:rFonts w:ascii="Cambria" w:hAnsi="Cambria"/>
          <w:b/>
          <w:szCs w:val="21"/>
        </w:rPr>
      </w:pPr>
    </w:p>
    <w:p w:rsidR="00060441" w:rsidRPr="00B664BE" w:rsidRDefault="00383C38" w:rsidP="00AD66D1">
      <w:pPr>
        <w:pStyle w:val="Styl1"/>
        <w:shd w:val="clear" w:color="auto" w:fill="5CD65C"/>
        <w:ind w:left="284" w:hanging="284"/>
        <w:jc w:val="left"/>
        <w:outlineLvl w:val="0"/>
      </w:pPr>
      <w:bookmarkStart w:id="88" w:name="_Toc341969980"/>
      <w:bookmarkStart w:id="89" w:name="_Toc438411497"/>
      <w:r>
        <w:t>10</w:t>
      </w:r>
      <w:r w:rsidR="00060441" w:rsidRPr="00B664BE">
        <w:t>. SPIS WYKRESÓW</w:t>
      </w:r>
      <w:bookmarkEnd w:id="88"/>
      <w:bookmarkEnd w:id="89"/>
    </w:p>
    <w:p w:rsidR="00060441" w:rsidRPr="00B664BE" w:rsidRDefault="00060441" w:rsidP="00060441">
      <w:pPr>
        <w:rPr>
          <w:rFonts w:ascii="Cambria" w:hAnsi="Cambria"/>
          <w:b/>
          <w:szCs w:val="21"/>
        </w:rPr>
      </w:pPr>
    </w:p>
    <w:p w:rsidR="00F94C2B" w:rsidRPr="00F94C2B" w:rsidRDefault="006D3268" w:rsidP="00F94C2B">
      <w:pPr>
        <w:pStyle w:val="Spisilustracji"/>
        <w:tabs>
          <w:tab w:val="right" w:leader="dot" w:pos="9060"/>
        </w:tabs>
        <w:spacing w:before="60"/>
        <w:ind w:left="992" w:hanging="992"/>
        <w:rPr>
          <w:rFonts w:ascii="Cambria" w:eastAsiaTheme="minorEastAsia" w:hAnsi="Cambria" w:cstheme="minorBidi"/>
          <w:i/>
          <w:noProof/>
          <w:sz w:val="22"/>
          <w:szCs w:val="22"/>
        </w:rPr>
      </w:pPr>
      <w:r w:rsidRPr="00F94C2B">
        <w:rPr>
          <w:rFonts w:ascii="Cambria" w:hAnsi="Cambria"/>
          <w:i/>
        </w:rPr>
        <w:fldChar w:fldCharType="begin"/>
      </w:r>
      <w:r w:rsidR="00060441" w:rsidRPr="00F94C2B">
        <w:rPr>
          <w:rFonts w:ascii="Cambria" w:hAnsi="Cambria"/>
          <w:i/>
        </w:rPr>
        <w:instrText xml:space="preserve"> TOC \h \z \c "WYKRES" </w:instrText>
      </w:r>
      <w:r w:rsidRPr="00F94C2B">
        <w:rPr>
          <w:rFonts w:ascii="Cambria" w:hAnsi="Cambria"/>
          <w:i/>
        </w:rPr>
        <w:fldChar w:fldCharType="separate"/>
      </w:r>
      <w:hyperlink w:anchor="_Toc438405023" w:history="1">
        <w:r w:rsidR="00F94C2B" w:rsidRPr="00F94C2B">
          <w:rPr>
            <w:rStyle w:val="Hipercze"/>
            <w:rFonts w:ascii="Cambria" w:eastAsiaTheme="minorHAnsi" w:hAnsi="Cambria"/>
            <w:i/>
            <w:noProof/>
            <w:lang w:eastAsia="en-US"/>
          </w:rPr>
          <w:t>Wykres 1. Przedziały wiekowe badanej grupy mieszkańców Gminy</w:t>
        </w:r>
        <w:r w:rsidR="00F94C2B" w:rsidRPr="00F94C2B">
          <w:rPr>
            <w:rFonts w:ascii="Cambria" w:hAnsi="Cambria"/>
            <w:i/>
            <w:noProof/>
            <w:webHidden/>
          </w:rPr>
          <w:tab/>
        </w:r>
        <w:r w:rsidRPr="00F94C2B">
          <w:rPr>
            <w:rFonts w:ascii="Cambria" w:hAnsi="Cambria"/>
            <w:i/>
            <w:noProof/>
            <w:webHidden/>
          </w:rPr>
          <w:fldChar w:fldCharType="begin"/>
        </w:r>
        <w:r w:rsidR="00F94C2B" w:rsidRPr="00F94C2B">
          <w:rPr>
            <w:rFonts w:ascii="Cambria" w:hAnsi="Cambria"/>
            <w:i/>
            <w:noProof/>
            <w:webHidden/>
          </w:rPr>
          <w:instrText xml:space="preserve"> PAGEREF _Toc438405023 \h </w:instrText>
        </w:r>
        <w:r w:rsidRPr="00F94C2B">
          <w:rPr>
            <w:rFonts w:ascii="Cambria" w:hAnsi="Cambria"/>
            <w:i/>
            <w:noProof/>
            <w:webHidden/>
          </w:rPr>
        </w:r>
        <w:r w:rsidRPr="00F94C2B">
          <w:rPr>
            <w:rFonts w:ascii="Cambria" w:hAnsi="Cambria"/>
            <w:i/>
            <w:noProof/>
            <w:webHidden/>
          </w:rPr>
          <w:fldChar w:fldCharType="separate"/>
        </w:r>
        <w:r w:rsidR="004467B3">
          <w:rPr>
            <w:rFonts w:ascii="Cambria" w:hAnsi="Cambria"/>
            <w:i/>
            <w:noProof/>
            <w:webHidden/>
          </w:rPr>
          <w:t>17</w:t>
        </w:r>
        <w:r w:rsidRPr="00F94C2B">
          <w:rPr>
            <w:rFonts w:ascii="Cambria" w:hAnsi="Cambria"/>
            <w:i/>
            <w:noProof/>
            <w:webHidden/>
          </w:rPr>
          <w:fldChar w:fldCharType="end"/>
        </w:r>
      </w:hyperlink>
    </w:p>
    <w:p w:rsidR="00F94C2B" w:rsidRPr="00F94C2B" w:rsidRDefault="007B10AD" w:rsidP="00F94C2B">
      <w:pPr>
        <w:pStyle w:val="Spisilustracji"/>
        <w:tabs>
          <w:tab w:val="right" w:leader="dot" w:pos="9060"/>
        </w:tabs>
        <w:spacing w:before="60"/>
        <w:ind w:left="992" w:hanging="992"/>
        <w:rPr>
          <w:rFonts w:ascii="Cambria" w:eastAsiaTheme="minorEastAsia" w:hAnsi="Cambria" w:cstheme="minorBidi"/>
          <w:i/>
          <w:noProof/>
          <w:sz w:val="22"/>
          <w:szCs w:val="22"/>
        </w:rPr>
      </w:pPr>
      <w:hyperlink w:anchor="_Toc438405024" w:history="1">
        <w:r w:rsidR="00F94C2B" w:rsidRPr="00F94C2B">
          <w:rPr>
            <w:rStyle w:val="Hipercze"/>
            <w:rFonts w:ascii="Cambria" w:eastAsiaTheme="minorHAnsi" w:hAnsi="Cambria"/>
            <w:i/>
            <w:noProof/>
            <w:lang w:eastAsia="en-US"/>
          </w:rPr>
          <w:t>Wykres 2. Ocena badanych, dotycząca warunków życia w gminie Drawsko</w:t>
        </w:r>
        <w:r w:rsidR="00F94C2B" w:rsidRPr="00F94C2B">
          <w:rPr>
            <w:rFonts w:ascii="Cambria" w:hAnsi="Cambria"/>
            <w:i/>
            <w:noProof/>
            <w:webHidden/>
          </w:rPr>
          <w:tab/>
        </w:r>
        <w:r w:rsidR="006D3268" w:rsidRPr="00F94C2B">
          <w:rPr>
            <w:rFonts w:ascii="Cambria" w:hAnsi="Cambria"/>
            <w:i/>
            <w:noProof/>
            <w:webHidden/>
          </w:rPr>
          <w:fldChar w:fldCharType="begin"/>
        </w:r>
        <w:r w:rsidR="00F94C2B" w:rsidRPr="00F94C2B">
          <w:rPr>
            <w:rFonts w:ascii="Cambria" w:hAnsi="Cambria"/>
            <w:i/>
            <w:noProof/>
            <w:webHidden/>
          </w:rPr>
          <w:instrText xml:space="preserve"> PAGEREF _Toc438405024 \h </w:instrText>
        </w:r>
        <w:r w:rsidR="006D3268" w:rsidRPr="00F94C2B">
          <w:rPr>
            <w:rFonts w:ascii="Cambria" w:hAnsi="Cambria"/>
            <w:i/>
            <w:noProof/>
            <w:webHidden/>
          </w:rPr>
        </w:r>
        <w:r w:rsidR="006D3268" w:rsidRPr="00F94C2B">
          <w:rPr>
            <w:rFonts w:ascii="Cambria" w:hAnsi="Cambria"/>
            <w:i/>
            <w:noProof/>
            <w:webHidden/>
          </w:rPr>
          <w:fldChar w:fldCharType="separate"/>
        </w:r>
        <w:r w:rsidR="004467B3">
          <w:rPr>
            <w:rFonts w:ascii="Cambria" w:hAnsi="Cambria"/>
            <w:i/>
            <w:noProof/>
            <w:webHidden/>
          </w:rPr>
          <w:t>19</w:t>
        </w:r>
        <w:r w:rsidR="006D3268" w:rsidRPr="00F94C2B">
          <w:rPr>
            <w:rFonts w:ascii="Cambria" w:hAnsi="Cambria"/>
            <w:i/>
            <w:noProof/>
            <w:webHidden/>
          </w:rPr>
          <w:fldChar w:fldCharType="end"/>
        </w:r>
      </w:hyperlink>
    </w:p>
    <w:p w:rsidR="00F94C2B" w:rsidRPr="00F94C2B" w:rsidRDefault="007B10AD" w:rsidP="00F94C2B">
      <w:pPr>
        <w:pStyle w:val="Spisilustracji"/>
        <w:tabs>
          <w:tab w:val="right" w:leader="dot" w:pos="9060"/>
        </w:tabs>
        <w:spacing w:before="60"/>
        <w:ind w:left="992" w:hanging="992"/>
        <w:rPr>
          <w:rFonts w:ascii="Cambria" w:eastAsiaTheme="minorEastAsia" w:hAnsi="Cambria" w:cstheme="minorBidi"/>
          <w:i/>
          <w:noProof/>
          <w:sz w:val="22"/>
          <w:szCs w:val="22"/>
        </w:rPr>
      </w:pPr>
      <w:hyperlink w:anchor="_Toc438405025" w:history="1">
        <w:r w:rsidR="00F94C2B" w:rsidRPr="00F94C2B">
          <w:rPr>
            <w:rStyle w:val="Hipercze"/>
            <w:rFonts w:ascii="Cambria" w:eastAsiaTheme="minorHAnsi" w:hAnsi="Cambria"/>
            <w:i/>
            <w:noProof/>
            <w:lang w:eastAsia="en-US"/>
          </w:rPr>
          <w:t>Wykres 3. Wskazane przez badanych najważniejsze pozytywne elementy życia w gminie Drawsko</w:t>
        </w:r>
        <w:r w:rsidR="00F94C2B" w:rsidRPr="00F94C2B">
          <w:rPr>
            <w:rFonts w:ascii="Cambria" w:hAnsi="Cambria"/>
            <w:i/>
            <w:noProof/>
            <w:webHidden/>
          </w:rPr>
          <w:tab/>
        </w:r>
        <w:r w:rsidR="006D3268" w:rsidRPr="00F94C2B">
          <w:rPr>
            <w:rFonts w:ascii="Cambria" w:hAnsi="Cambria"/>
            <w:i/>
            <w:noProof/>
            <w:webHidden/>
          </w:rPr>
          <w:fldChar w:fldCharType="begin"/>
        </w:r>
        <w:r w:rsidR="00F94C2B" w:rsidRPr="00F94C2B">
          <w:rPr>
            <w:rFonts w:ascii="Cambria" w:hAnsi="Cambria"/>
            <w:i/>
            <w:noProof/>
            <w:webHidden/>
          </w:rPr>
          <w:instrText xml:space="preserve"> PAGEREF _Toc438405025 \h </w:instrText>
        </w:r>
        <w:r w:rsidR="006D3268" w:rsidRPr="00F94C2B">
          <w:rPr>
            <w:rFonts w:ascii="Cambria" w:hAnsi="Cambria"/>
            <w:i/>
            <w:noProof/>
            <w:webHidden/>
          </w:rPr>
        </w:r>
        <w:r w:rsidR="006D3268" w:rsidRPr="00F94C2B">
          <w:rPr>
            <w:rFonts w:ascii="Cambria" w:hAnsi="Cambria"/>
            <w:i/>
            <w:noProof/>
            <w:webHidden/>
          </w:rPr>
          <w:fldChar w:fldCharType="separate"/>
        </w:r>
        <w:r w:rsidR="004467B3">
          <w:rPr>
            <w:rFonts w:ascii="Cambria" w:hAnsi="Cambria"/>
            <w:i/>
            <w:noProof/>
            <w:webHidden/>
          </w:rPr>
          <w:t>20</w:t>
        </w:r>
        <w:r w:rsidR="006D3268" w:rsidRPr="00F94C2B">
          <w:rPr>
            <w:rFonts w:ascii="Cambria" w:hAnsi="Cambria"/>
            <w:i/>
            <w:noProof/>
            <w:webHidden/>
          </w:rPr>
          <w:fldChar w:fldCharType="end"/>
        </w:r>
      </w:hyperlink>
    </w:p>
    <w:p w:rsidR="00F94C2B" w:rsidRPr="00F94C2B" w:rsidRDefault="007B10AD" w:rsidP="00F94C2B">
      <w:pPr>
        <w:pStyle w:val="Spisilustracji"/>
        <w:tabs>
          <w:tab w:val="right" w:leader="dot" w:pos="9060"/>
        </w:tabs>
        <w:spacing w:before="60"/>
        <w:ind w:left="992" w:hanging="992"/>
        <w:rPr>
          <w:rFonts w:ascii="Cambria" w:eastAsiaTheme="minorEastAsia" w:hAnsi="Cambria" w:cstheme="minorBidi"/>
          <w:i/>
          <w:noProof/>
          <w:sz w:val="22"/>
          <w:szCs w:val="22"/>
        </w:rPr>
      </w:pPr>
      <w:hyperlink w:anchor="_Toc438405026" w:history="1">
        <w:r w:rsidR="00F94C2B" w:rsidRPr="00F94C2B">
          <w:rPr>
            <w:rStyle w:val="Hipercze"/>
            <w:rFonts w:ascii="Cambria" w:eastAsiaTheme="minorHAnsi" w:hAnsi="Cambria"/>
            <w:i/>
            <w:noProof/>
            <w:lang w:eastAsia="en-US"/>
          </w:rPr>
          <w:t>Wykres 4. Wskazane przez badanych najważniejsze problemy życia w Gminie</w:t>
        </w:r>
        <w:r w:rsidR="00F94C2B" w:rsidRPr="00F94C2B">
          <w:rPr>
            <w:rFonts w:ascii="Cambria" w:hAnsi="Cambria"/>
            <w:i/>
            <w:noProof/>
            <w:webHidden/>
          </w:rPr>
          <w:tab/>
        </w:r>
        <w:r w:rsidR="006D3268" w:rsidRPr="00F94C2B">
          <w:rPr>
            <w:rFonts w:ascii="Cambria" w:hAnsi="Cambria"/>
            <w:i/>
            <w:noProof/>
            <w:webHidden/>
          </w:rPr>
          <w:fldChar w:fldCharType="begin"/>
        </w:r>
        <w:r w:rsidR="00F94C2B" w:rsidRPr="00F94C2B">
          <w:rPr>
            <w:rFonts w:ascii="Cambria" w:hAnsi="Cambria"/>
            <w:i/>
            <w:noProof/>
            <w:webHidden/>
          </w:rPr>
          <w:instrText xml:space="preserve"> PAGEREF _Toc438405026 \h </w:instrText>
        </w:r>
        <w:r w:rsidR="006D3268" w:rsidRPr="00F94C2B">
          <w:rPr>
            <w:rFonts w:ascii="Cambria" w:hAnsi="Cambria"/>
            <w:i/>
            <w:noProof/>
            <w:webHidden/>
          </w:rPr>
        </w:r>
        <w:r w:rsidR="006D3268" w:rsidRPr="00F94C2B">
          <w:rPr>
            <w:rFonts w:ascii="Cambria" w:hAnsi="Cambria"/>
            <w:i/>
            <w:noProof/>
            <w:webHidden/>
          </w:rPr>
          <w:fldChar w:fldCharType="separate"/>
        </w:r>
        <w:r w:rsidR="004467B3">
          <w:rPr>
            <w:rFonts w:ascii="Cambria" w:hAnsi="Cambria"/>
            <w:i/>
            <w:noProof/>
            <w:webHidden/>
          </w:rPr>
          <w:t>21</w:t>
        </w:r>
        <w:r w:rsidR="006D3268" w:rsidRPr="00F94C2B">
          <w:rPr>
            <w:rFonts w:ascii="Cambria" w:hAnsi="Cambria"/>
            <w:i/>
            <w:noProof/>
            <w:webHidden/>
          </w:rPr>
          <w:fldChar w:fldCharType="end"/>
        </w:r>
      </w:hyperlink>
    </w:p>
    <w:p w:rsidR="00F94C2B" w:rsidRPr="00F94C2B" w:rsidRDefault="007B10AD" w:rsidP="00F94C2B">
      <w:pPr>
        <w:pStyle w:val="Spisilustracji"/>
        <w:tabs>
          <w:tab w:val="right" w:leader="dot" w:pos="9060"/>
        </w:tabs>
        <w:spacing w:before="60"/>
        <w:ind w:left="992" w:hanging="992"/>
        <w:rPr>
          <w:rFonts w:ascii="Cambria" w:eastAsiaTheme="minorEastAsia" w:hAnsi="Cambria" w:cstheme="minorBidi"/>
          <w:i/>
          <w:noProof/>
          <w:sz w:val="22"/>
          <w:szCs w:val="22"/>
        </w:rPr>
      </w:pPr>
      <w:hyperlink w:anchor="_Toc438405027" w:history="1">
        <w:r w:rsidR="00F94C2B" w:rsidRPr="00F94C2B">
          <w:rPr>
            <w:rStyle w:val="Hipercze"/>
            <w:rFonts w:ascii="Cambria" w:eastAsiaTheme="minorHAnsi" w:hAnsi="Cambria"/>
            <w:i/>
            <w:noProof/>
            <w:lang w:eastAsia="en-US"/>
          </w:rPr>
          <w:t>Wykres 5. Najważniejsze działania inwestycyjne w Gminie wskazane przez badanych</w:t>
        </w:r>
        <w:r w:rsidR="00F94C2B" w:rsidRPr="00F94C2B">
          <w:rPr>
            <w:rFonts w:ascii="Cambria" w:hAnsi="Cambria"/>
            <w:i/>
            <w:noProof/>
            <w:webHidden/>
          </w:rPr>
          <w:tab/>
        </w:r>
        <w:r w:rsidR="006D3268" w:rsidRPr="00F94C2B">
          <w:rPr>
            <w:rFonts w:ascii="Cambria" w:hAnsi="Cambria"/>
            <w:i/>
            <w:noProof/>
            <w:webHidden/>
          </w:rPr>
          <w:fldChar w:fldCharType="begin"/>
        </w:r>
        <w:r w:rsidR="00F94C2B" w:rsidRPr="00F94C2B">
          <w:rPr>
            <w:rFonts w:ascii="Cambria" w:hAnsi="Cambria"/>
            <w:i/>
            <w:noProof/>
            <w:webHidden/>
          </w:rPr>
          <w:instrText xml:space="preserve"> PAGEREF _Toc438405027 \h </w:instrText>
        </w:r>
        <w:r w:rsidR="006D3268" w:rsidRPr="00F94C2B">
          <w:rPr>
            <w:rFonts w:ascii="Cambria" w:hAnsi="Cambria"/>
            <w:i/>
            <w:noProof/>
            <w:webHidden/>
          </w:rPr>
        </w:r>
        <w:r w:rsidR="006D3268" w:rsidRPr="00F94C2B">
          <w:rPr>
            <w:rFonts w:ascii="Cambria" w:hAnsi="Cambria"/>
            <w:i/>
            <w:noProof/>
            <w:webHidden/>
          </w:rPr>
          <w:fldChar w:fldCharType="separate"/>
        </w:r>
        <w:r w:rsidR="004467B3">
          <w:rPr>
            <w:rFonts w:ascii="Cambria" w:hAnsi="Cambria"/>
            <w:i/>
            <w:noProof/>
            <w:webHidden/>
          </w:rPr>
          <w:t>22</w:t>
        </w:r>
        <w:r w:rsidR="006D3268" w:rsidRPr="00F94C2B">
          <w:rPr>
            <w:rFonts w:ascii="Cambria" w:hAnsi="Cambria"/>
            <w:i/>
            <w:noProof/>
            <w:webHidden/>
          </w:rPr>
          <w:fldChar w:fldCharType="end"/>
        </w:r>
      </w:hyperlink>
    </w:p>
    <w:p w:rsidR="00F94C2B" w:rsidRPr="00F94C2B" w:rsidRDefault="007B10AD" w:rsidP="00F94C2B">
      <w:pPr>
        <w:pStyle w:val="Spisilustracji"/>
        <w:tabs>
          <w:tab w:val="right" w:leader="dot" w:pos="9060"/>
        </w:tabs>
        <w:spacing w:before="60"/>
        <w:ind w:left="992" w:hanging="992"/>
        <w:rPr>
          <w:rFonts w:ascii="Cambria" w:eastAsiaTheme="minorEastAsia" w:hAnsi="Cambria" w:cstheme="minorBidi"/>
          <w:i/>
          <w:noProof/>
          <w:sz w:val="22"/>
          <w:szCs w:val="22"/>
        </w:rPr>
      </w:pPr>
      <w:hyperlink w:anchor="_Toc438405028" w:history="1">
        <w:r w:rsidR="00F94C2B" w:rsidRPr="00F94C2B">
          <w:rPr>
            <w:rStyle w:val="Hipercze"/>
            <w:rFonts w:ascii="Cambria" w:eastAsiaTheme="minorHAnsi" w:hAnsi="Cambria"/>
            <w:i/>
            <w:noProof/>
            <w:lang w:eastAsia="en-US"/>
          </w:rPr>
          <w:t>Wykres 6. Wskazane przez badanych najważniejsze działania nieinwestycyjne na terenie Gminy</w:t>
        </w:r>
        <w:r w:rsidR="00F94C2B" w:rsidRPr="00F94C2B">
          <w:rPr>
            <w:rFonts w:ascii="Cambria" w:hAnsi="Cambria"/>
            <w:i/>
            <w:noProof/>
            <w:webHidden/>
          </w:rPr>
          <w:tab/>
        </w:r>
        <w:r w:rsidR="006D3268" w:rsidRPr="00F94C2B">
          <w:rPr>
            <w:rFonts w:ascii="Cambria" w:hAnsi="Cambria"/>
            <w:i/>
            <w:noProof/>
            <w:webHidden/>
          </w:rPr>
          <w:fldChar w:fldCharType="begin"/>
        </w:r>
        <w:r w:rsidR="00F94C2B" w:rsidRPr="00F94C2B">
          <w:rPr>
            <w:rFonts w:ascii="Cambria" w:hAnsi="Cambria"/>
            <w:i/>
            <w:noProof/>
            <w:webHidden/>
          </w:rPr>
          <w:instrText xml:space="preserve"> PAGEREF _Toc438405028 \h </w:instrText>
        </w:r>
        <w:r w:rsidR="006D3268" w:rsidRPr="00F94C2B">
          <w:rPr>
            <w:rFonts w:ascii="Cambria" w:hAnsi="Cambria"/>
            <w:i/>
            <w:noProof/>
            <w:webHidden/>
          </w:rPr>
        </w:r>
        <w:r w:rsidR="006D3268" w:rsidRPr="00F94C2B">
          <w:rPr>
            <w:rFonts w:ascii="Cambria" w:hAnsi="Cambria"/>
            <w:i/>
            <w:noProof/>
            <w:webHidden/>
          </w:rPr>
          <w:fldChar w:fldCharType="separate"/>
        </w:r>
        <w:r w:rsidR="004467B3">
          <w:rPr>
            <w:rFonts w:ascii="Cambria" w:hAnsi="Cambria"/>
            <w:i/>
            <w:noProof/>
            <w:webHidden/>
          </w:rPr>
          <w:t>23</w:t>
        </w:r>
        <w:r w:rsidR="006D3268" w:rsidRPr="00F94C2B">
          <w:rPr>
            <w:rFonts w:ascii="Cambria" w:hAnsi="Cambria"/>
            <w:i/>
            <w:noProof/>
            <w:webHidden/>
          </w:rPr>
          <w:fldChar w:fldCharType="end"/>
        </w:r>
      </w:hyperlink>
    </w:p>
    <w:p w:rsidR="00F94C2B" w:rsidRPr="00F94C2B" w:rsidRDefault="007B10AD" w:rsidP="00F94C2B">
      <w:pPr>
        <w:pStyle w:val="Spisilustracji"/>
        <w:tabs>
          <w:tab w:val="right" w:leader="dot" w:pos="9060"/>
        </w:tabs>
        <w:spacing w:before="60"/>
        <w:ind w:left="992" w:hanging="992"/>
        <w:rPr>
          <w:rFonts w:ascii="Cambria" w:eastAsiaTheme="minorEastAsia" w:hAnsi="Cambria" w:cstheme="minorBidi"/>
          <w:i/>
          <w:noProof/>
          <w:sz w:val="22"/>
          <w:szCs w:val="22"/>
        </w:rPr>
      </w:pPr>
      <w:hyperlink w:anchor="_Toc438405029" w:history="1">
        <w:r w:rsidR="00F94C2B" w:rsidRPr="00F94C2B">
          <w:rPr>
            <w:rStyle w:val="Hipercze"/>
            <w:rFonts w:ascii="Cambria" w:eastAsiaTheme="minorHAnsi" w:hAnsi="Cambria"/>
            <w:i/>
            <w:noProof/>
            <w:lang w:eastAsia="en-US"/>
          </w:rPr>
          <w:t>Wykres 7. Najważniejsze działania inwestycyjne na terenie miejscowości zamieszkania badanego</w:t>
        </w:r>
        <w:r w:rsidR="00F94C2B" w:rsidRPr="00F94C2B">
          <w:rPr>
            <w:rFonts w:ascii="Cambria" w:hAnsi="Cambria"/>
            <w:i/>
            <w:noProof/>
            <w:webHidden/>
          </w:rPr>
          <w:tab/>
        </w:r>
        <w:r w:rsidR="006D3268" w:rsidRPr="00F94C2B">
          <w:rPr>
            <w:rFonts w:ascii="Cambria" w:hAnsi="Cambria"/>
            <w:i/>
            <w:noProof/>
            <w:webHidden/>
          </w:rPr>
          <w:fldChar w:fldCharType="begin"/>
        </w:r>
        <w:r w:rsidR="00F94C2B" w:rsidRPr="00F94C2B">
          <w:rPr>
            <w:rFonts w:ascii="Cambria" w:hAnsi="Cambria"/>
            <w:i/>
            <w:noProof/>
            <w:webHidden/>
          </w:rPr>
          <w:instrText xml:space="preserve"> PAGEREF _Toc438405029 \h </w:instrText>
        </w:r>
        <w:r w:rsidR="006D3268" w:rsidRPr="00F94C2B">
          <w:rPr>
            <w:rFonts w:ascii="Cambria" w:hAnsi="Cambria"/>
            <w:i/>
            <w:noProof/>
            <w:webHidden/>
          </w:rPr>
        </w:r>
        <w:r w:rsidR="006D3268" w:rsidRPr="00F94C2B">
          <w:rPr>
            <w:rFonts w:ascii="Cambria" w:hAnsi="Cambria"/>
            <w:i/>
            <w:noProof/>
            <w:webHidden/>
          </w:rPr>
          <w:fldChar w:fldCharType="separate"/>
        </w:r>
        <w:r w:rsidR="004467B3">
          <w:rPr>
            <w:rFonts w:ascii="Cambria" w:hAnsi="Cambria"/>
            <w:i/>
            <w:noProof/>
            <w:webHidden/>
          </w:rPr>
          <w:t>24</w:t>
        </w:r>
        <w:r w:rsidR="006D3268" w:rsidRPr="00F94C2B">
          <w:rPr>
            <w:rFonts w:ascii="Cambria" w:hAnsi="Cambria"/>
            <w:i/>
            <w:noProof/>
            <w:webHidden/>
          </w:rPr>
          <w:fldChar w:fldCharType="end"/>
        </w:r>
      </w:hyperlink>
    </w:p>
    <w:p w:rsidR="00F94C2B" w:rsidRPr="00F94C2B" w:rsidRDefault="007B10AD" w:rsidP="00F94C2B">
      <w:pPr>
        <w:pStyle w:val="Spisilustracji"/>
        <w:tabs>
          <w:tab w:val="right" w:leader="dot" w:pos="9060"/>
        </w:tabs>
        <w:spacing w:before="60"/>
        <w:ind w:left="992" w:hanging="992"/>
        <w:rPr>
          <w:rFonts w:ascii="Cambria" w:eastAsiaTheme="minorEastAsia" w:hAnsi="Cambria" w:cstheme="minorBidi"/>
          <w:i/>
          <w:noProof/>
          <w:sz w:val="22"/>
          <w:szCs w:val="22"/>
        </w:rPr>
      </w:pPr>
      <w:hyperlink w:anchor="_Toc438405030" w:history="1">
        <w:r w:rsidR="00F94C2B" w:rsidRPr="00F94C2B">
          <w:rPr>
            <w:rStyle w:val="Hipercze"/>
            <w:rFonts w:ascii="Cambria" w:eastAsiaTheme="minorHAnsi" w:hAnsi="Cambria"/>
            <w:i/>
            <w:noProof/>
            <w:lang w:eastAsia="en-US"/>
          </w:rPr>
          <w:t>Wykres 8. Ocena atrakcyjności poszczególnych elementów obecnej infrastruktury turystycznej Gminy</w:t>
        </w:r>
        <w:r w:rsidR="00F94C2B" w:rsidRPr="00F94C2B">
          <w:rPr>
            <w:rFonts w:ascii="Cambria" w:hAnsi="Cambria"/>
            <w:i/>
            <w:noProof/>
            <w:webHidden/>
          </w:rPr>
          <w:tab/>
        </w:r>
        <w:r w:rsidR="006D3268" w:rsidRPr="00F94C2B">
          <w:rPr>
            <w:rFonts w:ascii="Cambria" w:hAnsi="Cambria"/>
            <w:i/>
            <w:noProof/>
            <w:webHidden/>
          </w:rPr>
          <w:fldChar w:fldCharType="begin"/>
        </w:r>
        <w:r w:rsidR="00F94C2B" w:rsidRPr="00F94C2B">
          <w:rPr>
            <w:rFonts w:ascii="Cambria" w:hAnsi="Cambria"/>
            <w:i/>
            <w:noProof/>
            <w:webHidden/>
          </w:rPr>
          <w:instrText xml:space="preserve"> PAGEREF _Toc438405030 \h </w:instrText>
        </w:r>
        <w:r w:rsidR="006D3268" w:rsidRPr="00F94C2B">
          <w:rPr>
            <w:rFonts w:ascii="Cambria" w:hAnsi="Cambria"/>
            <w:i/>
            <w:noProof/>
            <w:webHidden/>
          </w:rPr>
        </w:r>
        <w:r w:rsidR="006D3268" w:rsidRPr="00F94C2B">
          <w:rPr>
            <w:rFonts w:ascii="Cambria" w:hAnsi="Cambria"/>
            <w:i/>
            <w:noProof/>
            <w:webHidden/>
          </w:rPr>
          <w:fldChar w:fldCharType="separate"/>
        </w:r>
        <w:r w:rsidR="004467B3">
          <w:rPr>
            <w:rFonts w:ascii="Cambria" w:hAnsi="Cambria"/>
            <w:i/>
            <w:noProof/>
            <w:webHidden/>
          </w:rPr>
          <w:t>25</w:t>
        </w:r>
        <w:r w:rsidR="006D3268" w:rsidRPr="00F94C2B">
          <w:rPr>
            <w:rFonts w:ascii="Cambria" w:hAnsi="Cambria"/>
            <w:i/>
            <w:noProof/>
            <w:webHidden/>
          </w:rPr>
          <w:fldChar w:fldCharType="end"/>
        </w:r>
      </w:hyperlink>
    </w:p>
    <w:p w:rsidR="00F94C2B" w:rsidRPr="00F94C2B" w:rsidRDefault="007B10AD" w:rsidP="00F94C2B">
      <w:pPr>
        <w:pStyle w:val="Spisilustracji"/>
        <w:tabs>
          <w:tab w:val="right" w:leader="dot" w:pos="9060"/>
        </w:tabs>
        <w:spacing w:before="60"/>
        <w:ind w:left="992" w:hanging="992"/>
        <w:rPr>
          <w:rFonts w:ascii="Cambria" w:eastAsiaTheme="minorEastAsia" w:hAnsi="Cambria" w:cstheme="minorBidi"/>
          <w:i/>
          <w:noProof/>
          <w:sz w:val="22"/>
          <w:szCs w:val="22"/>
        </w:rPr>
      </w:pPr>
      <w:hyperlink w:anchor="_Toc438405031" w:history="1">
        <w:r w:rsidR="00F94C2B" w:rsidRPr="00F94C2B">
          <w:rPr>
            <w:rStyle w:val="Hipercze"/>
            <w:rFonts w:ascii="Cambria" w:eastAsiaTheme="minorHAnsi" w:hAnsi="Cambria"/>
            <w:i/>
            <w:noProof/>
            <w:lang w:eastAsia="en-US"/>
          </w:rPr>
          <w:t>Wykres 9. Proponowane przez badanych działania w celu zwiększenia atrakcyjności turystycznej Gminy</w:t>
        </w:r>
        <w:r w:rsidR="00F94C2B" w:rsidRPr="00F94C2B">
          <w:rPr>
            <w:rFonts w:ascii="Cambria" w:hAnsi="Cambria"/>
            <w:i/>
            <w:noProof/>
            <w:webHidden/>
          </w:rPr>
          <w:tab/>
        </w:r>
        <w:r w:rsidR="006D3268" w:rsidRPr="00F94C2B">
          <w:rPr>
            <w:rFonts w:ascii="Cambria" w:hAnsi="Cambria"/>
            <w:i/>
            <w:noProof/>
            <w:webHidden/>
          </w:rPr>
          <w:fldChar w:fldCharType="begin"/>
        </w:r>
        <w:r w:rsidR="00F94C2B" w:rsidRPr="00F94C2B">
          <w:rPr>
            <w:rFonts w:ascii="Cambria" w:hAnsi="Cambria"/>
            <w:i/>
            <w:noProof/>
            <w:webHidden/>
          </w:rPr>
          <w:instrText xml:space="preserve"> PAGEREF _Toc438405031 \h </w:instrText>
        </w:r>
        <w:r w:rsidR="006D3268" w:rsidRPr="00F94C2B">
          <w:rPr>
            <w:rFonts w:ascii="Cambria" w:hAnsi="Cambria"/>
            <w:i/>
            <w:noProof/>
            <w:webHidden/>
          </w:rPr>
        </w:r>
        <w:r w:rsidR="006D3268" w:rsidRPr="00F94C2B">
          <w:rPr>
            <w:rFonts w:ascii="Cambria" w:hAnsi="Cambria"/>
            <w:i/>
            <w:noProof/>
            <w:webHidden/>
          </w:rPr>
          <w:fldChar w:fldCharType="separate"/>
        </w:r>
        <w:r w:rsidR="004467B3">
          <w:rPr>
            <w:rFonts w:ascii="Cambria" w:hAnsi="Cambria"/>
            <w:i/>
            <w:noProof/>
            <w:webHidden/>
          </w:rPr>
          <w:t>26</w:t>
        </w:r>
        <w:r w:rsidR="006D3268" w:rsidRPr="00F94C2B">
          <w:rPr>
            <w:rFonts w:ascii="Cambria" w:hAnsi="Cambria"/>
            <w:i/>
            <w:noProof/>
            <w:webHidden/>
          </w:rPr>
          <w:fldChar w:fldCharType="end"/>
        </w:r>
      </w:hyperlink>
    </w:p>
    <w:p w:rsidR="00844420" w:rsidRPr="00B664BE" w:rsidRDefault="006D3268" w:rsidP="00F94C2B">
      <w:pPr>
        <w:spacing w:before="60"/>
        <w:ind w:left="992" w:hanging="992"/>
        <w:rPr>
          <w:rFonts w:ascii="Cambria" w:hAnsi="Cambria"/>
        </w:rPr>
      </w:pPr>
      <w:r w:rsidRPr="00F94C2B">
        <w:rPr>
          <w:rFonts w:ascii="Cambria" w:hAnsi="Cambria"/>
          <w:i/>
        </w:rPr>
        <w:fldChar w:fldCharType="end"/>
      </w:r>
    </w:p>
    <w:p w:rsidR="00844420" w:rsidRPr="00B664BE" w:rsidRDefault="00844420" w:rsidP="00844420">
      <w:pPr>
        <w:jc w:val="both"/>
        <w:rPr>
          <w:rFonts w:ascii="Cambria" w:hAnsi="Cambria"/>
          <w:b/>
          <w:sz w:val="20"/>
          <w:szCs w:val="20"/>
        </w:rPr>
      </w:pPr>
    </w:p>
    <w:p w:rsidR="00844420" w:rsidRPr="00B664BE" w:rsidRDefault="00844420" w:rsidP="00AD66D1">
      <w:pPr>
        <w:pStyle w:val="Styl1"/>
        <w:shd w:val="clear" w:color="auto" w:fill="5CD65C"/>
        <w:ind w:left="284" w:hanging="284"/>
        <w:jc w:val="left"/>
        <w:outlineLvl w:val="0"/>
      </w:pPr>
      <w:bookmarkStart w:id="90" w:name="_Toc330154267"/>
      <w:bookmarkStart w:id="91" w:name="_Toc341969981"/>
      <w:bookmarkStart w:id="92" w:name="_Toc438411498"/>
      <w:r w:rsidRPr="00B664BE">
        <w:t>1</w:t>
      </w:r>
      <w:r w:rsidR="00383C38">
        <w:t>1</w:t>
      </w:r>
      <w:r w:rsidRPr="00B664BE">
        <w:t>. SPIS RYSUNKÓW</w:t>
      </w:r>
      <w:bookmarkEnd w:id="90"/>
      <w:bookmarkEnd w:id="91"/>
      <w:bookmarkEnd w:id="92"/>
    </w:p>
    <w:p w:rsidR="00844420" w:rsidRPr="00B664BE" w:rsidRDefault="00844420" w:rsidP="005C55B3">
      <w:pPr>
        <w:rPr>
          <w:rFonts w:ascii="Cambria" w:hAnsi="Cambria"/>
          <w:b/>
        </w:rPr>
      </w:pPr>
    </w:p>
    <w:p w:rsidR="00F94C2B" w:rsidRDefault="006D3268">
      <w:pPr>
        <w:pStyle w:val="Spisilustracji"/>
        <w:tabs>
          <w:tab w:val="right" w:leader="dot" w:pos="9060"/>
        </w:tabs>
        <w:rPr>
          <w:rFonts w:asciiTheme="minorHAnsi" w:eastAsiaTheme="minorEastAsia" w:hAnsiTheme="minorHAnsi" w:cstheme="minorBidi"/>
          <w:noProof/>
          <w:sz w:val="22"/>
          <w:szCs w:val="22"/>
        </w:rPr>
      </w:pPr>
      <w:r w:rsidRPr="00B664BE">
        <w:rPr>
          <w:rFonts w:ascii="Cambria" w:hAnsi="Cambria"/>
          <w:b/>
        </w:rPr>
        <w:fldChar w:fldCharType="begin"/>
      </w:r>
      <w:r w:rsidR="00844420" w:rsidRPr="00B664BE">
        <w:rPr>
          <w:rFonts w:ascii="Cambria" w:hAnsi="Cambria"/>
          <w:b/>
        </w:rPr>
        <w:instrText xml:space="preserve"> TOC \h \z \c "Rysunek" </w:instrText>
      </w:r>
      <w:r w:rsidRPr="00B664BE">
        <w:rPr>
          <w:rFonts w:ascii="Cambria" w:hAnsi="Cambria"/>
          <w:b/>
        </w:rPr>
        <w:fldChar w:fldCharType="separate"/>
      </w:r>
      <w:hyperlink w:anchor="_Toc438405083" w:history="1">
        <w:r w:rsidR="00F94C2B" w:rsidRPr="00726A03">
          <w:rPr>
            <w:rStyle w:val="Hipercze"/>
            <w:rFonts w:ascii="Cambria" w:hAnsi="Cambria"/>
            <w:i/>
            <w:noProof/>
          </w:rPr>
          <w:t>Rysunek 1. Układ strategii</w:t>
        </w:r>
        <w:r w:rsidR="00F94C2B">
          <w:rPr>
            <w:noProof/>
            <w:webHidden/>
          </w:rPr>
          <w:tab/>
        </w:r>
        <w:r>
          <w:rPr>
            <w:noProof/>
            <w:webHidden/>
          </w:rPr>
          <w:fldChar w:fldCharType="begin"/>
        </w:r>
        <w:r w:rsidR="00F94C2B">
          <w:rPr>
            <w:noProof/>
            <w:webHidden/>
          </w:rPr>
          <w:instrText xml:space="preserve"> PAGEREF _Toc438405083 \h </w:instrText>
        </w:r>
        <w:r>
          <w:rPr>
            <w:noProof/>
            <w:webHidden/>
          </w:rPr>
        </w:r>
        <w:r>
          <w:rPr>
            <w:noProof/>
            <w:webHidden/>
          </w:rPr>
          <w:fldChar w:fldCharType="separate"/>
        </w:r>
        <w:r w:rsidR="004467B3">
          <w:rPr>
            <w:noProof/>
            <w:webHidden/>
          </w:rPr>
          <w:t>8</w:t>
        </w:r>
        <w:r>
          <w:rPr>
            <w:noProof/>
            <w:webHidden/>
          </w:rPr>
          <w:fldChar w:fldCharType="end"/>
        </w:r>
      </w:hyperlink>
    </w:p>
    <w:p w:rsidR="00844420" w:rsidRPr="00B664BE" w:rsidRDefault="006D3268" w:rsidP="00844420">
      <w:pPr>
        <w:ind w:left="426" w:hanging="426"/>
        <w:jc w:val="both"/>
        <w:rPr>
          <w:rFonts w:ascii="Cambria" w:hAnsi="Cambria"/>
          <w:b/>
        </w:rPr>
      </w:pPr>
      <w:r w:rsidRPr="00B664BE">
        <w:rPr>
          <w:rFonts w:ascii="Cambria" w:hAnsi="Cambria"/>
          <w:b/>
        </w:rPr>
        <w:fldChar w:fldCharType="end"/>
      </w:r>
    </w:p>
    <w:p w:rsidR="00844420" w:rsidRPr="00B664BE" w:rsidRDefault="00844420" w:rsidP="00060441">
      <w:pPr>
        <w:ind w:left="426" w:hanging="426"/>
        <w:rPr>
          <w:rFonts w:ascii="Cambria" w:hAnsi="Cambria"/>
        </w:rPr>
      </w:pPr>
    </w:p>
    <w:p w:rsidR="00844420" w:rsidRPr="00B664BE" w:rsidRDefault="00844420" w:rsidP="00060441">
      <w:pPr>
        <w:ind w:left="426" w:hanging="426"/>
        <w:rPr>
          <w:rFonts w:ascii="Cambria" w:hAnsi="Cambria"/>
          <w:b/>
          <w:szCs w:val="21"/>
        </w:rPr>
      </w:pPr>
    </w:p>
    <w:p w:rsidR="00060441" w:rsidRPr="00B664BE" w:rsidRDefault="00060441" w:rsidP="00060441">
      <w:pPr>
        <w:rPr>
          <w:rFonts w:ascii="Cambria" w:hAnsi="Cambria"/>
          <w:b/>
          <w:szCs w:val="21"/>
        </w:rPr>
      </w:pPr>
      <w:r w:rsidRPr="00B664BE">
        <w:rPr>
          <w:rFonts w:ascii="Cambria" w:hAnsi="Cambria"/>
          <w:b/>
          <w:szCs w:val="21"/>
        </w:rPr>
        <w:br w:type="page"/>
      </w:r>
    </w:p>
    <w:p w:rsidR="000F5F83" w:rsidRPr="00B664BE" w:rsidRDefault="000E7DDB" w:rsidP="00AD66D1">
      <w:pPr>
        <w:pStyle w:val="Styl1"/>
        <w:shd w:val="clear" w:color="auto" w:fill="5CD65C"/>
        <w:ind w:left="284" w:hanging="284"/>
        <w:jc w:val="left"/>
        <w:outlineLvl w:val="0"/>
      </w:pPr>
      <w:bookmarkStart w:id="93" w:name="_Toc341969983"/>
      <w:bookmarkStart w:id="94" w:name="_Toc438411499"/>
      <w:r w:rsidRPr="00B664BE">
        <w:lastRenderedPageBreak/>
        <w:t xml:space="preserve">ZAŁĄCZNIK </w:t>
      </w:r>
      <w:r w:rsidR="00D20A19" w:rsidRPr="00B664BE">
        <w:t>1</w:t>
      </w:r>
      <w:r w:rsidRPr="00B664BE">
        <w:t>. FORMULARZ ANKIETY</w:t>
      </w:r>
      <w:bookmarkEnd w:id="93"/>
      <w:bookmarkEnd w:id="94"/>
    </w:p>
    <w:p w:rsidR="000F5F83" w:rsidRPr="00B664BE" w:rsidRDefault="000F5F83" w:rsidP="000F5F83">
      <w:pPr>
        <w:rPr>
          <w:rFonts w:ascii="Cambria" w:hAnsi="Cambria"/>
          <w:b/>
        </w:rPr>
      </w:pPr>
    </w:p>
    <w:p w:rsidR="00F94C2B" w:rsidRPr="00A76525" w:rsidRDefault="00F94C2B" w:rsidP="00F94C2B">
      <w:pPr>
        <w:jc w:val="center"/>
        <w:rPr>
          <w:rFonts w:asciiTheme="minorHAnsi" w:hAnsiTheme="minorHAnsi"/>
          <w:b/>
          <w:color w:val="0D0D0D"/>
          <w:sz w:val="28"/>
          <w:szCs w:val="28"/>
        </w:rPr>
      </w:pPr>
      <w:r w:rsidRPr="00A76525">
        <w:rPr>
          <w:rFonts w:asciiTheme="minorHAnsi" w:hAnsiTheme="minorHAnsi"/>
          <w:b/>
          <w:sz w:val="28"/>
          <w:szCs w:val="28"/>
        </w:rPr>
        <w:t>Strategia Rozwoju Gminy Drawsko na lata 2016-2024</w:t>
      </w:r>
    </w:p>
    <w:p w:rsidR="00F94C2B" w:rsidRPr="00A76525" w:rsidRDefault="00F94C2B" w:rsidP="00F94C2B">
      <w:pPr>
        <w:rPr>
          <w:rFonts w:asciiTheme="minorHAnsi" w:hAnsiTheme="minorHAnsi"/>
          <w:color w:val="0D0D0D"/>
          <w:sz w:val="20"/>
          <w:szCs w:val="20"/>
        </w:rPr>
      </w:pPr>
    </w:p>
    <w:p w:rsidR="00F94C2B" w:rsidRPr="00A76525" w:rsidRDefault="00F94C2B" w:rsidP="00F94C2B">
      <w:pPr>
        <w:rPr>
          <w:rFonts w:asciiTheme="minorHAnsi" w:hAnsiTheme="minorHAnsi"/>
          <w:color w:val="0D0D0D"/>
          <w:sz w:val="20"/>
          <w:szCs w:val="20"/>
        </w:rPr>
      </w:pPr>
      <w:r w:rsidRPr="00A76525">
        <w:rPr>
          <w:rFonts w:asciiTheme="minorHAnsi" w:hAnsiTheme="minorHAnsi"/>
          <w:color w:val="0D0D0D"/>
          <w:sz w:val="20"/>
          <w:szCs w:val="20"/>
        </w:rPr>
        <w:t>Szanowni Państwo,</w:t>
      </w:r>
    </w:p>
    <w:p w:rsidR="00F94C2B" w:rsidRPr="00EA61C2" w:rsidRDefault="00F94C2B" w:rsidP="00F94C2B">
      <w:pPr>
        <w:jc w:val="both"/>
        <w:rPr>
          <w:rFonts w:asciiTheme="minorHAnsi" w:hAnsiTheme="minorHAnsi"/>
          <w:b/>
          <w:color w:val="0D0D0D"/>
          <w:sz w:val="20"/>
          <w:szCs w:val="20"/>
        </w:rPr>
      </w:pPr>
      <w:r w:rsidRPr="00A76525">
        <w:rPr>
          <w:rFonts w:asciiTheme="minorHAnsi" w:hAnsiTheme="minorHAnsi"/>
          <w:color w:val="0D0D0D"/>
          <w:sz w:val="20"/>
          <w:szCs w:val="20"/>
        </w:rPr>
        <w:t xml:space="preserve">Gmina Drawsko przystąpiła do prac nad sporządzeniem </w:t>
      </w:r>
      <w:r w:rsidRPr="00A76525">
        <w:rPr>
          <w:rFonts w:asciiTheme="minorHAnsi" w:hAnsiTheme="minorHAnsi"/>
          <w:sz w:val="20"/>
          <w:szCs w:val="20"/>
        </w:rPr>
        <w:t xml:space="preserve">najważniejszego dokumentu planistycznego - </w:t>
      </w:r>
      <w:r w:rsidRPr="00A76525">
        <w:rPr>
          <w:rFonts w:asciiTheme="minorHAnsi" w:hAnsiTheme="minorHAnsi"/>
          <w:b/>
          <w:color w:val="0D0D0D"/>
          <w:sz w:val="20"/>
          <w:szCs w:val="20"/>
        </w:rPr>
        <w:t>Strategii Rozwoju</w:t>
      </w:r>
      <w:r>
        <w:rPr>
          <w:rFonts w:asciiTheme="minorHAnsi" w:hAnsiTheme="minorHAnsi"/>
          <w:b/>
          <w:color w:val="0D0D0D"/>
          <w:sz w:val="20"/>
          <w:szCs w:val="20"/>
        </w:rPr>
        <w:t>.</w:t>
      </w:r>
    </w:p>
    <w:p w:rsidR="00F94C2B" w:rsidRDefault="00F94C2B" w:rsidP="00F94C2B">
      <w:pPr>
        <w:jc w:val="both"/>
        <w:rPr>
          <w:rFonts w:asciiTheme="minorHAnsi" w:hAnsiTheme="minorHAnsi"/>
          <w:color w:val="0D0D0D"/>
          <w:sz w:val="20"/>
          <w:szCs w:val="20"/>
        </w:rPr>
      </w:pPr>
      <w:r w:rsidRPr="00A76525">
        <w:rPr>
          <w:rFonts w:asciiTheme="minorHAnsi" w:hAnsiTheme="minorHAnsi"/>
          <w:color w:val="0D0D0D"/>
          <w:sz w:val="20"/>
          <w:szCs w:val="20"/>
        </w:rPr>
        <w:t>Jedną z form udziału społeczności lokalnej w tworzeniu dokumentu Strategii jest niniejsze badanie ankietowe. Dzięki</w:t>
      </w:r>
      <w:r w:rsidRPr="009B4892">
        <w:rPr>
          <w:rFonts w:asciiTheme="minorHAnsi" w:hAnsiTheme="minorHAnsi"/>
          <w:color w:val="0D0D0D"/>
          <w:sz w:val="20"/>
          <w:szCs w:val="20"/>
        </w:rPr>
        <w:t xml:space="preserve"> niemu pragniemy poznać Państwa </w:t>
      </w:r>
      <w:r w:rsidRPr="009B4892">
        <w:rPr>
          <w:rFonts w:asciiTheme="minorHAnsi" w:hAnsiTheme="minorHAnsi"/>
          <w:sz w:val="20"/>
          <w:szCs w:val="20"/>
        </w:rPr>
        <w:t xml:space="preserve">opinie na temat warunków życia na terenie Gminy oraz proponowanych kierunków jej dalszego rozwoju. </w:t>
      </w:r>
      <w:r w:rsidRPr="009B4892">
        <w:rPr>
          <w:rFonts w:asciiTheme="minorHAnsi" w:hAnsiTheme="minorHAnsi"/>
          <w:color w:val="0D0D0D"/>
          <w:sz w:val="20"/>
          <w:szCs w:val="20"/>
        </w:rPr>
        <w:t>Z tego powodu prosimy Państwa o poświęcenie kilku minut na wypełnienie niniejszego formularza.</w:t>
      </w:r>
    </w:p>
    <w:p w:rsidR="00F94C2B" w:rsidRPr="009B4892" w:rsidRDefault="00F94C2B" w:rsidP="00F94C2B">
      <w:pPr>
        <w:jc w:val="both"/>
        <w:rPr>
          <w:rFonts w:asciiTheme="minorHAnsi" w:hAnsiTheme="minorHAnsi"/>
          <w:color w:val="0D0D0D"/>
          <w:sz w:val="20"/>
          <w:szCs w:val="20"/>
        </w:rPr>
      </w:pPr>
    </w:p>
    <w:p w:rsidR="00F94C2B" w:rsidRPr="00BA2749" w:rsidRDefault="00F94C2B" w:rsidP="00F94C2B">
      <w:pPr>
        <w:spacing w:after="60"/>
        <w:jc w:val="both"/>
        <w:rPr>
          <w:rFonts w:asciiTheme="minorHAnsi" w:hAnsiTheme="minorHAnsi"/>
          <w:i/>
          <w:color w:val="0D0D0D"/>
          <w:sz w:val="20"/>
          <w:szCs w:val="20"/>
        </w:rPr>
      </w:pPr>
      <w:r w:rsidRPr="0007759A">
        <w:rPr>
          <w:rFonts w:asciiTheme="minorHAnsi" w:hAnsiTheme="minorHAnsi"/>
          <w:i/>
          <w:color w:val="0D0D0D"/>
          <w:sz w:val="20"/>
          <w:szCs w:val="20"/>
        </w:rPr>
        <w:t>Dziękujemy bardzo za udzielone odpowiedzi!</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4"/>
        <w:gridCol w:w="257"/>
        <w:gridCol w:w="258"/>
        <w:gridCol w:w="258"/>
        <w:gridCol w:w="258"/>
        <w:gridCol w:w="258"/>
        <w:gridCol w:w="847"/>
      </w:tblGrid>
      <w:tr w:rsidR="00F94C2B" w:rsidRPr="00B67CB6" w:rsidTr="00F931CD">
        <w:trPr>
          <w:trHeight w:val="630"/>
          <w:jc w:val="center"/>
        </w:trPr>
        <w:tc>
          <w:tcPr>
            <w:tcW w:w="0" w:type="auto"/>
            <w:gridSpan w:val="7"/>
            <w:tcBorders>
              <w:top w:val="single" w:sz="12" w:space="0" w:color="auto"/>
              <w:bottom w:val="single" w:sz="12" w:space="0" w:color="auto"/>
            </w:tcBorders>
            <w:shd w:val="clear" w:color="auto" w:fill="auto"/>
            <w:vAlign w:val="center"/>
            <w:hideMark/>
          </w:tcPr>
          <w:p w:rsidR="00F94C2B" w:rsidRPr="00B67CB6" w:rsidRDefault="00F94C2B" w:rsidP="00F94C2B">
            <w:pPr>
              <w:ind w:left="434" w:hanging="265"/>
              <w:jc w:val="center"/>
              <w:rPr>
                <w:rFonts w:asciiTheme="minorHAnsi" w:hAnsiTheme="minorHAnsi"/>
                <w:b/>
                <w:bCs/>
                <w:sz w:val="20"/>
                <w:szCs w:val="20"/>
              </w:rPr>
            </w:pPr>
            <w:r w:rsidRPr="00B67CB6">
              <w:rPr>
                <w:rFonts w:asciiTheme="minorHAnsi" w:hAnsiTheme="minorHAnsi"/>
                <w:b/>
                <w:bCs/>
                <w:sz w:val="20"/>
                <w:szCs w:val="20"/>
              </w:rPr>
              <w:t>I. Jaka jest Pana/Pani ocena warunków życia w Gminie</w:t>
            </w:r>
            <w:r>
              <w:rPr>
                <w:rFonts w:asciiTheme="minorHAnsi" w:hAnsiTheme="minorHAnsi"/>
                <w:b/>
                <w:bCs/>
                <w:sz w:val="20"/>
                <w:szCs w:val="20"/>
              </w:rPr>
              <w:t xml:space="preserve"> Drawsko</w:t>
            </w:r>
            <w:r w:rsidRPr="00B67CB6">
              <w:rPr>
                <w:rFonts w:asciiTheme="minorHAnsi" w:hAnsiTheme="minorHAnsi"/>
                <w:b/>
                <w:bCs/>
                <w:sz w:val="20"/>
                <w:szCs w:val="20"/>
              </w:rPr>
              <w:t>? Proszę zaznaczyć odpowiednią kratkę według skali:</w:t>
            </w:r>
            <w:r>
              <w:rPr>
                <w:rFonts w:asciiTheme="minorHAnsi" w:hAnsiTheme="minorHAnsi"/>
                <w:b/>
                <w:bCs/>
                <w:sz w:val="20"/>
                <w:szCs w:val="20"/>
              </w:rPr>
              <w:t xml:space="preserve">                 </w:t>
            </w:r>
            <w:r w:rsidRPr="00B67CB6">
              <w:rPr>
                <w:rFonts w:asciiTheme="minorHAnsi" w:hAnsiTheme="minorHAnsi"/>
                <w:b/>
                <w:bCs/>
                <w:sz w:val="20"/>
                <w:szCs w:val="20"/>
              </w:rPr>
              <w:t>5 - bardzo dobra, 4 - dobra, 3 - przeciętna, 2 - zła, 1 - bardzo zła.</w:t>
            </w:r>
          </w:p>
        </w:tc>
      </w:tr>
      <w:tr w:rsidR="00A07EAE" w:rsidRPr="00B67CB6" w:rsidTr="00F931CD">
        <w:trPr>
          <w:trHeight w:val="270"/>
          <w:jc w:val="center"/>
        </w:trPr>
        <w:tc>
          <w:tcPr>
            <w:tcW w:w="0" w:type="auto"/>
            <w:tcBorders>
              <w:top w:val="single" w:sz="12" w:space="0" w:color="auto"/>
              <w:bottom w:val="single" w:sz="8" w:space="0" w:color="auto"/>
              <w:right w:val="single" w:sz="8" w:space="0" w:color="auto"/>
            </w:tcBorders>
            <w:shd w:val="clear" w:color="auto" w:fill="auto"/>
            <w:noWrap/>
            <w:vAlign w:val="center"/>
            <w:hideMark/>
          </w:tcPr>
          <w:p w:rsidR="00F94C2B" w:rsidRPr="00B67CB6" w:rsidRDefault="00F94C2B" w:rsidP="00F94C2B">
            <w:pPr>
              <w:jc w:val="center"/>
              <w:rPr>
                <w:rFonts w:asciiTheme="minorHAnsi" w:hAnsiTheme="minorHAnsi"/>
                <w:b/>
                <w:bCs/>
                <w:sz w:val="20"/>
                <w:szCs w:val="20"/>
              </w:rPr>
            </w:pPr>
            <w:r w:rsidRPr="00B67CB6">
              <w:rPr>
                <w:rFonts w:asciiTheme="minorHAnsi" w:hAnsiTheme="minorHAnsi"/>
                <w:b/>
                <w:bCs/>
                <w:sz w:val="20"/>
                <w:szCs w:val="20"/>
              </w:rPr>
              <w:t>Pytanie/Ocena</w:t>
            </w:r>
          </w:p>
        </w:tc>
        <w:tc>
          <w:tcPr>
            <w:tcW w:w="0" w:type="auto"/>
            <w:tcBorders>
              <w:top w:val="single" w:sz="12" w:space="0" w:color="auto"/>
              <w:left w:val="single" w:sz="8" w:space="0" w:color="auto"/>
              <w:bottom w:val="single" w:sz="8" w:space="0" w:color="auto"/>
            </w:tcBorders>
            <w:shd w:val="clear" w:color="auto" w:fill="auto"/>
            <w:noWrap/>
            <w:vAlign w:val="center"/>
            <w:hideMark/>
          </w:tcPr>
          <w:p w:rsidR="00F94C2B" w:rsidRPr="00B67CB6" w:rsidRDefault="00F94C2B" w:rsidP="00F94C2B">
            <w:pPr>
              <w:jc w:val="center"/>
              <w:rPr>
                <w:rFonts w:asciiTheme="minorHAnsi" w:hAnsiTheme="minorHAnsi"/>
                <w:b/>
                <w:bCs/>
                <w:sz w:val="20"/>
                <w:szCs w:val="20"/>
              </w:rPr>
            </w:pPr>
            <w:r w:rsidRPr="00B67CB6">
              <w:rPr>
                <w:rFonts w:asciiTheme="minorHAnsi" w:hAnsiTheme="minorHAnsi"/>
                <w:b/>
                <w:bCs/>
                <w:sz w:val="20"/>
                <w:szCs w:val="20"/>
              </w:rPr>
              <w:t>5</w:t>
            </w:r>
          </w:p>
        </w:tc>
        <w:tc>
          <w:tcPr>
            <w:tcW w:w="0" w:type="auto"/>
            <w:tcBorders>
              <w:top w:val="single" w:sz="12" w:space="0" w:color="auto"/>
              <w:bottom w:val="single" w:sz="8" w:space="0" w:color="auto"/>
            </w:tcBorders>
            <w:shd w:val="clear" w:color="auto" w:fill="auto"/>
            <w:noWrap/>
            <w:vAlign w:val="center"/>
            <w:hideMark/>
          </w:tcPr>
          <w:p w:rsidR="00F94C2B" w:rsidRPr="00B67CB6" w:rsidRDefault="00F94C2B" w:rsidP="00F94C2B">
            <w:pPr>
              <w:jc w:val="center"/>
              <w:rPr>
                <w:rFonts w:asciiTheme="minorHAnsi" w:hAnsiTheme="minorHAnsi"/>
                <w:b/>
                <w:bCs/>
                <w:sz w:val="20"/>
                <w:szCs w:val="20"/>
              </w:rPr>
            </w:pPr>
            <w:r w:rsidRPr="00B67CB6">
              <w:rPr>
                <w:rFonts w:asciiTheme="minorHAnsi" w:hAnsiTheme="minorHAnsi"/>
                <w:b/>
                <w:bCs/>
                <w:sz w:val="20"/>
                <w:szCs w:val="20"/>
              </w:rPr>
              <w:t>4</w:t>
            </w:r>
          </w:p>
        </w:tc>
        <w:tc>
          <w:tcPr>
            <w:tcW w:w="0" w:type="auto"/>
            <w:tcBorders>
              <w:top w:val="single" w:sz="12" w:space="0" w:color="auto"/>
              <w:bottom w:val="single" w:sz="8" w:space="0" w:color="auto"/>
            </w:tcBorders>
            <w:shd w:val="clear" w:color="auto" w:fill="auto"/>
            <w:noWrap/>
            <w:vAlign w:val="center"/>
            <w:hideMark/>
          </w:tcPr>
          <w:p w:rsidR="00F94C2B" w:rsidRPr="00B67CB6" w:rsidRDefault="00F94C2B" w:rsidP="00F94C2B">
            <w:pPr>
              <w:jc w:val="center"/>
              <w:rPr>
                <w:rFonts w:asciiTheme="minorHAnsi" w:hAnsiTheme="minorHAnsi"/>
                <w:b/>
                <w:bCs/>
                <w:sz w:val="20"/>
                <w:szCs w:val="20"/>
              </w:rPr>
            </w:pPr>
            <w:r w:rsidRPr="00B67CB6">
              <w:rPr>
                <w:rFonts w:asciiTheme="minorHAnsi" w:hAnsiTheme="minorHAnsi"/>
                <w:b/>
                <w:bCs/>
                <w:sz w:val="20"/>
                <w:szCs w:val="20"/>
              </w:rPr>
              <w:t>3</w:t>
            </w:r>
          </w:p>
        </w:tc>
        <w:tc>
          <w:tcPr>
            <w:tcW w:w="0" w:type="auto"/>
            <w:tcBorders>
              <w:top w:val="single" w:sz="12" w:space="0" w:color="auto"/>
              <w:bottom w:val="single" w:sz="8" w:space="0" w:color="auto"/>
            </w:tcBorders>
            <w:shd w:val="clear" w:color="auto" w:fill="auto"/>
            <w:noWrap/>
            <w:vAlign w:val="center"/>
            <w:hideMark/>
          </w:tcPr>
          <w:p w:rsidR="00F94C2B" w:rsidRPr="00B67CB6" w:rsidRDefault="00F94C2B" w:rsidP="00F94C2B">
            <w:pPr>
              <w:jc w:val="center"/>
              <w:rPr>
                <w:rFonts w:asciiTheme="minorHAnsi" w:hAnsiTheme="minorHAnsi"/>
                <w:b/>
                <w:bCs/>
                <w:sz w:val="20"/>
                <w:szCs w:val="20"/>
              </w:rPr>
            </w:pPr>
            <w:r w:rsidRPr="00B67CB6">
              <w:rPr>
                <w:rFonts w:asciiTheme="minorHAnsi" w:hAnsiTheme="minorHAnsi"/>
                <w:b/>
                <w:bCs/>
                <w:sz w:val="20"/>
                <w:szCs w:val="20"/>
              </w:rPr>
              <w:t>2</w:t>
            </w:r>
          </w:p>
        </w:tc>
        <w:tc>
          <w:tcPr>
            <w:tcW w:w="0" w:type="auto"/>
            <w:tcBorders>
              <w:top w:val="single" w:sz="12" w:space="0" w:color="auto"/>
              <w:bottom w:val="single" w:sz="8" w:space="0" w:color="auto"/>
            </w:tcBorders>
            <w:shd w:val="clear" w:color="auto" w:fill="auto"/>
            <w:noWrap/>
            <w:vAlign w:val="center"/>
            <w:hideMark/>
          </w:tcPr>
          <w:p w:rsidR="00F94C2B" w:rsidRPr="00B67CB6" w:rsidRDefault="00F94C2B" w:rsidP="00F94C2B">
            <w:pPr>
              <w:jc w:val="center"/>
              <w:rPr>
                <w:rFonts w:asciiTheme="minorHAnsi" w:hAnsiTheme="minorHAnsi"/>
                <w:b/>
                <w:bCs/>
                <w:sz w:val="20"/>
                <w:szCs w:val="20"/>
              </w:rPr>
            </w:pPr>
            <w:r w:rsidRPr="00B67CB6">
              <w:rPr>
                <w:rFonts w:asciiTheme="minorHAnsi" w:hAnsiTheme="minorHAnsi"/>
                <w:b/>
                <w:bCs/>
                <w:sz w:val="20"/>
                <w:szCs w:val="20"/>
              </w:rPr>
              <w:t>1</w:t>
            </w:r>
          </w:p>
        </w:tc>
        <w:tc>
          <w:tcPr>
            <w:tcW w:w="0" w:type="auto"/>
            <w:tcBorders>
              <w:top w:val="single" w:sz="12" w:space="0" w:color="auto"/>
              <w:bottom w:val="single" w:sz="8" w:space="0" w:color="auto"/>
            </w:tcBorders>
          </w:tcPr>
          <w:p w:rsidR="00F94C2B" w:rsidRPr="00B67CB6" w:rsidRDefault="00F94C2B" w:rsidP="00F94C2B">
            <w:pPr>
              <w:jc w:val="center"/>
              <w:rPr>
                <w:rFonts w:asciiTheme="minorHAnsi" w:hAnsiTheme="minorHAnsi"/>
                <w:b/>
                <w:bCs/>
                <w:sz w:val="20"/>
                <w:szCs w:val="20"/>
              </w:rPr>
            </w:pPr>
            <w:r w:rsidRPr="00B67CB6">
              <w:rPr>
                <w:rFonts w:asciiTheme="minorHAnsi" w:hAnsiTheme="minorHAnsi"/>
                <w:b/>
                <w:bCs/>
                <w:sz w:val="20"/>
                <w:szCs w:val="20"/>
              </w:rPr>
              <w:t>Nie mam zdania</w:t>
            </w:r>
          </w:p>
        </w:tc>
      </w:tr>
      <w:tr w:rsidR="00A07EAE" w:rsidRPr="00F94C2B" w:rsidTr="00F931CD">
        <w:trPr>
          <w:trHeight w:val="255"/>
          <w:jc w:val="center"/>
        </w:trPr>
        <w:tc>
          <w:tcPr>
            <w:tcW w:w="0" w:type="auto"/>
            <w:tcBorders>
              <w:top w:val="single" w:sz="8" w:space="0" w:color="auto"/>
              <w:right w:val="single" w:sz="8" w:space="0" w:color="auto"/>
            </w:tcBorders>
            <w:shd w:val="clear" w:color="auto" w:fill="auto"/>
            <w:noWrap/>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Stan infrastruktury drogowej</w:t>
            </w:r>
          </w:p>
        </w:tc>
        <w:tc>
          <w:tcPr>
            <w:tcW w:w="0" w:type="auto"/>
            <w:tcBorders>
              <w:top w:val="single" w:sz="8" w:space="0" w:color="auto"/>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tcBorders>
              <w:top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tcBorders>
              <w:top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tcBorders>
              <w:top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tcBorders>
              <w:top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tcBorders>
              <w:top w:val="single" w:sz="8" w:space="0" w:color="auto"/>
            </w:tcBorders>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 xml:space="preserve">Stan infrastruktury </w:t>
            </w:r>
            <w:proofErr w:type="spellStart"/>
            <w:r w:rsidRPr="00F94C2B">
              <w:rPr>
                <w:rFonts w:asciiTheme="minorHAnsi" w:hAnsiTheme="minorHAnsi"/>
                <w:sz w:val="20"/>
                <w:szCs w:val="20"/>
              </w:rPr>
              <w:t>okołodrogowej</w:t>
            </w:r>
            <w:proofErr w:type="spellEnd"/>
            <w:r w:rsidRPr="00F94C2B">
              <w:rPr>
                <w:rFonts w:asciiTheme="minorHAnsi" w:hAnsiTheme="minorHAnsi"/>
                <w:sz w:val="20"/>
                <w:szCs w:val="20"/>
              </w:rPr>
              <w:t xml:space="preserve"> </w:t>
            </w:r>
            <w:r w:rsidRPr="00A07EAE">
              <w:rPr>
                <w:rFonts w:asciiTheme="minorHAnsi" w:hAnsiTheme="minorHAnsi"/>
                <w:sz w:val="18"/>
                <w:szCs w:val="18"/>
              </w:rPr>
              <w:t>(chodniki, oświetlenie, ścieżki rowerowe)</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 xml:space="preserve">Stan infrastruktury wodociągowej </w:t>
            </w:r>
            <w:r w:rsidRPr="00A07EAE">
              <w:rPr>
                <w:rFonts w:asciiTheme="minorHAnsi" w:hAnsiTheme="minorHAnsi"/>
                <w:sz w:val="18"/>
                <w:szCs w:val="18"/>
              </w:rPr>
              <w:t>(dostępność wodociągów, jakość wody)</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Stan infrastruktury kanalizacji sanitarnej</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 xml:space="preserve">Stan infrastruktury teleinformatycznej </w:t>
            </w:r>
            <w:r w:rsidRPr="00A07EAE">
              <w:rPr>
                <w:rFonts w:asciiTheme="minorHAnsi" w:hAnsiTheme="minorHAnsi"/>
                <w:sz w:val="18"/>
                <w:szCs w:val="18"/>
              </w:rPr>
              <w:t>(Internet, telefony, zasięg sieci komórkowych)</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Stan środowiska naturalnego</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vAlign w:val="center"/>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Oferta kultury i rozrywki</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 </w:t>
            </w: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 </w:t>
            </w: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 </w:t>
            </w: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 </w:t>
            </w: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 </w:t>
            </w:r>
          </w:p>
        </w:tc>
        <w:tc>
          <w:tcPr>
            <w:tcW w:w="0" w:type="auto"/>
            <w:shd w:val="clear" w:color="auto" w:fill="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vAlign w:val="center"/>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Oferta sportu i rekreacji</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 </w:t>
            </w: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 </w:t>
            </w: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 </w:t>
            </w: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 </w:t>
            </w: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r w:rsidRPr="00F94C2B">
              <w:rPr>
                <w:rFonts w:asciiTheme="minorHAnsi" w:hAnsiTheme="minorHAnsi"/>
                <w:sz w:val="20"/>
                <w:szCs w:val="20"/>
              </w:rPr>
              <w:t> </w:t>
            </w:r>
          </w:p>
        </w:tc>
        <w:tc>
          <w:tcPr>
            <w:tcW w:w="0" w:type="auto"/>
            <w:shd w:val="clear" w:color="auto" w:fill="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vAlign w:val="center"/>
            <w:hideMark/>
          </w:tcPr>
          <w:p w:rsidR="00F94C2B" w:rsidRPr="00F94C2B" w:rsidRDefault="00F94C2B" w:rsidP="00F94C2B">
            <w:pPr>
              <w:pStyle w:val="Akapitzlist"/>
              <w:spacing w:before="40" w:after="40"/>
              <w:ind w:left="0"/>
              <w:rPr>
                <w:rFonts w:asciiTheme="minorHAnsi" w:hAnsiTheme="minorHAnsi"/>
                <w:sz w:val="20"/>
                <w:szCs w:val="20"/>
              </w:rPr>
            </w:pPr>
            <w:r w:rsidRPr="00F94C2B">
              <w:rPr>
                <w:rFonts w:asciiTheme="minorHAnsi" w:hAnsiTheme="minorHAnsi"/>
                <w:sz w:val="20"/>
                <w:szCs w:val="20"/>
              </w:rPr>
              <w:t>Standard nauczania dzieci i młodzieży na terenie Gminy</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vAlign w:val="center"/>
            <w:hideMark/>
          </w:tcPr>
          <w:p w:rsidR="00F94C2B" w:rsidRPr="00F94C2B" w:rsidRDefault="00F94C2B" w:rsidP="00F94C2B">
            <w:pPr>
              <w:spacing w:before="40" w:after="40"/>
              <w:ind w:left="360" w:hanging="360"/>
              <w:rPr>
                <w:rFonts w:asciiTheme="minorHAnsi" w:hAnsiTheme="minorHAnsi"/>
                <w:sz w:val="20"/>
                <w:szCs w:val="20"/>
              </w:rPr>
            </w:pPr>
            <w:r w:rsidRPr="00F94C2B">
              <w:rPr>
                <w:rFonts w:asciiTheme="minorHAnsi" w:hAnsiTheme="minorHAnsi"/>
                <w:sz w:val="20"/>
                <w:szCs w:val="20"/>
              </w:rPr>
              <w:t>Oferta sklepów i usług dla ludności na terenie Gminy</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vAlign w:val="center"/>
            <w:hideMark/>
          </w:tcPr>
          <w:p w:rsidR="00F94C2B" w:rsidRPr="00F94C2B" w:rsidRDefault="00F94C2B" w:rsidP="00F94C2B">
            <w:pPr>
              <w:pStyle w:val="Akapitzlist"/>
              <w:spacing w:before="40" w:after="40"/>
              <w:ind w:left="0"/>
              <w:rPr>
                <w:rFonts w:asciiTheme="minorHAnsi" w:hAnsiTheme="minorHAnsi"/>
                <w:sz w:val="20"/>
                <w:szCs w:val="20"/>
              </w:rPr>
            </w:pPr>
            <w:r w:rsidRPr="00F94C2B">
              <w:rPr>
                <w:rFonts w:asciiTheme="minorHAnsi" w:hAnsiTheme="minorHAnsi"/>
                <w:sz w:val="20"/>
                <w:szCs w:val="20"/>
              </w:rPr>
              <w:t>Oferta usług medycznych na terenie Gminy</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vAlign w:val="center"/>
            <w:hideMark/>
          </w:tcPr>
          <w:p w:rsidR="00F94C2B" w:rsidRPr="00F94C2B" w:rsidRDefault="00F94C2B" w:rsidP="00F94C2B">
            <w:pPr>
              <w:pStyle w:val="Akapitzlist"/>
              <w:spacing w:before="40" w:after="40"/>
              <w:ind w:left="0"/>
              <w:rPr>
                <w:rFonts w:asciiTheme="minorHAnsi" w:hAnsiTheme="minorHAnsi"/>
                <w:sz w:val="20"/>
                <w:szCs w:val="20"/>
              </w:rPr>
            </w:pPr>
            <w:r w:rsidRPr="00F94C2B">
              <w:rPr>
                <w:rFonts w:asciiTheme="minorHAnsi" w:hAnsiTheme="minorHAnsi"/>
                <w:sz w:val="20"/>
                <w:szCs w:val="20"/>
              </w:rPr>
              <w:t>Bezpieczeństwo publiczne w Gminie</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vAlign w:val="center"/>
            <w:hideMark/>
          </w:tcPr>
          <w:p w:rsidR="00F94C2B" w:rsidRPr="00F94C2B" w:rsidRDefault="00F94C2B" w:rsidP="00F94C2B">
            <w:pPr>
              <w:pStyle w:val="Akapitzlist"/>
              <w:spacing w:before="40" w:after="40"/>
              <w:ind w:left="0"/>
              <w:rPr>
                <w:rFonts w:asciiTheme="minorHAnsi" w:hAnsiTheme="minorHAnsi"/>
                <w:sz w:val="20"/>
                <w:szCs w:val="20"/>
              </w:rPr>
            </w:pPr>
            <w:r w:rsidRPr="00F94C2B">
              <w:rPr>
                <w:rFonts w:asciiTheme="minorHAnsi" w:hAnsiTheme="minorHAnsi"/>
                <w:sz w:val="20"/>
                <w:szCs w:val="20"/>
              </w:rPr>
              <w:t>Możliwość podjęcia pracy w Gminie</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vAlign w:val="center"/>
            <w:hideMark/>
          </w:tcPr>
          <w:p w:rsidR="00F94C2B" w:rsidRPr="00F94C2B" w:rsidRDefault="00F94C2B" w:rsidP="00F94C2B">
            <w:pPr>
              <w:pStyle w:val="Akapitzlist"/>
              <w:spacing w:before="40" w:after="40"/>
              <w:ind w:left="0"/>
              <w:rPr>
                <w:rFonts w:asciiTheme="minorHAnsi" w:hAnsiTheme="minorHAnsi"/>
                <w:sz w:val="20"/>
                <w:szCs w:val="20"/>
              </w:rPr>
            </w:pPr>
            <w:r w:rsidRPr="00F94C2B">
              <w:rPr>
                <w:rFonts w:asciiTheme="minorHAnsi" w:hAnsiTheme="minorHAnsi"/>
                <w:sz w:val="20"/>
                <w:szCs w:val="20"/>
              </w:rPr>
              <w:t xml:space="preserve">Powiązania komunikacyjne wewnątrz Gminy </w:t>
            </w:r>
            <w:r w:rsidRPr="00A07EAE">
              <w:rPr>
                <w:rFonts w:asciiTheme="minorHAnsi" w:hAnsiTheme="minorHAnsi"/>
                <w:sz w:val="18"/>
                <w:szCs w:val="18"/>
              </w:rPr>
              <w:t>(transport zbiorowy)</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vAlign w:val="center"/>
            <w:hideMark/>
          </w:tcPr>
          <w:p w:rsidR="00F94C2B" w:rsidRPr="00F94C2B" w:rsidRDefault="00F94C2B" w:rsidP="00F94C2B">
            <w:pPr>
              <w:pStyle w:val="Akapitzlist"/>
              <w:spacing w:before="40" w:after="40"/>
              <w:ind w:left="0"/>
              <w:rPr>
                <w:rFonts w:asciiTheme="minorHAnsi" w:hAnsiTheme="minorHAnsi"/>
                <w:sz w:val="20"/>
                <w:szCs w:val="20"/>
              </w:rPr>
            </w:pPr>
            <w:r w:rsidRPr="00F94C2B">
              <w:rPr>
                <w:rFonts w:asciiTheme="minorHAnsi" w:hAnsiTheme="minorHAnsi"/>
                <w:sz w:val="20"/>
                <w:szCs w:val="20"/>
              </w:rPr>
              <w:t xml:space="preserve">Powiązania komunikacyjne Gminy z innymi gminami </w:t>
            </w:r>
            <w:r w:rsidRPr="00A07EAE">
              <w:rPr>
                <w:rFonts w:asciiTheme="minorHAnsi" w:hAnsiTheme="minorHAnsi"/>
                <w:sz w:val="18"/>
                <w:szCs w:val="18"/>
              </w:rPr>
              <w:t>(transport zbiorowy)</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vAlign w:val="center"/>
            <w:hideMark/>
          </w:tcPr>
          <w:p w:rsidR="00F94C2B" w:rsidRPr="00F94C2B" w:rsidRDefault="00F94C2B" w:rsidP="00F94C2B">
            <w:pPr>
              <w:pStyle w:val="Akapitzlist"/>
              <w:spacing w:before="40" w:after="40"/>
              <w:ind w:left="0"/>
              <w:rPr>
                <w:rFonts w:asciiTheme="minorHAnsi" w:hAnsiTheme="minorHAnsi"/>
                <w:sz w:val="20"/>
                <w:szCs w:val="20"/>
              </w:rPr>
            </w:pPr>
            <w:r w:rsidRPr="00F94C2B">
              <w:rPr>
                <w:rFonts w:asciiTheme="minorHAnsi" w:hAnsiTheme="minorHAnsi"/>
                <w:sz w:val="20"/>
                <w:szCs w:val="20"/>
              </w:rPr>
              <w:t>Estetyka Gminy, tereny zieleni</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vAlign w:val="center"/>
            <w:hideMark/>
          </w:tcPr>
          <w:p w:rsidR="00F94C2B" w:rsidRPr="00F94C2B" w:rsidRDefault="00F94C2B" w:rsidP="00F94C2B">
            <w:pPr>
              <w:pStyle w:val="Akapitzlist"/>
              <w:spacing w:before="40" w:after="40"/>
              <w:ind w:left="0"/>
              <w:rPr>
                <w:rFonts w:asciiTheme="minorHAnsi" w:hAnsiTheme="minorHAnsi"/>
                <w:sz w:val="20"/>
                <w:szCs w:val="20"/>
              </w:rPr>
            </w:pPr>
            <w:r w:rsidRPr="00F94C2B">
              <w:rPr>
                <w:rFonts w:asciiTheme="minorHAnsi" w:hAnsiTheme="minorHAnsi"/>
                <w:sz w:val="20"/>
                <w:szCs w:val="20"/>
              </w:rPr>
              <w:t>Wizerunek Gminy w mediach</w:t>
            </w:r>
            <w:r w:rsidRPr="00A07EAE">
              <w:rPr>
                <w:rFonts w:asciiTheme="minorHAnsi" w:hAnsiTheme="minorHAnsi"/>
                <w:sz w:val="18"/>
                <w:szCs w:val="18"/>
              </w:rPr>
              <w:t xml:space="preserve"> (prasie, radiu, telewizji)</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vAlign w:val="center"/>
            <w:hideMark/>
          </w:tcPr>
          <w:p w:rsidR="00F94C2B" w:rsidRPr="00F94C2B" w:rsidRDefault="00F94C2B" w:rsidP="00F94C2B">
            <w:pPr>
              <w:pStyle w:val="Akapitzlist"/>
              <w:spacing w:before="40" w:after="40"/>
              <w:ind w:left="0"/>
              <w:rPr>
                <w:rFonts w:asciiTheme="minorHAnsi" w:hAnsiTheme="minorHAnsi"/>
                <w:sz w:val="20"/>
                <w:szCs w:val="20"/>
              </w:rPr>
            </w:pPr>
            <w:r w:rsidRPr="00F94C2B">
              <w:rPr>
                <w:rFonts w:asciiTheme="minorHAnsi" w:hAnsiTheme="minorHAnsi"/>
                <w:sz w:val="20"/>
                <w:szCs w:val="20"/>
              </w:rPr>
              <w:t>Obsługa administracyjna mieszkańców w Urzędzie Gminy</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tcPr>
          <w:p w:rsidR="00F94C2B" w:rsidRPr="00F94C2B" w:rsidRDefault="00F94C2B" w:rsidP="00F94C2B">
            <w:pPr>
              <w:spacing w:before="40" w:after="40"/>
              <w:rPr>
                <w:rFonts w:asciiTheme="minorHAnsi" w:hAnsiTheme="minorHAnsi"/>
                <w:sz w:val="20"/>
                <w:szCs w:val="20"/>
              </w:rPr>
            </w:pPr>
          </w:p>
        </w:tc>
      </w:tr>
      <w:tr w:rsidR="00A07EAE" w:rsidRPr="00F94C2B" w:rsidTr="00F931CD">
        <w:trPr>
          <w:trHeight w:val="255"/>
          <w:jc w:val="center"/>
        </w:trPr>
        <w:tc>
          <w:tcPr>
            <w:tcW w:w="0" w:type="auto"/>
            <w:tcBorders>
              <w:right w:val="single" w:sz="8" w:space="0" w:color="auto"/>
            </w:tcBorders>
            <w:shd w:val="clear" w:color="auto" w:fill="auto"/>
            <w:noWrap/>
            <w:vAlign w:val="center"/>
            <w:hideMark/>
          </w:tcPr>
          <w:p w:rsidR="00F94C2B" w:rsidRPr="00F94C2B" w:rsidRDefault="00F94C2B" w:rsidP="00F94C2B">
            <w:pPr>
              <w:pStyle w:val="Akapitzlist"/>
              <w:spacing w:before="40" w:after="40"/>
              <w:ind w:left="0"/>
              <w:rPr>
                <w:rFonts w:asciiTheme="minorHAnsi" w:hAnsiTheme="minorHAnsi"/>
                <w:sz w:val="20"/>
                <w:szCs w:val="20"/>
              </w:rPr>
            </w:pPr>
            <w:r w:rsidRPr="00F94C2B">
              <w:rPr>
                <w:rFonts w:asciiTheme="minorHAnsi" w:hAnsiTheme="minorHAnsi"/>
                <w:sz w:val="20"/>
                <w:szCs w:val="20"/>
              </w:rPr>
              <w:t>Życzliwość mieszkańców i stosunki dobrosąsiedzkie</w:t>
            </w:r>
          </w:p>
        </w:tc>
        <w:tc>
          <w:tcPr>
            <w:tcW w:w="0" w:type="auto"/>
            <w:tcBorders>
              <w:left w:val="single" w:sz="8" w:space="0" w:color="auto"/>
            </w:tcBorders>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noWrap/>
            <w:vAlign w:val="bottom"/>
            <w:hideMark/>
          </w:tcPr>
          <w:p w:rsidR="00F94C2B" w:rsidRPr="00F94C2B" w:rsidRDefault="00F94C2B" w:rsidP="00F94C2B">
            <w:pPr>
              <w:spacing w:before="40" w:after="40"/>
              <w:rPr>
                <w:rFonts w:asciiTheme="minorHAnsi" w:hAnsiTheme="minorHAnsi"/>
                <w:sz w:val="20"/>
                <w:szCs w:val="20"/>
              </w:rPr>
            </w:pPr>
          </w:p>
        </w:tc>
        <w:tc>
          <w:tcPr>
            <w:tcW w:w="0" w:type="auto"/>
            <w:shd w:val="clear" w:color="auto" w:fill="auto"/>
          </w:tcPr>
          <w:p w:rsidR="00F94C2B" w:rsidRPr="00F94C2B" w:rsidRDefault="00F94C2B" w:rsidP="00F94C2B">
            <w:pPr>
              <w:spacing w:before="40" w:after="40"/>
              <w:rPr>
                <w:rFonts w:asciiTheme="minorHAnsi" w:hAnsiTheme="minorHAnsi"/>
                <w:sz w:val="20"/>
                <w:szCs w:val="20"/>
              </w:rPr>
            </w:pPr>
          </w:p>
        </w:tc>
      </w:tr>
    </w:tbl>
    <w:p w:rsidR="00F94C2B" w:rsidRPr="00BB276C" w:rsidRDefault="00F94C2B" w:rsidP="00F94C2B">
      <w:pPr>
        <w:rPr>
          <w:rFonts w:asciiTheme="minorHAnsi" w:hAnsiTheme="minorHAnsi"/>
          <w:sz w:val="20"/>
          <w:szCs w:val="20"/>
        </w:rPr>
      </w:pPr>
    </w:p>
    <w:tbl>
      <w:tblPr>
        <w:tblW w:w="9226" w:type="dxa"/>
        <w:jc w:val="center"/>
        <w:tblInd w:w="772" w:type="dxa"/>
        <w:tblCellMar>
          <w:left w:w="70" w:type="dxa"/>
          <w:right w:w="70" w:type="dxa"/>
        </w:tblCellMar>
        <w:tblLook w:val="04A0" w:firstRow="1" w:lastRow="0" w:firstColumn="1" w:lastColumn="0" w:noHBand="0" w:noVBand="1"/>
      </w:tblPr>
      <w:tblGrid>
        <w:gridCol w:w="9226"/>
      </w:tblGrid>
      <w:tr w:rsidR="00F94C2B" w:rsidRPr="00F931CD" w:rsidTr="00F931CD">
        <w:trPr>
          <w:trHeight w:val="513"/>
          <w:jc w:val="center"/>
        </w:trPr>
        <w:tc>
          <w:tcPr>
            <w:tcW w:w="922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94C2B" w:rsidRPr="00F931CD" w:rsidRDefault="00F94C2B" w:rsidP="00F94C2B">
            <w:pPr>
              <w:pStyle w:val="Akapitzlist"/>
              <w:tabs>
                <w:tab w:val="left" w:pos="60"/>
              </w:tabs>
              <w:ind w:left="60" w:firstLine="142"/>
              <w:rPr>
                <w:rFonts w:asciiTheme="minorHAnsi" w:hAnsiTheme="minorHAnsi"/>
                <w:b/>
                <w:bCs/>
                <w:sz w:val="20"/>
                <w:szCs w:val="20"/>
              </w:rPr>
            </w:pPr>
            <w:r w:rsidRPr="00F931CD">
              <w:rPr>
                <w:rFonts w:asciiTheme="minorHAnsi" w:hAnsiTheme="minorHAnsi"/>
                <w:b/>
                <w:sz w:val="20"/>
                <w:szCs w:val="20"/>
              </w:rPr>
              <w:t xml:space="preserve">II. Proszę wymienić 2 najważniejsze </w:t>
            </w:r>
            <w:r w:rsidRPr="00F931CD">
              <w:rPr>
                <w:rFonts w:asciiTheme="minorHAnsi" w:hAnsiTheme="minorHAnsi"/>
                <w:b/>
                <w:sz w:val="20"/>
                <w:szCs w:val="20"/>
                <w:u w:val="single"/>
              </w:rPr>
              <w:t>pozytywne elementy</w:t>
            </w:r>
            <w:r w:rsidRPr="00F931CD">
              <w:rPr>
                <w:rFonts w:asciiTheme="minorHAnsi" w:hAnsiTheme="minorHAnsi"/>
                <w:b/>
                <w:sz w:val="20"/>
                <w:szCs w:val="20"/>
              </w:rPr>
              <w:t xml:space="preserve"> życia w Gminie Drawsko:</w:t>
            </w:r>
          </w:p>
        </w:tc>
      </w:tr>
      <w:tr w:rsidR="00F94C2B" w:rsidRPr="009B4892" w:rsidTr="00F931CD">
        <w:trPr>
          <w:trHeight w:val="513"/>
          <w:jc w:val="center"/>
        </w:trPr>
        <w:tc>
          <w:tcPr>
            <w:tcW w:w="9226"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1.</w:t>
            </w:r>
          </w:p>
        </w:tc>
      </w:tr>
      <w:tr w:rsidR="00F94C2B" w:rsidRPr="009B4892" w:rsidTr="00F931CD">
        <w:trPr>
          <w:trHeight w:val="513"/>
          <w:jc w:val="center"/>
        </w:trPr>
        <w:tc>
          <w:tcPr>
            <w:tcW w:w="9226"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F94C2B" w:rsidRPr="009B4892" w:rsidRDefault="00F94C2B" w:rsidP="00F94C2B">
            <w:pPr>
              <w:rPr>
                <w:rFonts w:asciiTheme="minorHAnsi" w:hAnsiTheme="minorHAnsi"/>
                <w:sz w:val="20"/>
                <w:szCs w:val="20"/>
              </w:rPr>
            </w:pPr>
            <w:r>
              <w:rPr>
                <w:rFonts w:asciiTheme="minorHAnsi" w:hAnsiTheme="minorHAnsi"/>
                <w:sz w:val="20"/>
                <w:szCs w:val="20"/>
              </w:rPr>
              <w:t>2</w:t>
            </w:r>
            <w:r w:rsidRPr="009B4892">
              <w:rPr>
                <w:rFonts w:asciiTheme="minorHAnsi" w:hAnsiTheme="minorHAnsi"/>
                <w:sz w:val="20"/>
                <w:szCs w:val="20"/>
              </w:rPr>
              <w:t>.</w:t>
            </w:r>
          </w:p>
        </w:tc>
      </w:tr>
    </w:tbl>
    <w:p w:rsidR="00F94C2B" w:rsidRPr="00BB276C" w:rsidRDefault="00F94C2B" w:rsidP="00F94C2B">
      <w:pPr>
        <w:rPr>
          <w:rFonts w:asciiTheme="minorHAnsi" w:hAnsiTheme="minorHAnsi"/>
          <w:sz w:val="20"/>
          <w:szCs w:val="20"/>
        </w:rPr>
      </w:pPr>
    </w:p>
    <w:tbl>
      <w:tblPr>
        <w:tblW w:w="9226" w:type="dxa"/>
        <w:jc w:val="center"/>
        <w:tblInd w:w="772" w:type="dxa"/>
        <w:tblCellMar>
          <w:left w:w="70" w:type="dxa"/>
          <w:right w:w="70" w:type="dxa"/>
        </w:tblCellMar>
        <w:tblLook w:val="04A0" w:firstRow="1" w:lastRow="0" w:firstColumn="1" w:lastColumn="0" w:noHBand="0" w:noVBand="1"/>
      </w:tblPr>
      <w:tblGrid>
        <w:gridCol w:w="9226"/>
      </w:tblGrid>
      <w:tr w:rsidR="00F94C2B" w:rsidRPr="009B4892" w:rsidTr="00F931CD">
        <w:trPr>
          <w:trHeight w:val="513"/>
          <w:jc w:val="center"/>
        </w:trPr>
        <w:tc>
          <w:tcPr>
            <w:tcW w:w="922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94C2B" w:rsidRPr="009B4892" w:rsidRDefault="00F94C2B" w:rsidP="00F94C2B">
            <w:pPr>
              <w:ind w:firstLine="202"/>
              <w:rPr>
                <w:rFonts w:asciiTheme="minorHAnsi" w:hAnsiTheme="minorHAnsi"/>
                <w:sz w:val="20"/>
                <w:szCs w:val="20"/>
              </w:rPr>
            </w:pPr>
            <w:r w:rsidRPr="009B4892">
              <w:rPr>
                <w:rFonts w:asciiTheme="minorHAnsi" w:hAnsiTheme="minorHAnsi"/>
                <w:b/>
                <w:sz w:val="20"/>
                <w:szCs w:val="20"/>
              </w:rPr>
              <w:lastRenderedPageBreak/>
              <w:t xml:space="preserve">III. Proszę wymienić </w:t>
            </w:r>
            <w:r>
              <w:rPr>
                <w:rFonts w:asciiTheme="minorHAnsi" w:hAnsiTheme="minorHAnsi"/>
                <w:b/>
                <w:sz w:val="20"/>
                <w:szCs w:val="20"/>
              </w:rPr>
              <w:t>2</w:t>
            </w:r>
            <w:r w:rsidRPr="009B4892">
              <w:rPr>
                <w:rFonts w:asciiTheme="minorHAnsi" w:hAnsiTheme="minorHAnsi"/>
                <w:b/>
                <w:sz w:val="20"/>
                <w:szCs w:val="20"/>
              </w:rPr>
              <w:t xml:space="preserve"> najważniejsze </w:t>
            </w:r>
            <w:r w:rsidRPr="00916061">
              <w:rPr>
                <w:rFonts w:asciiTheme="minorHAnsi" w:hAnsiTheme="minorHAnsi"/>
                <w:b/>
                <w:sz w:val="20"/>
                <w:szCs w:val="20"/>
                <w:u w:val="single"/>
              </w:rPr>
              <w:t>problemy</w:t>
            </w:r>
            <w:r w:rsidRPr="005E5C61">
              <w:rPr>
                <w:rFonts w:asciiTheme="minorHAnsi" w:hAnsiTheme="minorHAnsi"/>
                <w:b/>
                <w:sz w:val="20"/>
                <w:szCs w:val="20"/>
              </w:rPr>
              <w:t xml:space="preserve"> (</w:t>
            </w:r>
            <w:r w:rsidRPr="005E5C61">
              <w:rPr>
                <w:rFonts w:asciiTheme="minorHAnsi" w:hAnsiTheme="minorHAnsi"/>
                <w:sz w:val="20"/>
                <w:szCs w:val="20"/>
              </w:rPr>
              <w:t>negatywne aspekty</w:t>
            </w:r>
            <w:r w:rsidRPr="005E5C61">
              <w:rPr>
                <w:rFonts w:asciiTheme="minorHAnsi" w:hAnsiTheme="minorHAnsi"/>
                <w:b/>
                <w:sz w:val="20"/>
                <w:szCs w:val="20"/>
              </w:rPr>
              <w:t>)</w:t>
            </w:r>
            <w:r>
              <w:rPr>
                <w:rFonts w:asciiTheme="minorHAnsi" w:hAnsiTheme="minorHAnsi"/>
                <w:b/>
                <w:sz w:val="20"/>
                <w:szCs w:val="20"/>
              </w:rPr>
              <w:t xml:space="preserve"> życia w Gminie Drawsko</w:t>
            </w:r>
            <w:r w:rsidRPr="009B4892">
              <w:rPr>
                <w:rFonts w:asciiTheme="minorHAnsi" w:hAnsiTheme="minorHAnsi"/>
                <w:b/>
                <w:sz w:val="20"/>
                <w:szCs w:val="20"/>
              </w:rPr>
              <w:t>:</w:t>
            </w:r>
          </w:p>
        </w:tc>
      </w:tr>
      <w:tr w:rsidR="00F94C2B" w:rsidRPr="009B4892" w:rsidTr="00F931CD">
        <w:trPr>
          <w:trHeight w:val="513"/>
          <w:jc w:val="center"/>
        </w:trPr>
        <w:tc>
          <w:tcPr>
            <w:tcW w:w="9226"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1.</w:t>
            </w:r>
          </w:p>
        </w:tc>
      </w:tr>
      <w:tr w:rsidR="00F94C2B" w:rsidRPr="009B4892" w:rsidTr="00F931CD">
        <w:trPr>
          <w:trHeight w:val="513"/>
          <w:jc w:val="center"/>
        </w:trPr>
        <w:tc>
          <w:tcPr>
            <w:tcW w:w="9226"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F94C2B" w:rsidRPr="009B4892" w:rsidRDefault="00F94C2B" w:rsidP="00F94C2B">
            <w:pPr>
              <w:rPr>
                <w:rFonts w:asciiTheme="minorHAnsi" w:hAnsiTheme="minorHAnsi"/>
                <w:sz w:val="20"/>
                <w:szCs w:val="20"/>
              </w:rPr>
            </w:pPr>
            <w:r>
              <w:rPr>
                <w:rFonts w:asciiTheme="minorHAnsi" w:hAnsiTheme="minorHAnsi"/>
                <w:sz w:val="20"/>
                <w:szCs w:val="20"/>
              </w:rPr>
              <w:t>2</w:t>
            </w:r>
            <w:r w:rsidRPr="009B4892">
              <w:rPr>
                <w:rFonts w:asciiTheme="minorHAnsi" w:hAnsiTheme="minorHAnsi"/>
                <w:sz w:val="20"/>
                <w:szCs w:val="20"/>
              </w:rPr>
              <w:t>.</w:t>
            </w:r>
          </w:p>
        </w:tc>
      </w:tr>
    </w:tbl>
    <w:p w:rsidR="00F94C2B" w:rsidRDefault="00F94C2B" w:rsidP="00F94C2B">
      <w:pPr>
        <w:rPr>
          <w:rFonts w:asciiTheme="minorHAnsi" w:hAnsiTheme="minorHAnsi"/>
          <w:sz w:val="20"/>
          <w:szCs w:val="20"/>
        </w:rPr>
      </w:pPr>
    </w:p>
    <w:tbl>
      <w:tblPr>
        <w:tblW w:w="9194" w:type="dxa"/>
        <w:jc w:val="center"/>
        <w:tblInd w:w="1511" w:type="dxa"/>
        <w:tblCellMar>
          <w:left w:w="70" w:type="dxa"/>
          <w:right w:w="70" w:type="dxa"/>
        </w:tblCellMar>
        <w:tblLook w:val="04A0" w:firstRow="1" w:lastRow="0" w:firstColumn="1" w:lastColumn="0" w:noHBand="0" w:noVBand="1"/>
      </w:tblPr>
      <w:tblGrid>
        <w:gridCol w:w="9194"/>
      </w:tblGrid>
      <w:tr w:rsidR="00F94C2B" w:rsidRPr="00F931CD" w:rsidTr="00F931CD">
        <w:trPr>
          <w:trHeight w:val="541"/>
          <w:jc w:val="center"/>
        </w:trPr>
        <w:tc>
          <w:tcPr>
            <w:tcW w:w="9194"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94C2B" w:rsidRPr="00F931CD" w:rsidRDefault="00F94C2B" w:rsidP="00F94C2B">
            <w:pPr>
              <w:pStyle w:val="Akapitzlist"/>
              <w:ind w:left="360" w:hanging="242"/>
              <w:rPr>
                <w:rFonts w:asciiTheme="minorHAnsi" w:hAnsiTheme="minorHAnsi"/>
                <w:b/>
                <w:sz w:val="20"/>
                <w:szCs w:val="20"/>
              </w:rPr>
            </w:pPr>
            <w:r w:rsidRPr="00F931CD">
              <w:rPr>
                <w:rFonts w:asciiTheme="minorHAnsi" w:hAnsiTheme="minorHAnsi"/>
                <w:b/>
                <w:sz w:val="20"/>
                <w:szCs w:val="20"/>
              </w:rPr>
              <w:t xml:space="preserve">IV. Proszę wskazać 2 najważniejsze </w:t>
            </w:r>
            <w:r w:rsidRPr="00F931CD">
              <w:rPr>
                <w:rFonts w:asciiTheme="minorHAnsi" w:hAnsiTheme="minorHAnsi"/>
                <w:b/>
                <w:sz w:val="20"/>
                <w:szCs w:val="20"/>
                <w:u w:val="single"/>
              </w:rPr>
              <w:t>działania inwestycyjne</w:t>
            </w:r>
            <w:r w:rsidRPr="00F931CD">
              <w:rPr>
                <w:rFonts w:asciiTheme="minorHAnsi" w:hAnsiTheme="minorHAnsi"/>
                <w:b/>
                <w:sz w:val="20"/>
                <w:szCs w:val="20"/>
              </w:rPr>
              <w:t xml:space="preserve"> </w:t>
            </w:r>
            <w:r w:rsidRPr="00F931CD">
              <w:rPr>
                <w:rFonts w:asciiTheme="minorHAnsi" w:hAnsiTheme="minorHAnsi"/>
                <w:sz w:val="20"/>
                <w:szCs w:val="20"/>
              </w:rPr>
              <w:t>(budowlano-remontowe)</w:t>
            </w:r>
            <w:r w:rsidRPr="00F931CD">
              <w:rPr>
                <w:rFonts w:asciiTheme="minorHAnsi" w:hAnsiTheme="minorHAnsi"/>
                <w:b/>
                <w:sz w:val="20"/>
                <w:szCs w:val="20"/>
              </w:rPr>
              <w:t xml:space="preserve"> na terenie całej Gminy Drawsko,</w:t>
            </w:r>
            <w:r w:rsidRPr="00F931CD">
              <w:rPr>
                <w:rFonts w:asciiTheme="minorHAnsi" w:hAnsiTheme="minorHAnsi"/>
                <w:sz w:val="20"/>
                <w:szCs w:val="20"/>
              </w:rPr>
              <w:t xml:space="preserve"> </w:t>
            </w:r>
            <w:r w:rsidRPr="00F931CD">
              <w:rPr>
                <w:rFonts w:asciiTheme="minorHAnsi" w:hAnsiTheme="minorHAnsi"/>
                <w:b/>
                <w:sz w:val="20"/>
                <w:szCs w:val="20"/>
              </w:rPr>
              <w:t xml:space="preserve">na które powinny w pierwszej kolejności zostać wydatkowane środki z budżetu Gminy: </w:t>
            </w:r>
          </w:p>
        </w:tc>
      </w:tr>
      <w:tr w:rsidR="00F94C2B" w:rsidRPr="00F931CD" w:rsidTr="00F931CD">
        <w:trPr>
          <w:trHeight w:val="541"/>
          <w:jc w:val="center"/>
        </w:trPr>
        <w:tc>
          <w:tcPr>
            <w:tcW w:w="9194" w:type="dxa"/>
            <w:tcBorders>
              <w:top w:val="single" w:sz="12" w:space="0" w:color="000000"/>
              <w:left w:val="single" w:sz="12" w:space="0" w:color="000000"/>
              <w:bottom w:val="single" w:sz="4" w:space="0" w:color="auto"/>
              <w:right w:val="single" w:sz="12" w:space="0" w:color="000000"/>
            </w:tcBorders>
            <w:shd w:val="clear" w:color="auto" w:fill="auto"/>
            <w:noWrap/>
            <w:vAlign w:val="center"/>
            <w:hideMark/>
          </w:tcPr>
          <w:p w:rsidR="00F94C2B" w:rsidRPr="00F931CD" w:rsidRDefault="00F94C2B" w:rsidP="00F94C2B">
            <w:pPr>
              <w:rPr>
                <w:rFonts w:asciiTheme="minorHAnsi" w:hAnsiTheme="minorHAnsi"/>
                <w:sz w:val="20"/>
                <w:szCs w:val="20"/>
              </w:rPr>
            </w:pPr>
            <w:r w:rsidRPr="00F931CD">
              <w:rPr>
                <w:rFonts w:asciiTheme="minorHAnsi" w:hAnsiTheme="minorHAnsi"/>
                <w:sz w:val="20"/>
                <w:szCs w:val="20"/>
              </w:rPr>
              <w:t>1.</w:t>
            </w:r>
          </w:p>
        </w:tc>
      </w:tr>
      <w:tr w:rsidR="00F94C2B" w:rsidRPr="00F931CD" w:rsidTr="00F931CD">
        <w:trPr>
          <w:trHeight w:val="541"/>
          <w:jc w:val="center"/>
        </w:trPr>
        <w:tc>
          <w:tcPr>
            <w:tcW w:w="9194" w:type="dxa"/>
            <w:tcBorders>
              <w:top w:val="single" w:sz="4" w:space="0" w:color="auto"/>
              <w:left w:val="single" w:sz="12" w:space="0" w:color="000000"/>
              <w:bottom w:val="single" w:sz="12" w:space="0" w:color="000000"/>
              <w:right w:val="single" w:sz="12" w:space="0" w:color="000000"/>
            </w:tcBorders>
            <w:shd w:val="clear" w:color="auto" w:fill="auto"/>
            <w:noWrap/>
            <w:vAlign w:val="center"/>
            <w:hideMark/>
          </w:tcPr>
          <w:p w:rsidR="00F94C2B" w:rsidRPr="00F931CD" w:rsidRDefault="00F94C2B" w:rsidP="00F94C2B">
            <w:pPr>
              <w:rPr>
                <w:rFonts w:asciiTheme="minorHAnsi" w:hAnsiTheme="minorHAnsi"/>
                <w:sz w:val="20"/>
                <w:szCs w:val="20"/>
              </w:rPr>
            </w:pPr>
            <w:r w:rsidRPr="00F931CD">
              <w:rPr>
                <w:rFonts w:asciiTheme="minorHAnsi" w:hAnsiTheme="minorHAnsi"/>
                <w:sz w:val="20"/>
                <w:szCs w:val="20"/>
              </w:rPr>
              <w:t>2.</w:t>
            </w:r>
          </w:p>
        </w:tc>
      </w:tr>
    </w:tbl>
    <w:p w:rsidR="00F94C2B" w:rsidRPr="00F931CD" w:rsidRDefault="00F94C2B" w:rsidP="00F94C2B">
      <w:pPr>
        <w:rPr>
          <w:rFonts w:asciiTheme="minorHAnsi" w:hAnsiTheme="minorHAnsi"/>
          <w:sz w:val="20"/>
          <w:szCs w:val="20"/>
        </w:rPr>
      </w:pPr>
    </w:p>
    <w:tbl>
      <w:tblPr>
        <w:tblW w:w="9229" w:type="dxa"/>
        <w:jc w:val="center"/>
        <w:tblInd w:w="1048" w:type="dxa"/>
        <w:tblCellMar>
          <w:left w:w="70" w:type="dxa"/>
          <w:right w:w="70" w:type="dxa"/>
        </w:tblCellMar>
        <w:tblLook w:val="04A0" w:firstRow="1" w:lastRow="0" w:firstColumn="1" w:lastColumn="0" w:noHBand="0" w:noVBand="1"/>
      </w:tblPr>
      <w:tblGrid>
        <w:gridCol w:w="9229"/>
      </w:tblGrid>
      <w:tr w:rsidR="00F94C2B" w:rsidRPr="00F931CD" w:rsidTr="00F931CD">
        <w:trPr>
          <w:trHeight w:val="541"/>
          <w:jc w:val="center"/>
        </w:trPr>
        <w:tc>
          <w:tcPr>
            <w:tcW w:w="9229"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94C2B" w:rsidRPr="00F931CD" w:rsidRDefault="00F94C2B" w:rsidP="00F94C2B">
            <w:pPr>
              <w:pStyle w:val="Akapitzlist"/>
              <w:ind w:left="360" w:hanging="242"/>
              <w:rPr>
                <w:rFonts w:asciiTheme="minorHAnsi" w:hAnsiTheme="minorHAnsi"/>
                <w:b/>
                <w:sz w:val="20"/>
                <w:szCs w:val="20"/>
              </w:rPr>
            </w:pPr>
            <w:r w:rsidRPr="00F931CD">
              <w:rPr>
                <w:rFonts w:asciiTheme="minorHAnsi" w:hAnsiTheme="minorHAnsi"/>
                <w:b/>
                <w:sz w:val="20"/>
                <w:szCs w:val="20"/>
              </w:rPr>
              <w:t xml:space="preserve">V. Proszę wskazać 2 najważniejsze </w:t>
            </w:r>
            <w:r w:rsidRPr="00F931CD">
              <w:rPr>
                <w:rFonts w:asciiTheme="minorHAnsi" w:hAnsiTheme="minorHAnsi"/>
                <w:b/>
                <w:sz w:val="20"/>
                <w:szCs w:val="20"/>
                <w:u w:val="single"/>
              </w:rPr>
              <w:t xml:space="preserve">działania </w:t>
            </w:r>
            <w:proofErr w:type="spellStart"/>
            <w:r w:rsidRPr="00F931CD">
              <w:rPr>
                <w:rFonts w:asciiTheme="minorHAnsi" w:hAnsiTheme="minorHAnsi"/>
                <w:b/>
                <w:sz w:val="20"/>
                <w:szCs w:val="20"/>
                <w:u w:val="single"/>
              </w:rPr>
              <w:t>nieinwestycyjne</w:t>
            </w:r>
            <w:proofErr w:type="spellEnd"/>
            <w:r w:rsidRPr="00F931CD">
              <w:rPr>
                <w:rFonts w:asciiTheme="minorHAnsi" w:hAnsiTheme="minorHAnsi"/>
                <w:b/>
                <w:sz w:val="20"/>
                <w:szCs w:val="20"/>
              </w:rPr>
              <w:t xml:space="preserve"> </w:t>
            </w:r>
            <w:r w:rsidRPr="00F931CD">
              <w:rPr>
                <w:rFonts w:asciiTheme="minorHAnsi" w:hAnsiTheme="minorHAnsi"/>
                <w:sz w:val="20"/>
                <w:szCs w:val="20"/>
              </w:rPr>
              <w:t xml:space="preserve">(czyli zadania społeczne, wydarzenia rekreacyjne, kulturalne, itp.) </w:t>
            </w:r>
            <w:r w:rsidRPr="00F931CD">
              <w:rPr>
                <w:rFonts w:asciiTheme="minorHAnsi" w:hAnsiTheme="minorHAnsi"/>
                <w:b/>
                <w:sz w:val="20"/>
                <w:szCs w:val="20"/>
              </w:rPr>
              <w:t>na terenie całej Gminy Drawsko,</w:t>
            </w:r>
            <w:r w:rsidRPr="00F931CD">
              <w:rPr>
                <w:rFonts w:asciiTheme="minorHAnsi" w:hAnsiTheme="minorHAnsi"/>
                <w:sz w:val="20"/>
                <w:szCs w:val="20"/>
              </w:rPr>
              <w:t xml:space="preserve"> </w:t>
            </w:r>
            <w:r w:rsidRPr="00F931CD">
              <w:rPr>
                <w:rFonts w:asciiTheme="minorHAnsi" w:hAnsiTheme="minorHAnsi"/>
                <w:b/>
                <w:sz w:val="20"/>
                <w:szCs w:val="20"/>
              </w:rPr>
              <w:t xml:space="preserve">na które powinny w pierwszej kolejności zostać wydatkowane środki z budżetu Gminy: </w:t>
            </w:r>
          </w:p>
        </w:tc>
      </w:tr>
      <w:tr w:rsidR="00F94C2B" w:rsidRPr="00F931CD" w:rsidTr="00F931CD">
        <w:trPr>
          <w:trHeight w:val="541"/>
          <w:jc w:val="center"/>
        </w:trPr>
        <w:tc>
          <w:tcPr>
            <w:tcW w:w="9229" w:type="dxa"/>
            <w:tcBorders>
              <w:top w:val="single" w:sz="12" w:space="0" w:color="000000"/>
              <w:left w:val="single" w:sz="12" w:space="0" w:color="000000"/>
              <w:bottom w:val="single" w:sz="4" w:space="0" w:color="auto"/>
              <w:right w:val="single" w:sz="12" w:space="0" w:color="000000"/>
            </w:tcBorders>
            <w:shd w:val="clear" w:color="auto" w:fill="auto"/>
            <w:noWrap/>
            <w:vAlign w:val="center"/>
            <w:hideMark/>
          </w:tcPr>
          <w:p w:rsidR="00F94C2B" w:rsidRPr="00F931CD" w:rsidRDefault="00F94C2B" w:rsidP="00F94C2B">
            <w:pPr>
              <w:rPr>
                <w:rFonts w:asciiTheme="minorHAnsi" w:hAnsiTheme="minorHAnsi"/>
                <w:sz w:val="20"/>
                <w:szCs w:val="20"/>
              </w:rPr>
            </w:pPr>
            <w:r w:rsidRPr="00F931CD">
              <w:rPr>
                <w:rFonts w:asciiTheme="minorHAnsi" w:hAnsiTheme="minorHAnsi"/>
                <w:sz w:val="20"/>
                <w:szCs w:val="20"/>
              </w:rPr>
              <w:t>1.</w:t>
            </w:r>
          </w:p>
        </w:tc>
      </w:tr>
      <w:tr w:rsidR="00F94C2B" w:rsidRPr="00F931CD" w:rsidTr="00F931CD">
        <w:trPr>
          <w:trHeight w:val="541"/>
          <w:jc w:val="center"/>
        </w:trPr>
        <w:tc>
          <w:tcPr>
            <w:tcW w:w="9229" w:type="dxa"/>
            <w:tcBorders>
              <w:top w:val="single" w:sz="4" w:space="0" w:color="auto"/>
              <w:left w:val="single" w:sz="12" w:space="0" w:color="000000"/>
              <w:bottom w:val="single" w:sz="12" w:space="0" w:color="000000"/>
              <w:right w:val="single" w:sz="12" w:space="0" w:color="000000"/>
            </w:tcBorders>
            <w:shd w:val="clear" w:color="auto" w:fill="auto"/>
            <w:noWrap/>
            <w:vAlign w:val="center"/>
            <w:hideMark/>
          </w:tcPr>
          <w:p w:rsidR="00F94C2B" w:rsidRPr="00F931CD" w:rsidRDefault="00F94C2B" w:rsidP="00F94C2B">
            <w:pPr>
              <w:rPr>
                <w:rFonts w:asciiTheme="minorHAnsi" w:hAnsiTheme="minorHAnsi"/>
                <w:sz w:val="20"/>
                <w:szCs w:val="20"/>
              </w:rPr>
            </w:pPr>
            <w:r w:rsidRPr="00F931CD">
              <w:rPr>
                <w:rFonts w:asciiTheme="minorHAnsi" w:hAnsiTheme="minorHAnsi"/>
                <w:sz w:val="20"/>
                <w:szCs w:val="20"/>
              </w:rPr>
              <w:t>2.</w:t>
            </w:r>
          </w:p>
        </w:tc>
      </w:tr>
    </w:tbl>
    <w:p w:rsidR="00F94C2B" w:rsidRDefault="00F94C2B" w:rsidP="00F94C2B">
      <w:pPr>
        <w:rPr>
          <w:rFonts w:asciiTheme="minorHAnsi" w:hAnsiTheme="minorHAnsi"/>
          <w:sz w:val="20"/>
          <w:szCs w:val="20"/>
        </w:rPr>
      </w:pPr>
    </w:p>
    <w:tbl>
      <w:tblPr>
        <w:tblW w:w="9613" w:type="dxa"/>
        <w:jc w:val="center"/>
        <w:tblInd w:w="-126" w:type="dxa"/>
        <w:tblCellMar>
          <w:left w:w="70" w:type="dxa"/>
          <w:right w:w="70" w:type="dxa"/>
        </w:tblCellMar>
        <w:tblLook w:val="04A0" w:firstRow="1" w:lastRow="0" w:firstColumn="1" w:lastColumn="0" w:noHBand="0" w:noVBand="1"/>
      </w:tblPr>
      <w:tblGrid>
        <w:gridCol w:w="5270"/>
        <w:gridCol w:w="567"/>
        <w:gridCol w:w="567"/>
        <w:gridCol w:w="567"/>
        <w:gridCol w:w="567"/>
        <w:gridCol w:w="567"/>
        <w:gridCol w:w="1508"/>
      </w:tblGrid>
      <w:tr w:rsidR="00F94C2B" w:rsidRPr="009B4892" w:rsidTr="00F931CD">
        <w:trPr>
          <w:trHeight w:val="525"/>
          <w:jc w:val="center"/>
        </w:trPr>
        <w:tc>
          <w:tcPr>
            <w:tcW w:w="9613" w:type="dxa"/>
            <w:gridSpan w:val="7"/>
            <w:tcBorders>
              <w:top w:val="single" w:sz="12" w:space="0" w:color="auto"/>
              <w:left w:val="single" w:sz="12" w:space="0" w:color="auto"/>
              <w:bottom w:val="single" w:sz="12" w:space="0" w:color="auto"/>
              <w:right w:val="single" w:sz="12" w:space="0" w:color="auto"/>
            </w:tcBorders>
            <w:shd w:val="clear" w:color="auto" w:fill="auto"/>
            <w:vAlign w:val="center"/>
            <w:hideMark/>
          </w:tcPr>
          <w:p w:rsidR="00F94C2B" w:rsidRDefault="00F94C2B" w:rsidP="00F94C2B">
            <w:pPr>
              <w:jc w:val="center"/>
              <w:rPr>
                <w:rFonts w:asciiTheme="minorHAnsi" w:hAnsiTheme="minorHAnsi"/>
                <w:b/>
                <w:bCs/>
                <w:sz w:val="20"/>
                <w:szCs w:val="20"/>
              </w:rPr>
            </w:pPr>
            <w:r>
              <w:rPr>
                <w:rFonts w:asciiTheme="minorHAnsi" w:hAnsiTheme="minorHAnsi"/>
                <w:b/>
                <w:bCs/>
                <w:sz w:val="20"/>
                <w:szCs w:val="20"/>
              </w:rPr>
              <w:t xml:space="preserve">VI. </w:t>
            </w:r>
            <w:r w:rsidRPr="009B4892">
              <w:rPr>
                <w:rFonts w:asciiTheme="minorHAnsi" w:hAnsiTheme="minorHAnsi"/>
                <w:b/>
                <w:bCs/>
                <w:sz w:val="20"/>
                <w:szCs w:val="20"/>
              </w:rPr>
              <w:t xml:space="preserve">Proszę </w:t>
            </w:r>
            <w:r>
              <w:rPr>
                <w:rFonts w:asciiTheme="minorHAnsi" w:hAnsiTheme="minorHAnsi"/>
                <w:b/>
                <w:bCs/>
                <w:sz w:val="20"/>
                <w:szCs w:val="20"/>
              </w:rPr>
              <w:t xml:space="preserve">ocenić atrakcyjność poszczególnych elementów </w:t>
            </w:r>
            <w:r w:rsidRPr="00287284">
              <w:rPr>
                <w:rFonts w:asciiTheme="minorHAnsi" w:hAnsiTheme="minorHAnsi"/>
                <w:b/>
                <w:bCs/>
                <w:sz w:val="20"/>
                <w:szCs w:val="20"/>
                <w:u w:val="single"/>
              </w:rPr>
              <w:t>obecnej infrastruktury turystycznej</w:t>
            </w:r>
            <w:r>
              <w:rPr>
                <w:rFonts w:asciiTheme="minorHAnsi" w:hAnsiTheme="minorHAnsi"/>
                <w:b/>
                <w:bCs/>
                <w:sz w:val="20"/>
                <w:szCs w:val="20"/>
              </w:rPr>
              <w:t xml:space="preserve"> </w:t>
            </w:r>
            <w:r w:rsidRPr="009B4892">
              <w:rPr>
                <w:rFonts w:asciiTheme="minorHAnsi" w:hAnsiTheme="minorHAnsi"/>
                <w:b/>
                <w:bCs/>
                <w:sz w:val="20"/>
                <w:szCs w:val="20"/>
              </w:rPr>
              <w:t>w Gminie zaznaczając odpowiednią kratkę według skali:</w:t>
            </w:r>
            <w:r>
              <w:rPr>
                <w:rFonts w:asciiTheme="minorHAnsi" w:hAnsiTheme="minorHAnsi"/>
                <w:b/>
                <w:bCs/>
                <w:sz w:val="20"/>
                <w:szCs w:val="20"/>
              </w:rPr>
              <w:t xml:space="preserve"> 5 - bardzo dobra, 4 - dobra, 3 - przeciętna, 2 - zła, 1 - bardzo zła.</w:t>
            </w:r>
          </w:p>
        </w:tc>
      </w:tr>
      <w:tr w:rsidR="00F94C2B" w:rsidRPr="009B4892" w:rsidTr="00F931CD">
        <w:trPr>
          <w:trHeight w:val="270"/>
          <w:jc w:val="center"/>
        </w:trPr>
        <w:tc>
          <w:tcPr>
            <w:tcW w:w="5270" w:type="dxa"/>
            <w:tcBorders>
              <w:top w:val="single" w:sz="12" w:space="0" w:color="auto"/>
              <w:left w:val="single" w:sz="12" w:space="0" w:color="auto"/>
              <w:bottom w:val="nil"/>
              <w:right w:val="single" w:sz="8" w:space="0" w:color="auto"/>
            </w:tcBorders>
            <w:shd w:val="clear" w:color="auto" w:fill="auto"/>
            <w:noWrap/>
            <w:vAlign w:val="bottom"/>
            <w:hideMark/>
          </w:tcPr>
          <w:p w:rsidR="00F94C2B" w:rsidRPr="009B4892" w:rsidRDefault="00F94C2B" w:rsidP="00F94C2B">
            <w:pPr>
              <w:jc w:val="center"/>
              <w:rPr>
                <w:rFonts w:asciiTheme="minorHAnsi" w:hAnsiTheme="minorHAnsi"/>
                <w:b/>
                <w:bCs/>
                <w:sz w:val="20"/>
                <w:szCs w:val="20"/>
              </w:rPr>
            </w:pPr>
            <w:r w:rsidRPr="009B4892">
              <w:rPr>
                <w:rFonts w:asciiTheme="minorHAnsi" w:hAnsiTheme="minorHAnsi"/>
                <w:b/>
                <w:bCs/>
                <w:sz w:val="20"/>
                <w:szCs w:val="20"/>
              </w:rPr>
              <w:t>Działanie/Ocena</w:t>
            </w:r>
          </w:p>
        </w:tc>
        <w:tc>
          <w:tcPr>
            <w:tcW w:w="567" w:type="dxa"/>
            <w:tcBorders>
              <w:top w:val="single" w:sz="12" w:space="0" w:color="auto"/>
              <w:left w:val="nil"/>
              <w:bottom w:val="nil"/>
              <w:right w:val="single" w:sz="8" w:space="0" w:color="auto"/>
            </w:tcBorders>
            <w:shd w:val="clear" w:color="auto" w:fill="auto"/>
            <w:noWrap/>
            <w:vAlign w:val="center"/>
            <w:hideMark/>
          </w:tcPr>
          <w:p w:rsidR="00F94C2B" w:rsidRPr="009B4892" w:rsidRDefault="00F94C2B" w:rsidP="00F94C2B">
            <w:pPr>
              <w:jc w:val="center"/>
              <w:rPr>
                <w:rFonts w:asciiTheme="minorHAnsi" w:hAnsiTheme="minorHAnsi"/>
                <w:b/>
                <w:bCs/>
                <w:sz w:val="20"/>
                <w:szCs w:val="20"/>
              </w:rPr>
            </w:pPr>
            <w:r w:rsidRPr="009B4892">
              <w:rPr>
                <w:rFonts w:asciiTheme="minorHAnsi" w:hAnsiTheme="minorHAnsi"/>
                <w:b/>
                <w:bCs/>
                <w:sz w:val="20"/>
                <w:szCs w:val="20"/>
              </w:rPr>
              <w:t>5</w:t>
            </w:r>
          </w:p>
        </w:tc>
        <w:tc>
          <w:tcPr>
            <w:tcW w:w="567" w:type="dxa"/>
            <w:tcBorders>
              <w:top w:val="single" w:sz="12" w:space="0" w:color="auto"/>
              <w:left w:val="nil"/>
              <w:bottom w:val="nil"/>
              <w:right w:val="single" w:sz="8" w:space="0" w:color="auto"/>
            </w:tcBorders>
            <w:shd w:val="clear" w:color="auto" w:fill="auto"/>
            <w:noWrap/>
            <w:vAlign w:val="center"/>
            <w:hideMark/>
          </w:tcPr>
          <w:p w:rsidR="00F94C2B" w:rsidRPr="009B4892" w:rsidRDefault="00F94C2B" w:rsidP="00F94C2B">
            <w:pPr>
              <w:jc w:val="center"/>
              <w:rPr>
                <w:rFonts w:asciiTheme="minorHAnsi" w:hAnsiTheme="minorHAnsi"/>
                <w:b/>
                <w:bCs/>
                <w:sz w:val="20"/>
                <w:szCs w:val="20"/>
              </w:rPr>
            </w:pPr>
            <w:r w:rsidRPr="009B4892">
              <w:rPr>
                <w:rFonts w:asciiTheme="minorHAnsi" w:hAnsiTheme="minorHAnsi"/>
                <w:b/>
                <w:bCs/>
                <w:sz w:val="20"/>
                <w:szCs w:val="20"/>
              </w:rPr>
              <w:t>4</w:t>
            </w:r>
          </w:p>
        </w:tc>
        <w:tc>
          <w:tcPr>
            <w:tcW w:w="567" w:type="dxa"/>
            <w:tcBorders>
              <w:top w:val="single" w:sz="12" w:space="0" w:color="auto"/>
              <w:left w:val="nil"/>
              <w:bottom w:val="nil"/>
              <w:right w:val="single" w:sz="8" w:space="0" w:color="auto"/>
            </w:tcBorders>
            <w:shd w:val="clear" w:color="auto" w:fill="auto"/>
            <w:noWrap/>
            <w:vAlign w:val="center"/>
            <w:hideMark/>
          </w:tcPr>
          <w:p w:rsidR="00F94C2B" w:rsidRPr="009B4892" w:rsidRDefault="00F94C2B" w:rsidP="00F94C2B">
            <w:pPr>
              <w:jc w:val="center"/>
              <w:rPr>
                <w:rFonts w:asciiTheme="minorHAnsi" w:hAnsiTheme="minorHAnsi"/>
                <w:b/>
                <w:bCs/>
                <w:sz w:val="20"/>
                <w:szCs w:val="20"/>
              </w:rPr>
            </w:pPr>
            <w:r w:rsidRPr="009B4892">
              <w:rPr>
                <w:rFonts w:asciiTheme="minorHAnsi" w:hAnsiTheme="minorHAnsi"/>
                <w:b/>
                <w:bCs/>
                <w:sz w:val="20"/>
                <w:szCs w:val="20"/>
              </w:rPr>
              <w:t>3</w:t>
            </w:r>
          </w:p>
        </w:tc>
        <w:tc>
          <w:tcPr>
            <w:tcW w:w="567" w:type="dxa"/>
            <w:tcBorders>
              <w:top w:val="single" w:sz="12" w:space="0" w:color="auto"/>
              <w:left w:val="nil"/>
              <w:bottom w:val="nil"/>
              <w:right w:val="single" w:sz="4" w:space="0" w:color="auto"/>
            </w:tcBorders>
            <w:shd w:val="clear" w:color="auto" w:fill="auto"/>
            <w:noWrap/>
            <w:vAlign w:val="center"/>
            <w:hideMark/>
          </w:tcPr>
          <w:p w:rsidR="00F94C2B" w:rsidRPr="009B4892" w:rsidRDefault="00F94C2B" w:rsidP="00F94C2B">
            <w:pPr>
              <w:jc w:val="center"/>
              <w:rPr>
                <w:rFonts w:asciiTheme="minorHAnsi" w:hAnsiTheme="minorHAnsi"/>
                <w:b/>
                <w:bCs/>
                <w:sz w:val="20"/>
                <w:szCs w:val="20"/>
              </w:rPr>
            </w:pPr>
            <w:r w:rsidRPr="009B4892">
              <w:rPr>
                <w:rFonts w:asciiTheme="minorHAnsi" w:hAnsiTheme="minorHAnsi"/>
                <w:b/>
                <w:bCs/>
                <w:sz w:val="20"/>
                <w:szCs w:val="20"/>
              </w:rPr>
              <w:t>2</w:t>
            </w:r>
          </w:p>
        </w:tc>
        <w:tc>
          <w:tcPr>
            <w:tcW w:w="567" w:type="dxa"/>
            <w:tcBorders>
              <w:top w:val="single" w:sz="12" w:space="0" w:color="auto"/>
              <w:left w:val="single" w:sz="4" w:space="0" w:color="auto"/>
              <w:bottom w:val="single" w:sz="8" w:space="0" w:color="auto"/>
              <w:right w:val="single" w:sz="4" w:space="0" w:color="auto"/>
            </w:tcBorders>
            <w:shd w:val="clear" w:color="auto" w:fill="auto"/>
            <w:noWrap/>
            <w:vAlign w:val="center"/>
            <w:hideMark/>
          </w:tcPr>
          <w:p w:rsidR="00F94C2B" w:rsidRPr="009B4892" w:rsidRDefault="00F94C2B" w:rsidP="00F94C2B">
            <w:pPr>
              <w:jc w:val="center"/>
              <w:rPr>
                <w:rFonts w:asciiTheme="minorHAnsi" w:hAnsiTheme="minorHAnsi"/>
                <w:b/>
                <w:bCs/>
                <w:sz w:val="20"/>
                <w:szCs w:val="20"/>
              </w:rPr>
            </w:pPr>
            <w:r w:rsidRPr="009B4892">
              <w:rPr>
                <w:rFonts w:asciiTheme="minorHAnsi" w:hAnsiTheme="minorHAnsi"/>
                <w:b/>
                <w:bCs/>
                <w:sz w:val="20"/>
                <w:szCs w:val="20"/>
              </w:rPr>
              <w:t>1</w:t>
            </w:r>
          </w:p>
        </w:tc>
        <w:tc>
          <w:tcPr>
            <w:tcW w:w="1508" w:type="dxa"/>
            <w:tcBorders>
              <w:top w:val="single" w:sz="12" w:space="0" w:color="auto"/>
              <w:left w:val="single" w:sz="4" w:space="0" w:color="auto"/>
              <w:bottom w:val="single" w:sz="8" w:space="0" w:color="auto"/>
              <w:right w:val="single" w:sz="12" w:space="0" w:color="auto"/>
            </w:tcBorders>
          </w:tcPr>
          <w:p w:rsidR="00F94C2B" w:rsidRPr="009B4892" w:rsidRDefault="00F94C2B" w:rsidP="00F94C2B">
            <w:pPr>
              <w:jc w:val="center"/>
              <w:rPr>
                <w:rFonts w:asciiTheme="minorHAnsi" w:hAnsiTheme="minorHAnsi"/>
                <w:b/>
                <w:bCs/>
                <w:sz w:val="20"/>
                <w:szCs w:val="20"/>
              </w:rPr>
            </w:pPr>
            <w:r>
              <w:rPr>
                <w:rFonts w:asciiTheme="minorHAnsi" w:hAnsiTheme="minorHAnsi"/>
                <w:b/>
                <w:bCs/>
                <w:sz w:val="20"/>
                <w:szCs w:val="20"/>
              </w:rPr>
              <w:t>Nie mam zdania</w:t>
            </w:r>
          </w:p>
        </w:tc>
      </w:tr>
      <w:tr w:rsidR="00F94C2B" w:rsidRPr="009B4892" w:rsidTr="00F931CD">
        <w:trPr>
          <w:trHeight w:val="255"/>
          <w:jc w:val="center"/>
        </w:trPr>
        <w:tc>
          <w:tcPr>
            <w:tcW w:w="5270" w:type="dxa"/>
            <w:tcBorders>
              <w:top w:val="single" w:sz="8" w:space="0" w:color="auto"/>
              <w:left w:val="single" w:sz="12" w:space="0" w:color="auto"/>
              <w:bottom w:val="single" w:sz="4" w:space="0" w:color="auto"/>
              <w:right w:val="nil"/>
            </w:tcBorders>
            <w:shd w:val="clear" w:color="auto" w:fill="auto"/>
            <w:noWrap/>
            <w:vAlign w:val="center"/>
            <w:hideMark/>
          </w:tcPr>
          <w:p w:rsidR="00F94C2B" w:rsidRPr="009B4892" w:rsidRDefault="00F94C2B" w:rsidP="00F94C2B">
            <w:pPr>
              <w:rPr>
                <w:rFonts w:asciiTheme="minorHAnsi" w:hAnsiTheme="minorHAnsi"/>
                <w:sz w:val="20"/>
                <w:szCs w:val="20"/>
              </w:rPr>
            </w:pPr>
            <w:r>
              <w:rPr>
                <w:rFonts w:asciiTheme="minorHAnsi" w:hAnsiTheme="minorHAnsi"/>
                <w:sz w:val="20"/>
                <w:szCs w:val="20"/>
              </w:rPr>
              <w:t>Obiekty infrastruktury turystycznej (obiekty rekreacyjno-sportowe, szlaki turystyczne, informacja turystyczna)</w:t>
            </w:r>
          </w:p>
        </w:tc>
        <w:tc>
          <w:tcPr>
            <w:tcW w:w="56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508" w:type="dxa"/>
            <w:tcBorders>
              <w:top w:val="single" w:sz="8" w:space="0" w:color="auto"/>
              <w:left w:val="single" w:sz="4" w:space="0" w:color="auto"/>
              <w:bottom w:val="single" w:sz="4" w:space="0" w:color="auto"/>
              <w:right w:val="single" w:sz="12" w:space="0" w:color="auto"/>
            </w:tcBorders>
          </w:tcPr>
          <w:p w:rsidR="00F94C2B" w:rsidRPr="009B4892" w:rsidRDefault="00F94C2B" w:rsidP="00F94C2B">
            <w:pPr>
              <w:rPr>
                <w:rFonts w:asciiTheme="minorHAnsi" w:hAnsiTheme="minorHAnsi"/>
                <w:sz w:val="20"/>
                <w:szCs w:val="20"/>
              </w:rPr>
            </w:pPr>
          </w:p>
        </w:tc>
      </w:tr>
      <w:tr w:rsidR="00F94C2B" w:rsidRPr="009B4892" w:rsidTr="00F931CD">
        <w:trPr>
          <w:trHeight w:val="255"/>
          <w:jc w:val="center"/>
        </w:trPr>
        <w:tc>
          <w:tcPr>
            <w:tcW w:w="5270" w:type="dxa"/>
            <w:tcBorders>
              <w:top w:val="nil"/>
              <w:left w:val="single" w:sz="12" w:space="0" w:color="auto"/>
              <w:bottom w:val="single" w:sz="4" w:space="0" w:color="auto"/>
              <w:right w:val="nil"/>
            </w:tcBorders>
            <w:shd w:val="clear" w:color="auto" w:fill="auto"/>
            <w:noWrap/>
            <w:vAlign w:val="center"/>
            <w:hideMark/>
          </w:tcPr>
          <w:p w:rsidR="00F94C2B" w:rsidRPr="003D5FE4" w:rsidRDefault="00F94C2B" w:rsidP="00F94C2B">
            <w:pPr>
              <w:rPr>
                <w:rFonts w:asciiTheme="minorHAnsi" w:hAnsiTheme="minorHAnsi"/>
                <w:sz w:val="20"/>
                <w:szCs w:val="20"/>
              </w:rPr>
            </w:pPr>
            <w:r w:rsidRPr="003D5FE4">
              <w:rPr>
                <w:rFonts w:asciiTheme="minorHAnsi" w:hAnsiTheme="minorHAnsi"/>
                <w:sz w:val="20"/>
                <w:szCs w:val="20"/>
              </w:rPr>
              <w:t>Obiekty noclegowe i gastronomiczne</w:t>
            </w: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508" w:type="dxa"/>
            <w:tcBorders>
              <w:top w:val="single" w:sz="4" w:space="0" w:color="auto"/>
              <w:left w:val="single" w:sz="4" w:space="0" w:color="auto"/>
              <w:bottom w:val="single" w:sz="4" w:space="0" w:color="auto"/>
              <w:right w:val="single" w:sz="12" w:space="0" w:color="auto"/>
            </w:tcBorders>
          </w:tcPr>
          <w:p w:rsidR="00F94C2B" w:rsidRPr="009B4892" w:rsidRDefault="00F94C2B" w:rsidP="00F94C2B">
            <w:pPr>
              <w:rPr>
                <w:rFonts w:asciiTheme="minorHAnsi" w:hAnsiTheme="minorHAnsi"/>
                <w:sz w:val="20"/>
                <w:szCs w:val="20"/>
              </w:rPr>
            </w:pPr>
          </w:p>
        </w:tc>
      </w:tr>
      <w:tr w:rsidR="00F94C2B" w:rsidRPr="009B4892" w:rsidTr="00F931CD">
        <w:trPr>
          <w:trHeight w:val="255"/>
          <w:jc w:val="center"/>
        </w:trPr>
        <w:tc>
          <w:tcPr>
            <w:tcW w:w="5270" w:type="dxa"/>
            <w:tcBorders>
              <w:top w:val="nil"/>
              <w:left w:val="single" w:sz="12" w:space="0" w:color="auto"/>
              <w:bottom w:val="single" w:sz="4" w:space="0" w:color="auto"/>
              <w:right w:val="nil"/>
            </w:tcBorders>
            <w:shd w:val="clear" w:color="auto" w:fill="auto"/>
            <w:noWrap/>
            <w:vAlign w:val="center"/>
            <w:hideMark/>
          </w:tcPr>
          <w:p w:rsidR="00F94C2B" w:rsidRPr="003D5FE4" w:rsidRDefault="00F94C2B" w:rsidP="00F94C2B">
            <w:pPr>
              <w:rPr>
                <w:rFonts w:asciiTheme="minorHAnsi" w:hAnsiTheme="minorHAnsi"/>
                <w:sz w:val="20"/>
                <w:szCs w:val="20"/>
              </w:rPr>
            </w:pPr>
            <w:r w:rsidRPr="003D5FE4">
              <w:rPr>
                <w:rFonts w:asciiTheme="minorHAnsi" w:hAnsiTheme="minorHAnsi"/>
                <w:sz w:val="20"/>
                <w:szCs w:val="20"/>
              </w:rPr>
              <w:t>Zabytki architektury</w:t>
            </w: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508" w:type="dxa"/>
            <w:tcBorders>
              <w:top w:val="single" w:sz="4" w:space="0" w:color="auto"/>
              <w:left w:val="single" w:sz="4" w:space="0" w:color="auto"/>
              <w:bottom w:val="single" w:sz="4" w:space="0" w:color="auto"/>
              <w:right w:val="single" w:sz="12" w:space="0" w:color="auto"/>
            </w:tcBorders>
          </w:tcPr>
          <w:p w:rsidR="00F94C2B" w:rsidRPr="009B4892" w:rsidRDefault="00F94C2B" w:rsidP="00F94C2B">
            <w:pPr>
              <w:rPr>
                <w:rFonts w:asciiTheme="minorHAnsi" w:hAnsiTheme="minorHAnsi"/>
                <w:sz w:val="20"/>
                <w:szCs w:val="20"/>
              </w:rPr>
            </w:pPr>
          </w:p>
        </w:tc>
      </w:tr>
      <w:tr w:rsidR="00F94C2B" w:rsidRPr="009B4892" w:rsidTr="00F931CD">
        <w:trPr>
          <w:trHeight w:val="270"/>
          <w:jc w:val="center"/>
        </w:trPr>
        <w:tc>
          <w:tcPr>
            <w:tcW w:w="5270" w:type="dxa"/>
            <w:tcBorders>
              <w:top w:val="nil"/>
              <w:left w:val="single" w:sz="12" w:space="0" w:color="auto"/>
              <w:bottom w:val="single" w:sz="4" w:space="0" w:color="auto"/>
              <w:right w:val="nil"/>
            </w:tcBorders>
            <w:shd w:val="clear" w:color="auto" w:fill="auto"/>
            <w:noWrap/>
            <w:vAlign w:val="center"/>
            <w:hideMark/>
          </w:tcPr>
          <w:p w:rsidR="00F94C2B" w:rsidRPr="003D5FE4" w:rsidRDefault="00F94C2B" w:rsidP="00F94C2B">
            <w:pPr>
              <w:rPr>
                <w:rFonts w:asciiTheme="minorHAnsi" w:hAnsiTheme="minorHAnsi"/>
                <w:sz w:val="20"/>
                <w:szCs w:val="20"/>
              </w:rPr>
            </w:pPr>
            <w:r w:rsidRPr="003D5FE4">
              <w:rPr>
                <w:rFonts w:asciiTheme="minorHAnsi" w:hAnsiTheme="minorHAnsi"/>
                <w:sz w:val="20"/>
                <w:szCs w:val="20"/>
              </w:rPr>
              <w:t>Środowisko naturalne</w:t>
            </w: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508" w:type="dxa"/>
            <w:tcBorders>
              <w:top w:val="single" w:sz="4" w:space="0" w:color="auto"/>
              <w:left w:val="single" w:sz="4" w:space="0" w:color="auto"/>
              <w:bottom w:val="single" w:sz="4" w:space="0" w:color="auto"/>
              <w:right w:val="single" w:sz="12" w:space="0" w:color="auto"/>
            </w:tcBorders>
          </w:tcPr>
          <w:p w:rsidR="00F94C2B" w:rsidRPr="009B4892" w:rsidRDefault="00F94C2B" w:rsidP="00F94C2B">
            <w:pPr>
              <w:rPr>
                <w:rFonts w:asciiTheme="minorHAnsi" w:hAnsiTheme="minorHAnsi"/>
                <w:sz w:val="20"/>
                <w:szCs w:val="20"/>
              </w:rPr>
            </w:pPr>
          </w:p>
        </w:tc>
      </w:tr>
      <w:tr w:rsidR="00F94C2B" w:rsidRPr="009B4892" w:rsidTr="00F931CD">
        <w:trPr>
          <w:trHeight w:val="270"/>
          <w:jc w:val="center"/>
        </w:trPr>
        <w:tc>
          <w:tcPr>
            <w:tcW w:w="5270" w:type="dxa"/>
            <w:tcBorders>
              <w:top w:val="nil"/>
              <w:left w:val="single" w:sz="12" w:space="0" w:color="auto"/>
              <w:bottom w:val="single" w:sz="4" w:space="0" w:color="auto"/>
              <w:right w:val="nil"/>
            </w:tcBorders>
            <w:shd w:val="clear" w:color="auto" w:fill="auto"/>
            <w:vAlign w:val="center"/>
            <w:hideMark/>
          </w:tcPr>
          <w:p w:rsidR="00F94C2B" w:rsidRPr="003D5FE4" w:rsidRDefault="00F94C2B" w:rsidP="00F94C2B">
            <w:pPr>
              <w:rPr>
                <w:rFonts w:asciiTheme="minorHAnsi" w:hAnsiTheme="minorHAnsi"/>
                <w:sz w:val="20"/>
                <w:szCs w:val="20"/>
              </w:rPr>
            </w:pPr>
            <w:r w:rsidRPr="003D5FE4">
              <w:rPr>
                <w:rFonts w:asciiTheme="minorHAnsi" w:hAnsiTheme="minorHAnsi"/>
                <w:sz w:val="20"/>
                <w:szCs w:val="20"/>
              </w:rPr>
              <w:t>Imprezy kulturalne organizowane w Gminie</w:t>
            </w: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508" w:type="dxa"/>
            <w:tcBorders>
              <w:top w:val="single" w:sz="4" w:space="0" w:color="auto"/>
              <w:left w:val="single" w:sz="4" w:space="0" w:color="auto"/>
              <w:bottom w:val="single" w:sz="4" w:space="0" w:color="auto"/>
              <w:right w:val="single" w:sz="12" w:space="0" w:color="auto"/>
            </w:tcBorders>
          </w:tcPr>
          <w:p w:rsidR="00F94C2B" w:rsidRPr="009B4892" w:rsidRDefault="00F94C2B" w:rsidP="00F94C2B">
            <w:pPr>
              <w:rPr>
                <w:rFonts w:asciiTheme="minorHAnsi" w:hAnsiTheme="minorHAnsi"/>
                <w:sz w:val="20"/>
                <w:szCs w:val="20"/>
              </w:rPr>
            </w:pPr>
          </w:p>
        </w:tc>
      </w:tr>
      <w:tr w:rsidR="00F94C2B" w:rsidRPr="009B4892" w:rsidTr="00F931CD">
        <w:trPr>
          <w:trHeight w:val="254"/>
          <w:jc w:val="center"/>
        </w:trPr>
        <w:tc>
          <w:tcPr>
            <w:tcW w:w="5270" w:type="dxa"/>
            <w:tcBorders>
              <w:top w:val="nil"/>
              <w:left w:val="single" w:sz="12" w:space="0" w:color="auto"/>
              <w:bottom w:val="single" w:sz="4" w:space="0" w:color="auto"/>
              <w:right w:val="nil"/>
            </w:tcBorders>
            <w:shd w:val="clear" w:color="auto" w:fill="auto"/>
            <w:vAlign w:val="center"/>
            <w:hideMark/>
          </w:tcPr>
          <w:p w:rsidR="00F94C2B" w:rsidRPr="003D5FE4" w:rsidRDefault="00F94C2B" w:rsidP="00F94C2B">
            <w:pPr>
              <w:rPr>
                <w:rFonts w:asciiTheme="minorHAnsi" w:hAnsiTheme="minorHAnsi"/>
                <w:sz w:val="20"/>
                <w:szCs w:val="20"/>
              </w:rPr>
            </w:pPr>
            <w:r w:rsidRPr="003D5FE4">
              <w:rPr>
                <w:rFonts w:asciiTheme="minorHAnsi" w:hAnsiTheme="minorHAnsi"/>
                <w:sz w:val="20"/>
                <w:szCs w:val="20"/>
              </w:rPr>
              <w:t>Imprezy sportowe organizowane w Gminie</w:t>
            </w: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508" w:type="dxa"/>
            <w:tcBorders>
              <w:top w:val="single" w:sz="4" w:space="0" w:color="auto"/>
              <w:left w:val="single" w:sz="4" w:space="0" w:color="auto"/>
              <w:bottom w:val="single" w:sz="4" w:space="0" w:color="auto"/>
              <w:right w:val="single" w:sz="12" w:space="0" w:color="auto"/>
            </w:tcBorders>
          </w:tcPr>
          <w:p w:rsidR="00F94C2B" w:rsidRPr="009B4892" w:rsidRDefault="00F94C2B" w:rsidP="00F94C2B">
            <w:pPr>
              <w:rPr>
                <w:rFonts w:asciiTheme="minorHAnsi" w:hAnsiTheme="minorHAnsi"/>
                <w:sz w:val="20"/>
                <w:szCs w:val="20"/>
              </w:rPr>
            </w:pPr>
          </w:p>
        </w:tc>
      </w:tr>
      <w:tr w:rsidR="00F94C2B" w:rsidRPr="009B4892" w:rsidTr="00F931CD">
        <w:trPr>
          <w:trHeight w:val="255"/>
          <w:jc w:val="center"/>
        </w:trPr>
        <w:tc>
          <w:tcPr>
            <w:tcW w:w="5270" w:type="dxa"/>
            <w:tcBorders>
              <w:top w:val="nil"/>
              <w:left w:val="single" w:sz="12" w:space="0" w:color="auto"/>
              <w:bottom w:val="nil"/>
              <w:right w:val="nil"/>
            </w:tcBorders>
            <w:shd w:val="clear" w:color="auto" w:fill="auto"/>
            <w:noWrap/>
            <w:vAlign w:val="bottom"/>
            <w:hideMark/>
          </w:tcPr>
          <w:p w:rsidR="00F94C2B" w:rsidRPr="009B4892" w:rsidRDefault="00F94C2B" w:rsidP="00F94C2B">
            <w:pPr>
              <w:rPr>
                <w:rFonts w:asciiTheme="minorHAnsi" w:hAnsiTheme="minorHAnsi"/>
                <w:sz w:val="20"/>
                <w:szCs w:val="20"/>
              </w:rPr>
            </w:pPr>
            <w:r>
              <w:rPr>
                <w:rFonts w:asciiTheme="minorHAnsi" w:hAnsiTheme="minorHAnsi"/>
                <w:sz w:val="20"/>
                <w:szCs w:val="20"/>
              </w:rPr>
              <w:t>Inne walory turystyczne Gminy:</w:t>
            </w:r>
          </w:p>
        </w:tc>
        <w:tc>
          <w:tcPr>
            <w:tcW w:w="567" w:type="dxa"/>
            <w:tcBorders>
              <w:top w:val="nil"/>
              <w:left w:val="single" w:sz="8" w:space="0" w:color="auto"/>
              <w:bottom w:val="nil"/>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nil"/>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nil"/>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nil"/>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508" w:type="dxa"/>
            <w:tcBorders>
              <w:top w:val="single" w:sz="4" w:space="0" w:color="auto"/>
              <w:left w:val="single" w:sz="4" w:space="0" w:color="auto"/>
              <w:bottom w:val="single" w:sz="4" w:space="0" w:color="auto"/>
              <w:right w:val="single" w:sz="12" w:space="0" w:color="auto"/>
            </w:tcBorders>
          </w:tcPr>
          <w:p w:rsidR="00F94C2B" w:rsidRPr="009B4892" w:rsidRDefault="00F94C2B" w:rsidP="00F94C2B">
            <w:pPr>
              <w:rPr>
                <w:rFonts w:asciiTheme="minorHAnsi" w:hAnsiTheme="minorHAnsi"/>
                <w:sz w:val="20"/>
                <w:szCs w:val="20"/>
              </w:rPr>
            </w:pPr>
          </w:p>
        </w:tc>
      </w:tr>
      <w:tr w:rsidR="00F94C2B" w:rsidRPr="009B4892" w:rsidTr="00F931CD">
        <w:trPr>
          <w:trHeight w:val="255"/>
          <w:jc w:val="center"/>
        </w:trPr>
        <w:tc>
          <w:tcPr>
            <w:tcW w:w="5270" w:type="dxa"/>
            <w:tcBorders>
              <w:top w:val="nil"/>
              <w:left w:val="single" w:sz="12" w:space="0" w:color="auto"/>
              <w:bottom w:val="nil"/>
              <w:right w:val="nil"/>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1.</w:t>
            </w:r>
          </w:p>
        </w:tc>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508" w:type="dxa"/>
            <w:tcBorders>
              <w:top w:val="single" w:sz="4" w:space="0" w:color="auto"/>
              <w:left w:val="single" w:sz="4" w:space="0" w:color="auto"/>
              <w:bottom w:val="single" w:sz="4" w:space="0" w:color="auto"/>
              <w:right w:val="single" w:sz="12" w:space="0" w:color="auto"/>
            </w:tcBorders>
          </w:tcPr>
          <w:p w:rsidR="00F94C2B" w:rsidRPr="009B4892" w:rsidRDefault="00F94C2B" w:rsidP="00F94C2B">
            <w:pPr>
              <w:rPr>
                <w:rFonts w:asciiTheme="minorHAnsi" w:hAnsiTheme="minorHAnsi"/>
                <w:sz w:val="20"/>
                <w:szCs w:val="20"/>
              </w:rPr>
            </w:pPr>
          </w:p>
        </w:tc>
      </w:tr>
      <w:tr w:rsidR="00F94C2B" w:rsidRPr="009B4892" w:rsidTr="00F931CD">
        <w:trPr>
          <w:trHeight w:val="270"/>
          <w:jc w:val="center"/>
        </w:trPr>
        <w:tc>
          <w:tcPr>
            <w:tcW w:w="5270" w:type="dxa"/>
            <w:tcBorders>
              <w:top w:val="nil"/>
              <w:left w:val="single" w:sz="12" w:space="0" w:color="auto"/>
              <w:bottom w:val="single" w:sz="12" w:space="0" w:color="auto"/>
              <w:right w:val="nil"/>
            </w:tcBorders>
            <w:shd w:val="clear" w:color="auto" w:fill="auto"/>
            <w:noWrap/>
            <w:vAlign w:val="bottom"/>
            <w:hideMark/>
          </w:tcPr>
          <w:p w:rsidR="00F94C2B" w:rsidRPr="009B4892" w:rsidRDefault="00F94C2B" w:rsidP="00F94C2B">
            <w:pPr>
              <w:rPr>
                <w:rFonts w:asciiTheme="minorHAnsi" w:hAnsiTheme="minorHAnsi"/>
                <w:sz w:val="20"/>
                <w:szCs w:val="20"/>
              </w:rPr>
            </w:pPr>
            <w:r>
              <w:rPr>
                <w:rFonts w:asciiTheme="minorHAnsi" w:hAnsiTheme="minorHAnsi"/>
                <w:sz w:val="20"/>
                <w:szCs w:val="20"/>
              </w:rPr>
              <w:t>2</w:t>
            </w:r>
            <w:r w:rsidRPr="009B4892">
              <w:rPr>
                <w:rFonts w:asciiTheme="minorHAnsi" w:hAnsiTheme="minorHAnsi"/>
                <w:sz w:val="20"/>
                <w:szCs w:val="20"/>
              </w:rPr>
              <w:t>.</w:t>
            </w:r>
          </w:p>
        </w:tc>
        <w:tc>
          <w:tcPr>
            <w:tcW w:w="567" w:type="dxa"/>
            <w:tcBorders>
              <w:top w:val="nil"/>
              <w:left w:val="single" w:sz="8" w:space="0" w:color="auto"/>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nil"/>
              <w:left w:val="nil"/>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5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508" w:type="dxa"/>
            <w:tcBorders>
              <w:top w:val="single" w:sz="4" w:space="0" w:color="auto"/>
              <w:left w:val="single" w:sz="4" w:space="0" w:color="auto"/>
              <w:bottom w:val="single" w:sz="12" w:space="0" w:color="auto"/>
              <w:right w:val="single" w:sz="12" w:space="0" w:color="auto"/>
            </w:tcBorders>
          </w:tcPr>
          <w:p w:rsidR="00F94C2B" w:rsidRPr="009B4892" w:rsidRDefault="00F94C2B" w:rsidP="00F94C2B">
            <w:pPr>
              <w:rPr>
                <w:rFonts w:asciiTheme="minorHAnsi" w:hAnsiTheme="minorHAnsi"/>
                <w:sz w:val="20"/>
                <w:szCs w:val="20"/>
              </w:rPr>
            </w:pPr>
          </w:p>
        </w:tc>
      </w:tr>
    </w:tbl>
    <w:p w:rsidR="00F94C2B" w:rsidRPr="008A097A" w:rsidRDefault="00F94C2B" w:rsidP="00F94C2B">
      <w:pPr>
        <w:rPr>
          <w:sz w:val="16"/>
          <w:szCs w:val="16"/>
        </w:rPr>
      </w:pPr>
    </w:p>
    <w:tbl>
      <w:tblPr>
        <w:tblW w:w="9380" w:type="dxa"/>
        <w:jc w:val="center"/>
        <w:tblInd w:w="1114" w:type="dxa"/>
        <w:tblCellMar>
          <w:left w:w="70" w:type="dxa"/>
          <w:right w:w="70" w:type="dxa"/>
        </w:tblCellMar>
        <w:tblLook w:val="04A0" w:firstRow="1" w:lastRow="0" w:firstColumn="1" w:lastColumn="0" w:noHBand="0" w:noVBand="1"/>
      </w:tblPr>
      <w:tblGrid>
        <w:gridCol w:w="9380"/>
      </w:tblGrid>
      <w:tr w:rsidR="00F94C2B" w:rsidRPr="00F931CD" w:rsidTr="00F931CD">
        <w:trPr>
          <w:trHeight w:val="531"/>
          <w:jc w:val="center"/>
        </w:trPr>
        <w:tc>
          <w:tcPr>
            <w:tcW w:w="9380"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94C2B" w:rsidRPr="00F931CD" w:rsidRDefault="00F94C2B" w:rsidP="00F94C2B">
            <w:pPr>
              <w:pStyle w:val="Akapitzlist"/>
              <w:ind w:left="360" w:hanging="360"/>
              <w:rPr>
                <w:rFonts w:asciiTheme="minorHAnsi" w:hAnsiTheme="minorHAnsi"/>
                <w:b/>
                <w:i/>
                <w:sz w:val="20"/>
                <w:szCs w:val="20"/>
              </w:rPr>
            </w:pPr>
            <w:r w:rsidRPr="00F931CD">
              <w:rPr>
                <w:rFonts w:asciiTheme="minorHAnsi" w:hAnsiTheme="minorHAnsi"/>
                <w:b/>
                <w:sz w:val="20"/>
                <w:szCs w:val="20"/>
              </w:rPr>
              <w:t xml:space="preserve">VII. Proszę wskazać 3 najważniejsze </w:t>
            </w:r>
            <w:r w:rsidRPr="00F931CD">
              <w:rPr>
                <w:rFonts w:asciiTheme="minorHAnsi" w:hAnsiTheme="minorHAnsi"/>
                <w:b/>
                <w:sz w:val="20"/>
                <w:szCs w:val="20"/>
                <w:u w:val="single"/>
              </w:rPr>
              <w:t>działania</w:t>
            </w:r>
            <w:r w:rsidRPr="00F931CD">
              <w:rPr>
                <w:rFonts w:asciiTheme="minorHAnsi" w:hAnsiTheme="minorHAnsi"/>
                <w:b/>
                <w:sz w:val="20"/>
                <w:szCs w:val="20"/>
              </w:rPr>
              <w:t xml:space="preserve"> na terenie Gminy Drawsko, które zwiększyłyby jej </w:t>
            </w:r>
            <w:r w:rsidRPr="00F931CD">
              <w:rPr>
                <w:rFonts w:asciiTheme="minorHAnsi" w:hAnsiTheme="minorHAnsi"/>
                <w:b/>
                <w:sz w:val="20"/>
                <w:szCs w:val="20"/>
                <w:u w:val="single"/>
              </w:rPr>
              <w:t>atrakcyjność turystyczną:</w:t>
            </w:r>
          </w:p>
        </w:tc>
      </w:tr>
      <w:tr w:rsidR="00F94C2B" w:rsidRPr="00F931CD" w:rsidTr="00F931CD">
        <w:trPr>
          <w:trHeight w:val="531"/>
          <w:jc w:val="center"/>
        </w:trPr>
        <w:tc>
          <w:tcPr>
            <w:tcW w:w="9380" w:type="dxa"/>
            <w:tcBorders>
              <w:top w:val="single" w:sz="12" w:space="0" w:color="000000"/>
              <w:left w:val="single" w:sz="12" w:space="0" w:color="000000"/>
              <w:bottom w:val="single" w:sz="4" w:space="0" w:color="auto"/>
              <w:right w:val="single" w:sz="12" w:space="0" w:color="000000"/>
            </w:tcBorders>
            <w:shd w:val="clear" w:color="auto" w:fill="auto"/>
            <w:noWrap/>
            <w:vAlign w:val="center"/>
            <w:hideMark/>
          </w:tcPr>
          <w:p w:rsidR="00F94C2B" w:rsidRPr="00F931CD" w:rsidRDefault="00F94C2B" w:rsidP="00F94C2B">
            <w:pPr>
              <w:rPr>
                <w:rFonts w:asciiTheme="minorHAnsi" w:hAnsiTheme="minorHAnsi"/>
                <w:sz w:val="20"/>
                <w:szCs w:val="20"/>
              </w:rPr>
            </w:pPr>
            <w:r w:rsidRPr="00F931CD">
              <w:rPr>
                <w:rFonts w:asciiTheme="minorHAnsi" w:hAnsiTheme="minorHAnsi"/>
                <w:sz w:val="20"/>
                <w:szCs w:val="20"/>
              </w:rPr>
              <w:t>1.</w:t>
            </w:r>
          </w:p>
        </w:tc>
      </w:tr>
      <w:tr w:rsidR="00F94C2B" w:rsidRPr="00F931CD" w:rsidTr="00F931CD">
        <w:trPr>
          <w:trHeight w:val="531"/>
          <w:jc w:val="center"/>
        </w:trPr>
        <w:tc>
          <w:tcPr>
            <w:tcW w:w="9380" w:type="dxa"/>
            <w:tcBorders>
              <w:top w:val="single" w:sz="4" w:space="0" w:color="auto"/>
              <w:left w:val="single" w:sz="12" w:space="0" w:color="000000"/>
              <w:bottom w:val="single" w:sz="6" w:space="0" w:color="auto"/>
              <w:right w:val="single" w:sz="12" w:space="0" w:color="000000"/>
            </w:tcBorders>
            <w:shd w:val="clear" w:color="auto" w:fill="auto"/>
            <w:noWrap/>
            <w:vAlign w:val="center"/>
            <w:hideMark/>
          </w:tcPr>
          <w:p w:rsidR="00F94C2B" w:rsidRPr="00F931CD" w:rsidRDefault="00F94C2B" w:rsidP="00F94C2B">
            <w:pPr>
              <w:rPr>
                <w:rFonts w:asciiTheme="minorHAnsi" w:hAnsiTheme="minorHAnsi"/>
                <w:sz w:val="20"/>
                <w:szCs w:val="20"/>
              </w:rPr>
            </w:pPr>
            <w:r w:rsidRPr="00F931CD">
              <w:rPr>
                <w:rFonts w:asciiTheme="minorHAnsi" w:hAnsiTheme="minorHAnsi"/>
                <w:sz w:val="20"/>
                <w:szCs w:val="20"/>
              </w:rPr>
              <w:t>2.</w:t>
            </w:r>
          </w:p>
        </w:tc>
      </w:tr>
      <w:tr w:rsidR="00F94C2B" w:rsidRPr="00F931CD" w:rsidTr="00F931CD">
        <w:trPr>
          <w:trHeight w:val="531"/>
          <w:jc w:val="center"/>
        </w:trPr>
        <w:tc>
          <w:tcPr>
            <w:tcW w:w="9380" w:type="dxa"/>
            <w:tcBorders>
              <w:top w:val="single" w:sz="6" w:space="0" w:color="auto"/>
              <w:left w:val="single" w:sz="12" w:space="0" w:color="000000"/>
              <w:bottom w:val="single" w:sz="12" w:space="0" w:color="auto"/>
              <w:right w:val="single" w:sz="12" w:space="0" w:color="000000"/>
            </w:tcBorders>
            <w:shd w:val="clear" w:color="auto" w:fill="auto"/>
            <w:noWrap/>
            <w:vAlign w:val="center"/>
            <w:hideMark/>
          </w:tcPr>
          <w:p w:rsidR="00F94C2B" w:rsidRPr="00F931CD" w:rsidRDefault="00F94C2B" w:rsidP="00F94C2B">
            <w:pPr>
              <w:rPr>
                <w:rFonts w:asciiTheme="minorHAnsi" w:hAnsiTheme="minorHAnsi"/>
                <w:sz w:val="20"/>
                <w:szCs w:val="20"/>
              </w:rPr>
            </w:pPr>
            <w:r w:rsidRPr="00F931CD">
              <w:rPr>
                <w:rFonts w:asciiTheme="minorHAnsi" w:hAnsiTheme="minorHAnsi"/>
                <w:sz w:val="20"/>
                <w:szCs w:val="20"/>
              </w:rPr>
              <w:t>3.</w:t>
            </w:r>
          </w:p>
        </w:tc>
      </w:tr>
    </w:tbl>
    <w:p w:rsidR="00F94C2B" w:rsidRDefault="00F94C2B" w:rsidP="00F94C2B">
      <w:pPr>
        <w:rPr>
          <w:sz w:val="20"/>
          <w:szCs w:val="20"/>
        </w:rPr>
      </w:pPr>
    </w:p>
    <w:p w:rsidR="00F931CD" w:rsidRDefault="00F931CD" w:rsidP="00F94C2B">
      <w:pPr>
        <w:rPr>
          <w:sz w:val="20"/>
          <w:szCs w:val="20"/>
        </w:rPr>
      </w:pPr>
    </w:p>
    <w:p w:rsidR="00F931CD" w:rsidRDefault="00F931CD" w:rsidP="00F94C2B">
      <w:pPr>
        <w:rPr>
          <w:sz w:val="20"/>
          <w:szCs w:val="20"/>
        </w:rPr>
      </w:pPr>
    </w:p>
    <w:p w:rsidR="00F931CD" w:rsidRDefault="00F931CD" w:rsidP="00F94C2B">
      <w:pPr>
        <w:rPr>
          <w:sz w:val="20"/>
          <w:szCs w:val="20"/>
        </w:rPr>
      </w:pPr>
    </w:p>
    <w:p w:rsidR="00F931CD" w:rsidRDefault="00F931CD" w:rsidP="00F94C2B">
      <w:pPr>
        <w:rPr>
          <w:sz w:val="20"/>
          <w:szCs w:val="20"/>
        </w:rPr>
      </w:pPr>
    </w:p>
    <w:p w:rsidR="00F931CD" w:rsidRPr="00F931CD" w:rsidRDefault="00F931CD" w:rsidP="00F94C2B">
      <w:pPr>
        <w:rPr>
          <w:sz w:val="20"/>
          <w:szCs w:val="20"/>
        </w:rPr>
      </w:pPr>
    </w:p>
    <w:tbl>
      <w:tblPr>
        <w:tblW w:w="9483" w:type="dxa"/>
        <w:jc w:val="center"/>
        <w:tblInd w:w="1011" w:type="dxa"/>
        <w:tblCellMar>
          <w:left w:w="70" w:type="dxa"/>
          <w:right w:w="70" w:type="dxa"/>
        </w:tblCellMar>
        <w:tblLook w:val="04A0" w:firstRow="1" w:lastRow="0" w:firstColumn="1" w:lastColumn="0" w:noHBand="0" w:noVBand="1"/>
      </w:tblPr>
      <w:tblGrid>
        <w:gridCol w:w="9483"/>
      </w:tblGrid>
      <w:tr w:rsidR="00F94C2B" w:rsidRPr="00F931CD" w:rsidTr="00F931CD">
        <w:trPr>
          <w:trHeight w:val="531"/>
          <w:jc w:val="center"/>
        </w:trPr>
        <w:tc>
          <w:tcPr>
            <w:tcW w:w="9483"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94C2B" w:rsidRPr="00F931CD" w:rsidRDefault="00F94C2B" w:rsidP="00F94C2B">
            <w:pPr>
              <w:pStyle w:val="Akapitzlist"/>
              <w:ind w:left="360" w:hanging="360"/>
              <w:rPr>
                <w:rFonts w:asciiTheme="minorHAnsi" w:hAnsiTheme="minorHAnsi"/>
                <w:b/>
                <w:i/>
                <w:sz w:val="20"/>
                <w:szCs w:val="20"/>
              </w:rPr>
            </w:pPr>
            <w:r w:rsidRPr="00F931CD">
              <w:rPr>
                <w:rFonts w:asciiTheme="minorHAnsi" w:hAnsiTheme="minorHAnsi"/>
                <w:b/>
                <w:sz w:val="20"/>
                <w:szCs w:val="20"/>
              </w:rPr>
              <w:lastRenderedPageBreak/>
              <w:t xml:space="preserve">VIII. Proszę wskazać 2 </w:t>
            </w:r>
            <w:r w:rsidRPr="00F931CD">
              <w:rPr>
                <w:rFonts w:asciiTheme="minorHAnsi" w:hAnsiTheme="minorHAnsi"/>
                <w:b/>
                <w:sz w:val="20"/>
                <w:szCs w:val="20"/>
                <w:u w:val="single"/>
              </w:rPr>
              <w:t>działania, w które chciałby/chciałaby Pan/Pani osobiście się zaangażować,</w:t>
            </w:r>
            <w:r w:rsidRPr="00F931CD">
              <w:rPr>
                <w:rFonts w:asciiTheme="minorHAnsi" w:hAnsiTheme="minorHAnsi"/>
                <w:b/>
                <w:sz w:val="20"/>
                <w:szCs w:val="20"/>
              </w:rPr>
              <w:t xml:space="preserve"> aby zwiększyć atrakcyjność turystyczną Gminy:</w:t>
            </w:r>
          </w:p>
        </w:tc>
      </w:tr>
      <w:tr w:rsidR="00F94C2B" w:rsidRPr="00F931CD" w:rsidTr="00F931CD">
        <w:trPr>
          <w:trHeight w:val="531"/>
          <w:jc w:val="center"/>
        </w:trPr>
        <w:tc>
          <w:tcPr>
            <w:tcW w:w="9483" w:type="dxa"/>
            <w:tcBorders>
              <w:top w:val="single" w:sz="12" w:space="0" w:color="000000"/>
              <w:left w:val="single" w:sz="12" w:space="0" w:color="000000"/>
              <w:bottom w:val="single" w:sz="6" w:space="0" w:color="auto"/>
              <w:right w:val="single" w:sz="12" w:space="0" w:color="000000"/>
            </w:tcBorders>
            <w:shd w:val="clear" w:color="auto" w:fill="auto"/>
            <w:noWrap/>
            <w:vAlign w:val="center"/>
            <w:hideMark/>
          </w:tcPr>
          <w:p w:rsidR="00F94C2B" w:rsidRPr="00F931CD" w:rsidRDefault="00F94C2B" w:rsidP="00F94C2B">
            <w:pPr>
              <w:rPr>
                <w:rFonts w:asciiTheme="minorHAnsi" w:hAnsiTheme="minorHAnsi"/>
                <w:sz w:val="20"/>
                <w:szCs w:val="20"/>
              </w:rPr>
            </w:pPr>
            <w:r w:rsidRPr="00F931CD">
              <w:rPr>
                <w:rFonts w:asciiTheme="minorHAnsi" w:hAnsiTheme="minorHAnsi"/>
                <w:sz w:val="20"/>
                <w:szCs w:val="20"/>
              </w:rPr>
              <w:t>1.</w:t>
            </w:r>
          </w:p>
        </w:tc>
      </w:tr>
      <w:tr w:rsidR="00F94C2B" w:rsidRPr="00F931CD" w:rsidTr="00F931CD">
        <w:trPr>
          <w:trHeight w:val="531"/>
          <w:jc w:val="center"/>
        </w:trPr>
        <w:tc>
          <w:tcPr>
            <w:tcW w:w="9483" w:type="dxa"/>
            <w:tcBorders>
              <w:top w:val="single" w:sz="6" w:space="0" w:color="auto"/>
              <w:left w:val="single" w:sz="12" w:space="0" w:color="000000"/>
              <w:bottom w:val="single" w:sz="12" w:space="0" w:color="auto"/>
              <w:right w:val="single" w:sz="12" w:space="0" w:color="000000"/>
            </w:tcBorders>
            <w:shd w:val="clear" w:color="auto" w:fill="auto"/>
            <w:noWrap/>
            <w:vAlign w:val="center"/>
            <w:hideMark/>
          </w:tcPr>
          <w:p w:rsidR="00F94C2B" w:rsidRPr="00F931CD" w:rsidRDefault="00F94C2B" w:rsidP="00F94C2B">
            <w:pPr>
              <w:rPr>
                <w:rFonts w:asciiTheme="minorHAnsi" w:hAnsiTheme="minorHAnsi"/>
                <w:sz w:val="20"/>
                <w:szCs w:val="20"/>
              </w:rPr>
            </w:pPr>
            <w:r w:rsidRPr="00F931CD">
              <w:rPr>
                <w:rFonts w:asciiTheme="minorHAnsi" w:hAnsiTheme="minorHAnsi"/>
                <w:sz w:val="20"/>
                <w:szCs w:val="20"/>
              </w:rPr>
              <w:t>2.</w:t>
            </w:r>
          </w:p>
        </w:tc>
      </w:tr>
    </w:tbl>
    <w:p w:rsidR="00F94C2B" w:rsidRPr="00F931CD" w:rsidRDefault="00F94C2B" w:rsidP="00F94C2B">
      <w:pPr>
        <w:rPr>
          <w:sz w:val="20"/>
          <w:szCs w:val="20"/>
        </w:rPr>
      </w:pPr>
    </w:p>
    <w:tbl>
      <w:tblPr>
        <w:tblpPr w:leftFromText="141" w:rightFromText="141" w:vertAnchor="text" w:horzAnchor="margin" w:tblpX="-144" w:tblpY="41"/>
        <w:tblW w:w="9498" w:type="dxa"/>
        <w:tblCellMar>
          <w:left w:w="70" w:type="dxa"/>
          <w:right w:w="70" w:type="dxa"/>
        </w:tblCellMar>
        <w:tblLook w:val="04A0" w:firstRow="1" w:lastRow="0" w:firstColumn="1" w:lastColumn="0" w:noHBand="0" w:noVBand="1"/>
      </w:tblPr>
      <w:tblGrid>
        <w:gridCol w:w="9498"/>
      </w:tblGrid>
      <w:tr w:rsidR="00F94C2B" w:rsidRPr="00F931CD" w:rsidTr="00F931CD">
        <w:trPr>
          <w:trHeight w:val="541"/>
        </w:trPr>
        <w:tc>
          <w:tcPr>
            <w:tcW w:w="9498"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94C2B" w:rsidRPr="00F931CD" w:rsidRDefault="00F94C2B" w:rsidP="00F931CD">
            <w:pPr>
              <w:pStyle w:val="Akapitzlist"/>
              <w:ind w:left="360" w:hanging="242"/>
              <w:rPr>
                <w:rFonts w:asciiTheme="minorHAnsi" w:hAnsiTheme="minorHAnsi"/>
                <w:b/>
                <w:bCs/>
                <w:sz w:val="20"/>
                <w:szCs w:val="20"/>
              </w:rPr>
            </w:pPr>
            <w:r w:rsidRPr="00F931CD">
              <w:rPr>
                <w:rFonts w:asciiTheme="minorHAnsi" w:hAnsiTheme="minorHAnsi"/>
                <w:b/>
                <w:sz w:val="20"/>
                <w:szCs w:val="20"/>
              </w:rPr>
              <w:t xml:space="preserve">IX. Proszę wskazać 2 najważniejsze SPRAWY DO ZAŁATWIENIA </w:t>
            </w:r>
            <w:r w:rsidRPr="00F931CD">
              <w:rPr>
                <w:rFonts w:asciiTheme="minorHAnsi" w:hAnsiTheme="minorHAnsi"/>
                <w:b/>
                <w:sz w:val="20"/>
                <w:szCs w:val="20"/>
                <w:u w:val="single"/>
              </w:rPr>
              <w:t>NA TERENIE MIEJSCOWOŚCI</w:t>
            </w:r>
            <w:r w:rsidRPr="00F931CD">
              <w:rPr>
                <w:rFonts w:asciiTheme="minorHAnsi" w:hAnsiTheme="minorHAnsi"/>
                <w:b/>
                <w:sz w:val="20"/>
                <w:szCs w:val="20"/>
              </w:rPr>
              <w:t xml:space="preserve">, W KTÓREJ PAN/PANI MIESZKA: </w:t>
            </w:r>
          </w:p>
        </w:tc>
      </w:tr>
      <w:tr w:rsidR="00F94C2B" w:rsidRPr="00F931CD" w:rsidTr="00F931CD">
        <w:trPr>
          <w:trHeight w:val="541"/>
        </w:trPr>
        <w:tc>
          <w:tcPr>
            <w:tcW w:w="9498" w:type="dxa"/>
            <w:tcBorders>
              <w:top w:val="single" w:sz="12" w:space="0" w:color="000000"/>
              <w:left w:val="single" w:sz="12" w:space="0" w:color="000000"/>
              <w:bottom w:val="single" w:sz="4" w:space="0" w:color="auto"/>
              <w:right w:val="single" w:sz="12" w:space="0" w:color="000000"/>
            </w:tcBorders>
            <w:shd w:val="clear" w:color="auto" w:fill="auto"/>
            <w:noWrap/>
            <w:vAlign w:val="center"/>
            <w:hideMark/>
          </w:tcPr>
          <w:p w:rsidR="00F94C2B" w:rsidRPr="00F931CD" w:rsidRDefault="00F94C2B" w:rsidP="00F931CD">
            <w:pPr>
              <w:rPr>
                <w:rFonts w:asciiTheme="minorHAnsi" w:hAnsiTheme="minorHAnsi"/>
                <w:sz w:val="20"/>
                <w:szCs w:val="20"/>
              </w:rPr>
            </w:pPr>
            <w:r w:rsidRPr="00F931CD">
              <w:rPr>
                <w:rFonts w:asciiTheme="minorHAnsi" w:hAnsiTheme="minorHAnsi"/>
                <w:sz w:val="20"/>
                <w:szCs w:val="20"/>
              </w:rPr>
              <w:t>1.</w:t>
            </w:r>
          </w:p>
        </w:tc>
      </w:tr>
      <w:tr w:rsidR="00F94C2B" w:rsidRPr="00F931CD" w:rsidTr="00F931CD">
        <w:trPr>
          <w:trHeight w:val="541"/>
        </w:trPr>
        <w:tc>
          <w:tcPr>
            <w:tcW w:w="9498" w:type="dxa"/>
            <w:tcBorders>
              <w:top w:val="single" w:sz="4" w:space="0" w:color="auto"/>
              <w:left w:val="single" w:sz="12" w:space="0" w:color="000000"/>
              <w:bottom w:val="single" w:sz="12" w:space="0" w:color="000000"/>
              <w:right w:val="single" w:sz="12" w:space="0" w:color="000000"/>
            </w:tcBorders>
            <w:shd w:val="clear" w:color="auto" w:fill="auto"/>
            <w:noWrap/>
            <w:vAlign w:val="center"/>
            <w:hideMark/>
          </w:tcPr>
          <w:p w:rsidR="00F94C2B" w:rsidRPr="00F931CD" w:rsidRDefault="00F94C2B" w:rsidP="00F931CD">
            <w:pPr>
              <w:rPr>
                <w:rFonts w:asciiTheme="minorHAnsi" w:hAnsiTheme="minorHAnsi"/>
                <w:sz w:val="20"/>
                <w:szCs w:val="20"/>
              </w:rPr>
            </w:pPr>
            <w:r w:rsidRPr="00F931CD">
              <w:rPr>
                <w:rFonts w:asciiTheme="minorHAnsi" w:hAnsiTheme="minorHAnsi"/>
                <w:sz w:val="20"/>
                <w:szCs w:val="20"/>
              </w:rPr>
              <w:t>2.</w:t>
            </w:r>
          </w:p>
        </w:tc>
      </w:tr>
    </w:tbl>
    <w:p w:rsidR="00F94C2B" w:rsidRPr="008A097A" w:rsidRDefault="00F94C2B" w:rsidP="00F94C2B">
      <w:pPr>
        <w:rPr>
          <w:sz w:val="16"/>
          <w:szCs w:val="16"/>
        </w:rPr>
      </w:pPr>
    </w:p>
    <w:tbl>
      <w:tblPr>
        <w:tblW w:w="9777" w:type="dxa"/>
        <w:jc w:val="center"/>
        <w:tblInd w:w="75" w:type="dxa"/>
        <w:tblCellMar>
          <w:left w:w="70" w:type="dxa"/>
          <w:right w:w="70" w:type="dxa"/>
        </w:tblCellMar>
        <w:tblLook w:val="04A0" w:firstRow="1" w:lastRow="0" w:firstColumn="1" w:lastColumn="0" w:noHBand="0" w:noVBand="1"/>
      </w:tblPr>
      <w:tblGrid>
        <w:gridCol w:w="1731"/>
        <w:gridCol w:w="1989"/>
        <w:gridCol w:w="1212"/>
        <w:gridCol w:w="1721"/>
        <w:gridCol w:w="1269"/>
        <w:gridCol w:w="1855"/>
      </w:tblGrid>
      <w:tr w:rsidR="00F94C2B" w:rsidRPr="009B4892" w:rsidTr="00F931CD">
        <w:trPr>
          <w:trHeight w:val="360"/>
          <w:jc w:val="center"/>
        </w:trPr>
        <w:tc>
          <w:tcPr>
            <w:tcW w:w="9777" w:type="dxa"/>
            <w:gridSpan w:val="6"/>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94C2B" w:rsidRPr="009B4892" w:rsidRDefault="00F94C2B" w:rsidP="00F94C2B">
            <w:pPr>
              <w:jc w:val="center"/>
              <w:rPr>
                <w:rFonts w:asciiTheme="minorHAnsi" w:hAnsiTheme="minorHAnsi"/>
                <w:b/>
                <w:bCs/>
                <w:sz w:val="20"/>
                <w:szCs w:val="20"/>
              </w:rPr>
            </w:pPr>
            <w:r w:rsidRPr="009B4892">
              <w:rPr>
                <w:rFonts w:asciiTheme="minorHAnsi" w:hAnsiTheme="minorHAnsi"/>
                <w:b/>
                <w:bCs/>
                <w:sz w:val="20"/>
                <w:szCs w:val="20"/>
              </w:rPr>
              <w:t>Proszę uzupełnić poniższą tabelkę</w:t>
            </w:r>
            <w:r>
              <w:rPr>
                <w:rFonts w:asciiTheme="minorHAnsi" w:hAnsiTheme="minorHAnsi"/>
                <w:b/>
                <w:bCs/>
                <w:sz w:val="20"/>
                <w:szCs w:val="20"/>
              </w:rPr>
              <w:t xml:space="preserve"> </w:t>
            </w:r>
          </w:p>
        </w:tc>
      </w:tr>
      <w:tr w:rsidR="00F94C2B" w:rsidRPr="009B4892" w:rsidTr="00F931CD">
        <w:trPr>
          <w:trHeight w:val="255"/>
          <w:jc w:val="center"/>
        </w:trPr>
        <w:tc>
          <w:tcPr>
            <w:tcW w:w="1731"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rsidR="00F94C2B" w:rsidRPr="009B4892" w:rsidRDefault="00F94C2B" w:rsidP="00F94C2B">
            <w:pPr>
              <w:rPr>
                <w:rFonts w:asciiTheme="minorHAnsi" w:hAnsiTheme="minorHAnsi"/>
                <w:b/>
                <w:bCs/>
                <w:sz w:val="20"/>
                <w:szCs w:val="20"/>
              </w:rPr>
            </w:pPr>
            <w:r w:rsidRPr="009B4892">
              <w:rPr>
                <w:rFonts w:asciiTheme="minorHAnsi" w:hAnsiTheme="minorHAnsi"/>
                <w:b/>
                <w:bCs/>
                <w:sz w:val="20"/>
                <w:szCs w:val="20"/>
              </w:rPr>
              <w:t>Wiek</w:t>
            </w:r>
          </w:p>
        </w:tc>
        <w:tc>
          <w:tcPr>
            <w:tcW w:w="1989" w:type="dxa"/>
            <w:tcBorders>
              <w:top w:val="single" w:sz="12" w:space="0" w:color="auto"/>
              <w:left w:val="nil"/>
              <w:bottom w:val="single" w:sz="4" w:space="0" w:color="auto"/>
              <w:right w:val="single" w:sz="4"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18-29 lat</w:t>
            </w:r>
          </w:p>
        </w:tc>
        <w:tc>
          <w:tcPr>
            <w:tcW w:w="1212" w:type="dxa"/>
            <w:tcBorders>
              <w:top w:val="single" w:sz="12" w:space="0" w:color="auto"/>
              <w:left w:val="nil"/>
              <w:bottom w:val="single" w:sz="4" w:space="0" w:color="auto"/>
              <w:right w:val="single" w:sz="4"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30-39 lat</w:t>
            </w:r>
          </w:p>
        </w:tc>
        <w:tc>
          <w:tcPr>
            <w:tcW w:w="1721" w:type="dxa"/>
            <w:tcBorders>
              <w:top w:val="single" w:sz="12" w:space="0" w:color="auto"/>
              <w:left w:val="nil"/>
              <w:bottom w:val="single" w:sz="4" w:space="0" w:color="auto"/>
              <w:right w:val="single" w:sz="4"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40-49 lat</w:t>
            </w:r>
          </w:p>
        </w:tc>
        <w:tc>
          <w:tcPr>
            <w:tcW w:w="1269" w:type="dxa"/>
            <w:tcBorders>
              <w:top w:val="single" w:sz="12" w:space="0" w:color="auto"/>
              <w:left w:val="nil"/>
              <w:bottom w:val="single" w:sz="4" w:space="0" w:color="auto"/>
              <w:right w:val="single" w:sz="4"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50-59 lat</w:t>
            </w:r>
          </w:p>
        </w:tc>
        <w:tc>
          <w:tcPr>
            <w:tcW w:w="1855" w:type="dxa"/>
            <w:tcBorders>
              <w:top w:val="single" w:sz="12" w:space="0" w:color="auto"/>
              <w:left w:val="nil"/>
              <w:bottom w:val="single" w:sz="4" w:space="0" w:color="auto"/>
              <w:right w:val="single" w:sz="12"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pow. 60 lat</w:t>
            </w:r>
          </w:p>
        </w:tc>
      </w:tr>
      <w:tr w:rsidR="00F94C2B" w:rsidRPr="009B4892" w:rsidTr="00F931CD">
        <w:trPr>
          <w:trHeight w:val="266"/>
          <w:jc w:val="center"/>
        </w:trPr>
        <w:tc>
          <w:tcPr>
            <w:tcW w:w="1731" w:type="dxa"/>
            <w:vMerge/>
            <w:tcBorders>
              <w:top w:val="nil"/>
              <w:left w:val="single" w:sz="12" w:space="0" w:color="auto"/>
              <w:bottom w:val="single" w:sz="12" w:space="0" w:color="auto"/>
              <w:right w:val="single" w:sz="4" w:space="0" w:color="auto"/>
            </w:tcBorders>
            <w:vAlign w:val="center"/>
            <w:hideMark/>
          </w:tcPr>
          <w:p w:rsidR="00F94C2B" w:rsidRPr="009B4892" w:rsidRDefault="00F94C2B" w:rsidP="00F94C2B">
            <w:pPr>
              <w:rPr>
                <w:rFonts w:asciiTheme="minorHAnsi" w:hAnsiTheme="minorHAnsi"/>
                <w:b/>
                <w:bCs/>
                <w:sz w:val="20"/>
                <w:szCs w:val="20"/>
              </w:rPr>
            </w:pPr>
          </w:p>
        </w:tc>
        <w:tc>
          <w:tcPr>
            <w:tcW w:w="1989" w:type="dxa"/>
            <w:tcBorders>
              <w:top w:val="nil"/>
              <w:left w:val="nil"/>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212" w:type="dxa"/>
            <w:tcBorders>
              <w:top w:val="nil"/>
              <w:left w:val="nil"/>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721" w:type="dxa"/>
            <w:tcBorders>
              <w:top w:val="nil"/>
              <w:left w:val="nil"/>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269" w:type="dxa"/>
            <w:tcBorders>
              <w:top w:val="nil"/>
              <w:left w:val="nil"/>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855" w:type="dxa"/>
            <w:tcBorders>
              <w:top w:val="nil"/>
              <w:left w:val="nil"/>
              <w:bottom w:val="single" w:sz="12" w:space="0" w:color="auto"/>
              <w:right w:val="single" w:sz="12"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r>
      <w:tr w:rsidR="00F94C2B" w:rsidRPr="009B4892" w:rsidTr="00F931CD">
        <w:trPr>
          <w:trHeight w:val="255"/>
          <w:jc w:val="center"/>
        </w:trPr>
        <w:tc>
          <w:tcPr>
            <w:tcW w:w="3720" w:type="dxa"/>
            <w:gridSpan w:val="2"/>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rsidR="00F94C2B" w:rsidRPr="009B4892" w:rsidRDefault="00F94C2B" w:rsidP="00F94C2B">
            <w:pPr>
              <w:rPr>
                <w:rFonts w:asciiTheme="minorHAnsi" w:hAnsiTheme="minorHAnsi"/>
                <w:b/>
                <w:bCs/>
                <w:sz w:val="20"/>
                <w:szCs w:val="20"/>
              </w:rPr>
            </w:pPr>
            <w:r w:rsidRPr="009B4892">
              <w:rPr>
                <w:rFonts w:asciiTheme="minorHAnsi" w:hAnsiTheme="minorHAnsi"/>
                <w:b/>
                <w:bCs/>
                <w:sz w:val="20"/>
                <w:szCs w:val="20"/>
              </w:rPr>
              <w:t>Płeć</w:t>
            </w:r>
          </w:p>
        </w:tc>
        <w:tc>
          <w:tcPr>
            <w:tcW w:w="2933" w:type="dxa"/>
            <w:gridSpan w:val="2"/>
            <w:tcBorders>
              <w:top w:val="single" w:sz="12" w:space="0" w:color="auto"/>
              <w:left w:val="nil"/>
              <w:bottom w:val="single" w:sz="4" w:space="0" w:color="auto"/>
              <w:right w:val="single" w:sz="4"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Mężczyzna</w:t>
            </w:r>
          </w:p>
        </w:tc>
        <w:tc>
          <w:tcPr>
            <w:tcW w:w="3124" w:type="dxa"/>
            <w:gridSpan w:val="2"/>
            <w:tcBorders>
              <w:top w:val="single" w:sz="12" w:space="0" w:color="auto"/>
              <w:left w:val="nil"/>
              <w:bottom w:val="single" w:sz="4" w:space="0" w:color="auto"/>
              <w:right w:val="single" w:sz="12"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Kobieta</w:t>
            </w:r>
          </w:p>
        </w:tc>
      </w:tr>
      <w:tr w:rsidR="00F94C2B" w:rsidRPr="009B4892" w:rsidTr="00F931CD">
        <w:trPr>
          <w:trHeight w:val="270"/>
          <w:jc w:val="center"/>
        </w:trPr>
        <w:tc>
          <w:tcPr>
            <w:tcW w:w="3720" w:type="dxa"/>
            <w:gridSpan w:val="2"/>
            <w:vMerge/>
            <w:tcBorders>
              <w:top w:val="single" w:sz="12" w:space="0" w:color="auto"/>
              <w:left w:val="single" w:sz="12" w:space="0" w:color="auto"/>
              <w:bottom w:val="single" w:sz="12" w:space="0" w:color="auto"/>
              <w:right w:val="single" w:sz="4" w:space="0" w:color="auto"/>
            </w:tcBorders>
            <w:vAlign w:val="center"/>
            <w:hideMark/>
          </w:tcPr>
          <w:p w:rsidR="00F94C2B" w:rsidRPr="009B4892" w:rsidRDefault="00F94C2B" w:rsidP="00F94C2B">
            <w:pPr>
              <w:rPr>
                <w:rFonts w:asciiTheme="minorHAnsi" w:hAnsiTheme="minorHAnsi"/>
                <w:b/>
                <w:bCs/>
                <w:sz w:val="20"/>
                <w:szCs w:val="20"/>
              </w:rPr>
            </w:pPr>
          </w:p>
        </w:tc>
        <w:tc>
          <w:tcPr>
            <w:tcW w:w="2933" w:type="dxa"/>
            <w:gridSpan w:val="2"/>
            <w:tcBorders>
              <w:top w:val="single" w:sz="4" w:space="0" w:color="auto"/>
              <w:left w:val="nil"/>
              <w:bottom w:val="single" w:sz="12" w:space="0" w:color="auto"/>
              <w:right w:val="single" w:sz="4"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 </w:t>
            </w:r>
          </w:p>
        </w:tc>
        <w:tc>
          <w:tcPr>
            <w:tcW w:w="3124" w:type="dxa"/>
            <w:gridSpan w:val="2"/>
            <w:tcBorders>
              <w:top w:val="single" w:sz="4" w:space="0" w:color="auto"/>
              <w:left w:val="nil"/>
              <w:bottom w:val="single" w:sz="12" w:space="0" w:color="auto"/>
              <w:right w:val="single" w:sz="12"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 </w:t>
            </w:r>
          </w:p>
        </w:tc>
      </w:tr>
      <w:tr w:rsidR="00F94C2B" w:rsidRPr="009B4892" w:rsidTr="00F931CD">
        <w:trPr>
          <w:trHeight w:val="255"/>
          <w:jc w:val="center"/>
        </w:trPr>
        <w:tc>
          <w:tcPr>
            <w:tcW w:w="1731"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rsidR="00F94C2B" w:rsidRPr="009B4892" w:rsidRDefault="00F94C2B" w:rsidP="00F94C2B">
            <w:pPr>
              <w:rPr>
                <w:rFonts w:asciiTheme="minorHAnsi" w:hAnsiTheme="minorHAnsi"/>
                <w:b/>
                <w:bCs/>
                <w:sz w:val="20"/>
                <w:szCs w:val="20"/>
              </w:rPr>
            </w:pPr>
            <w:r w:rsidRPr="009B4892">
              <w:rPr>
                <w:rFonts w:asciiTheme="minorHAnsi" w:hAnsiTheme="minorHAnsi"/>
                <w:b/>
                <w:bCs/>
                <w:sz w:val="20"/>
                <w:szCs w:val="20"/>
              </w:rPr>
              <w:t>Wykształcenie</w:t>
            </w:r>
          </w:p>
        </w:tc>
        <w:tc>
          <w:tcPr>
            <w:tcW w:w="1989" w:type="dxa"/>
            <w:tcBorders>
              <w:top w:val="single" w:sz="12" w:space="0" w:color="auto"/>
              <w:left w:val="nil"/>
              <w:bottom w:val="single" w:sz="4" w:space="0" w:color="auto"/>
              <w:right w:val="single" w:sz="4"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Wyższe</w:t>
            </w:r>
          </w:p>
        </w:tc>
        <w:tc>
          <w:tcPr>
            <w:tcW w:w="1212" w:type="dxa"/>
            <w:tcBorders>
              <w:top w:val="single" w:sz="12" w:space="0" w:color="auto"/>
              <w:left w:val="nil"/>
              <w:bottom w:val="single" w:sz="4" w:space="0" w:color="auto"/>
              <w:right w:val="single" w:sz="4"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Policealne</w:t>
            </w:r>
          </w:p>
        </w:tc>
        <w:tc>
          <w:tcPr>
            <w:tcW w:w="1721" w:type="dxa"/>
            <w:tcBorders>
              <w:top w:val="single" w:sz="12" w:space="0" w:color="auto"/>
              <w:left w:val="nil"/>
              <w:bottom w:val="single" w:sz="4" w:space="0" w:color="auto"/>
              <w:right w:val="single" w:sz="4"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Średnie</w:t>
            </w:r>
          </w:p>
        </w:tc>
        <w:tc>
          <w:tcPr>
            <w:tcW w:w="1269" w:type="dxa"/>
            <w:tcBorders>
              <w:top w:val="single" w:sz="12" w:space="0" w:color="auto"/>
              <w:left w:val="nil"/>
              <w:bottom w:val="single" w:sz="4" w:space="0" w:color="auto"/>
              <w:right w:val="single" w:sz="4"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Zawodowe</w:t>
            </w:r>
          </w:p>
        </w:tc>
        <w:tc>
          <w:tcPr>
            <w:tcW w:w="1855" w:type="dxa"/>
            <w:tcBorders>
              <w:top w:val="single" w:sz="12" w:space="0" w:color="auto"/>
              <w:left w:val="nil"/>
              <w:bottom w:val="single" w:sz="4" w:space="0" w:color="auto"/>
              <w:right w:val="single" w:sz="12"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Podstawowe</w:t>
            </w:r>
          </w:p>
        </w:tc>
      </w:tr>
      <w:tr w:rsidR="00F94C2B" w:rsidRPr="009B4892" w:rsidTr="00F931CD">
        <w:trPr>
          <w:trHeight w:val="270"/>
          <w:jc w:val="center"/>
        </w:trPr>
        <w:tc>
          <w:tcPr>
            <w:tcW w:w="1731" w:type="dxa"/>
            <w:vMerge/>
            <w:tcBorders>
              <w:top w:val="nil"/>
              <w:left w:val="single" w:sz="12" w:space="0" w:color="auto"/>
              <w:bottom w:val="single" w:sz="12" w:space="0" w:color="auto"/>
              <w:right w:val="single" w:sz="4" w:space="0" w:color="auto"/>
            </w:tcBorders>
            <w:vAlign w:val="center"/>
            <w:hideMark/>
          </w:tcPr>
          <w:p w:rsidR="00F94C2B" w:rsidRPr="009B4892" w:rsidRDefault="00F94C2B" w:rsidP="00F94C2B">
            <w:pPr>
              <w:rPr>
                <w:rFonts w:asciiTheme="minorHAnsi" w:hAnsiTheme="minorHAnsi"/>
                <w:b/>
                <w:bCs/>
                <w:sz w:val="20"/>
                <w:szCs w:val="20"/>
              </w:rPr>
            </w:pPr>
          </w:p>
        </w:tc>
        <w:tc>
          <w:tcPr>
            <w:tcW w:w="1989" w:type="dxa"/>
            <w:tcBorders>
              <w:top w:val="nil"/>
              <w:left w:val="nil"/>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212" w:type="dxa"/>
            <w:tcBorders>
              <w:top w:val="nil"/>
              <w:left w:val="nil"/>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721" w:type="dxa"/>
            <w:tcBorders>
              <w:top w:val="nil"/>
              <w:left w:val="nil"/>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269" w:type="dxa"/>
            <w:tcBorders>
              <w:top w:val="nil"/>
              <w:left w:val="nil"/>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855" w:type="dxa"/>
            <w:tcBorders>
              <w:top w:val="nil"/>
              <w:left w:val="nil"/>
              <w:bottom w:val="single" w:sz="12" w:space="0" w:color="auto"/>
              <w:right w:val="single" w:sz="12"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r>
      <w:tr w:rsidR="00F94C2B" w:rsidRPr="009B4892" w:rsidTr="00F931CD">
        <w:trPr>
          <w:trHeight w:val="276"/>
          <w:jc w:val="center"/>
        </w:trPr>
        <w:tc>
          <w:tcPr>
            <w:tcW w:w="1731"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rsidR="00F94C2B" w:rsidRPr="009B4892" w:rsidRDefault="00F94C2B" w:rsidP="00F94C2B">
            <w:pPr>
              <w:rPr>
                <w:rFonts w:asciiTheme="minorHAnsi" w:hAnsiTheme="minorHAnsi"/>
                <w:b/>
                <w:bCs/>
                <w:sz w:val="20"/>
                <w:szCs w:val="20"/>
              </w:rPr>
            </w:pPr>
            <w:r w:rsidRPr="009B4892">
              <w:rPr>
                <w:rFonts w:asciiTheme="minorHAnsi" w:hAnsiTheme="minorHAnsi"/>
                <w:b/>
                <w:bCs/>
                <w:sz w:val="20"/>
                <w:szCs w:val="20"/>
              </w:rPr>
              <w:t>Status zawodowy</w:t>
            </w:r>
          </w:p>
        </w:tc>
        <w:tc>
          <w:tcPr>
            <w:tcW w:w="1989" w:type="dxa"/>
            <w:tcBorders>
              <w:top w:val="single" w:sz="12" w:space="0" w:color="auto"/>
              <w:left w:val="nil"/>
              <w:bottom w:val="single" w:sz="4" w:space="0" w:color="auto"/>
              <w:right w:val="single" w:sz="4" w:space="0" w:color="auto"/>
            </w:tcBorders>
            <w:shd w:val="clear" w:color="auto" w:fill="auto"/>
            <w:vAlign w:val="center"/>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Pracownik etatowy</w:t>
            </w:r>
          </w:p>
        </w:tc>
        <w:tc>
          <w:tcPr>
            <w:tcW w:w="1212" w:type="dxa"/>
            <w:tcBorders>
              <w:top w:val="single" w:sz="12" w:space="0" w:color="auto"/>
              <w:left w:val="nil"/>
              <w:bottom w:val="single" w:sz="4" w:space="0" w:color="auto"/>
              <w:right w:val="single" w:sz="4" w:space="0" w:color="auto"/>
            </w:tcBorders>
            <w:shd w:val="clear" w:color="auto" w:fill="auto"/>
            <w:noWrap/>
            <w:vAlign w:val="center"/>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Rolnik</w:t>
            </w:r>
          </w:p>
        </w:tc>
        <w:tc>
          <w:tcPr>
            <w:tcW w:w="1721" w:type="dxa"/>
            <w:tcBorders>
              <w:top w:val="single" w:sz="12" w:space="0" w:color="auto"/>
              <w:left w:val="nil"/>
              <w:bottom w:val="single" w:sz="4" w:space="0" w:color="auto"/>
              <w:right w:val="single" w:sz="4" w:space="0" w:color="auto"/>
            </w:tcBorders>
            <w:shd w:val="clear" w:color="auto" w:fill="auto"/>
            <w:noWrap/>
            <w:vAlign w:val="center"/>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Przedsiębiorca</w:t>
            </w:r>
          </w:p>
        </w:tc>
        <w:tc>
          <w:tcPr>
            <w:tcW w:w="1269" w:type="dxa"/>
            <w:tcBorders>
              <w:top w:val="single" w:sz="12" w:space="0" w:color="auto"/>
              <w:left w:val="nil"/>
              <w:bottom w:val="single" w:sz="4" w:space="0" w:color="auto"/>
              <w:right w:val="single" w:sz="4" w:space="0" w:color="auto"/>
            </w:tcBorders>
            <w:shd w:val="clear" w:color="auto" w:fill="auto"/>
            <w:noWrap/>
            <w:vAlign w:val="center"/>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Student</w:t>
            </w:r>
          </w:p>
        </w:tc>
        <w:tc>
          <w:tcPr>
            <w:tcW w:w="1855" w:type="dxa"/>
            <w:tcBorders>
              <w:top w:val="single" w:sz="12" w:space="0" w:color="auto"/>
              <w:left w:val="nil"/>
              <w:bottom w:val="single" w:sz="4" w:space="0" w:color="auto"/>
              <w:right w:val="single" w:sz="12" w:space="0" w:color="auto"/>
            </w:tcBorders>
            <w:shd w:val="clear" w:color="auto" w:fill="auto"/>
            <w:noWrap/>
            <w:vAlign w:val="center"/>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Niepracujący</w:t>
            </w:r>
          </w:p>
        </w:tc>
      </w:tr>
      <w:tr w:rsidR="00F94C2B" w:rsidRPr="009B4892" w:rsidTr="00F931CD">
        <w:trPr>
          <w:trHeight w:val="270"/>
          <w:jc w:val="center"/>
        </w:trPr>
        <w:tc>
          <w:tcPr>
            <w:tcW w:w="1731" w:type="dxa"/>
            <w:vMerge/>
            <w:tcBorders>
              <w:top w:val="nil"/>
              <w:left w:val="single" w:sz="12" w:space="0" w:color="auto"/>
              <w:bottom w:val="single" w:sz="12" w:space="0" w:color="auto"/>
              <w:right w:val="single" w:sz="4" w:space="0" w:color="auto"/>
            </w:tcBorders>
            <w:vAlign w:val="center"/>
            <w:hideMark/>
          </w:tcPr>
          <w:p w:rsidR="00F94C2B" w:rsidRPr="009B4892" w:rsidRDefault="00F94C2B" w:rsidP="00F94C2B">
            <w:pPr>
              <w:rPr>
                <w:rFonts w:asciiTheme="minorHAnsi" w:hAnsiTheme="minorHAnsi"/>
                <w:b/>
                <w:bCs/>
                <w:sz w:val="20"/>
                <w:szCs w:val="20"/>
              </w:rPr>
            </w:pPr>
          </w:p>
        </w:tc>
        <w:tc>
          <w:tcPr>
            <w:tcW w:w="1989" w:type="dxa"/>
            <w:tcBorders>
              <w:top w:val="nil"/>
              <w:left w:val="nil"/>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212" w:type="dxa"/>
            <w:tcBorders>
              <w:top w:val="nil"/>
              <w:left w:val="nil"/>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721" w:type="dxa"/>
            <w:tcBorders>
              <w:top w:val="nil"/>
              <w:left w:val="nil"/>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269" w:type="dxa"/>
            <w:tcBorders>
              <w:top w:val="nil"/>
              <w:left w:val="nil"/>
              <w:bottom w:val="single" w:sz="12" w:space="0" w:color="auto"/>
              <w:right w:val="single" w:sz="4"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c>
          <w:tcPr>
            <w:tcW w:w="1855" w:type="dxa"/>
            <w:tcBorders>
              <w:top w:val="nil"/>
              <w:left w:val="nil"/>
              <w:bottom w:val="single" w:sz="12" w:space="0" w:color="auto"/>
              <w:right w:val="single" w:sz="12" w:space="0" w:color="auto"/>
            </w:tcBorders>
            <w:shd w:val="clear" w:color="auto" w:fill="auto"/>
            <w:noWrap/>
            <w:vAlign w:val="bottom"/>
            <w:hideMark/>
          </w:tcPr>
          <w:p w:rsidR="00F94C2B" w:rsidRPr="009B4892" w:rsidRDefault="00F94C2B" w:rsidP="00F94C2B">
            <w:pPr>
              <w:rPr>
                <w:rFonts w:asciiTheme="minorHAnsi" w:hAnsiTheme="minorHAnsi"/>
                <w:sz w:val="20"/>
                <w:szCs w:val="20"/>
              </w:rPr>
            </w:pPr>
            <w:r w:rsidRPr="009B4892">
              <w:rPr>
                <w:rFonts w:asciiTheme="minorHAnsi" w:hAnsiTheme="minorHAnsi"/>
                <w:sz w:val="20"/>
                <w:szCs w:val="20"/>
              </w:rPr>
              <w:t> </w:t>
            </w:r>
          </w:p>
        </w:tc>
      </w:tr>
      <w:tr w:rsidR="00F94C2B" w:rsidRPr="009B4892" w:rsidTr="00F931CD">
        <w:trPr>
          <w:trHeight w:val="255"/>
          <w:jc w:val="center"/>
        </w:trPr>
        <w:tc>
          <w:tcPr>
            <w:tcW w:w="1731"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rsidR="00F94C2B" w:rsidRPr="009B4892" w:rsidRDefault="00F94C2B" w:rsidP="00F94C2B">
            <w:pPr>
              <w:rPr>
                <w:rFonts w:asciiTheme="minorHAnsi" w:hAnsiTheme="minorHAnsi"/>
                <w:b/>
                <w:bCs/>
                <w:sz w:val="20"/>
                <w:szCs w:val="20"/>
              </w:rPr>
            </w:pPr>
            <w:r w:rsidRPr="009B4892">
              <w:rPr>
                <w:rFonts w:asciiTheme="minorHAnsi" w:hAnsiTheme="minorHAnsi"/>
                <w:b/>
                <w:bCs/>
                <w:sz w:val="20"/>
                <w:szCs w:val="20"/>
              </w:rPr>
              <w:t>Miejsce zamieszkania</w:t>
            </w:r>
          </w:p>
        </w:tc>
        <w:tc>
          <w:tcPr>
            <w:tcW w:w="3201" w:type="dxa"/>
            <w:gridSpan w:val="2"/>
            <w:tcBorders>
              <w:top w:val="single" w:sz="12" w:space="0" w:color="auto"/>
              <w:left w:val="nil"/>
              <w:bottom w:val="single" w:sz="4" w:space="0" w:color="auto"/>
              <w:right w:val="single" w:sz="4"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Pr>
                <w:rFonts w:asciiTheme="minorHAnsi" w:hAnsiTheme="minorHAnsi"/>
                <w:sz w:val="20"/>
                <w:szCs w:val="20"/>
              </w:rPr>
              <w:t>Miejscowość zamieszkania</w:t>
            </w:r>
          </w:p>
        </w:tc>
        <w:tc>
          <w:tcPr>
            <w:tcW w:w="4845" w:type="dxa"/>
            <w:gridSpan w:val="3"/>
            <w:tcBorders>
              <w:top w:val="single" w:sz="12" w:space="0" w:color="auto"/>
              <w:left w:val="nil"/>
              <w:bottom w:val="single" w:sz="4" w:space="0" w:color="auto"/>
              <w:right w:val="single" w:sz="12"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 xml:space="preserve">Czas zamieszkania w </w:t>
            </w:r>
            <w:r>
              <w:rPr>
                <w:rFonts w:asciiTheme="minorHAnsi" w:hAnsiTheme="minorHAnsi"/>
                <w:sz w:val="20"/>
                <w:szCs w:val="20"/>
              </w:rPr>
              <w:t>G</w:t>
            </w:r>
            <w:r w:rsidRPr="009B4892">
              <w:rPr>
                <w:rFonts w:asciiTheme="minorHAnsi" w:hAnsiTheme="minorHAnsi"/>
                <w:sz w:val="20"/>
                <w:szCs w:val="20"/>
              </w:rPr>
              <w:t>minie (w latach)</w:t>
            </w:r>
          </w:p>
        </w:tc>
      </w:tr>
      <w:tr w:rsidR="00F94C2B" w:rsidRPr="009B4892" w:rsidTr="00F931CD">
        <w:trPr>
          <w:trHeight w:val="330"/>
          <w:jc w:val="center"/>
        </w:trPr>
        <w:tc>
          <w:tcPr>
            <w:tcW w:w="1731" w:type="dxa"/>
            <w:vMerge/>
            <w:tcBorders>
              <w:top w:val="nil"/>
              <w:left w:val="single" w:sz="12" w:space="0" w:color="auto"/>
              <w:bottom w:val="single" w:sz="12" w:space="0" w:color="auto"/>
              <w:right w:val="single" w:sz="4" w:space="0" w:color="auto"/>
            </w:tcBorders>
            <w:vAlign w:val="center"/>
            <w:hideMark/>
          </w:tcPr>
          <w:p w:rsidR="00F94C2B" w:rsidRPr="009B4892" w:rsidRDefault="00F94C2B" w:rsidP="00F94C2B">
            <w:pPr>
              <w:rPr>
                <w:rFonts w:asciiTheme="minorHAnsi" w:hAnsiTheme="minorHAnsi"/>
                <w:b/>
                <w:bCs/>
                <w:sz w:val="20"/>
                <w:szCs w:val="20"/>
              </w:rPr>
            </w:pPr>
          </w:p>
        </w:tc>
        <w:tc>
          <w:tcPr>
            <w:tcW w:w="3201" w:type="dxa"/>
            <w:gridSpan w:val="2"/>
            <w:tcBorders>
              <w:top w:val="single" w:sz="4" w:space="0" w:color="auto"/>
              <w:left w:val="nil"/>
              <w:bottom w:val="single" w:sz="12" w:space="0" w:color="auto"/>
              <w:right w:val="single" w:sz="4"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 </w:t>
            </w:r>
          </w:p>
        </w:tc>
        <w:tc>
          <w:tcPr>
            <w:tcW w:w="4845" w:type="dxa"/>
            <w:gridSpan w:val="3"/>
            <w:tcBorders>
              <w:top w:val="single" w:sz="4" w:space="0" w:color="auto"/>
              <w:left w:val="nil"/>
              <w:bottom w:val="single" w:sz="12" w:space="0" w:color="auto"/>
              <w:right w:val="single" w:sz="12" w:space="0" w:color="auto"/>
            </w:tcBorders>
            <w:shd w:val="clear" w:color="auto" w:fill="auto"/>
            <w:noWrap/>
            <w:vAlign w:val="bottom"/>
            <w:hideMark/>
          </w:tcPr>
          <w:p w:rsidR="00F94C2B" w:rsidRPr="009B4892" w:rsidRDefault="00F94C2B" w:rsidP="00F94C2B">
            <w:pPr>
              <w:jc w:val="center"/>
              <w:rPr>
                <w:rFonts w:asciiTheme="minorHAnsi" w:hAnsiTheme="minorHAnsi"/>
                <w:sz w:val="20"/>
                <w:szCs w:val="20"/>
              </w:rPr>
            </w:pPr>
            <w:r w:rsidRPr="009B4892">
              <w:rPr>
                <w:rFonts w:asciiTheme="minorHAnsi" w:hAnsiTheme="minorHAnsi"/>
                <w:sz w:val="20"/>
                <w:szCs w:val="20"/>
              </w:rPr>
              <w:t> </w:t>
            </w:r>
          </w:p>
        </w:tc>
      </w:tr>
    </w:tbl>
    <w:p w:rsidR="00F94C2B" w:rsidRPr="00EA61C2" w:rsidRDefault="00F94C2B" w:rsidP="00F94C2B">
      <w:pPr>
        <w:tabs>
          <w:tab w:val="left" w:pos="1440"/>
        </w:tabs>
      </w:pPr>
    </w:p>
    <w:p w:rsidR="00383C38" w:rsidRPr="003B4428" w:rsidRDefault="00383C38" w:rsidP="003B4428">
      <w:pPr>
        <w:rPr>
          <w:rFonts w:ascii="Calibri" w:hAnsi="Calibri"/>
          <w:color w:val="0D0D0D"/>
          <w:sz w:val="22"/>
          <w:szCs w:val="22"/>
        </w:rPr>
      </w:pPr>
    </w:p>
    <w:p w:rsidR="00383C38" w:rsidRPr="003B4428" w:rsidRDefault="00383C38" w:rsidP="003B4428">
      <w:pPr>
        <w:rPr>
          <w:rFonts w:ascii="Calibri" w:hAnsi="Calibri"/>
          <w:color w:val="0D0D0D"/>
          <w:sz w:val="22"/>
          <w:szCs w:val="22"/>
        </w:rPr>
      </w:pPr>
    </w:p>
    <w:sectPr w:rsidR="00383C38" w:rsidRPr="003B4428" w:rsidSect="00F86746">
      <w:headerReference w:type="even" r:id="rId27"/>
      <w:footerReference w:type="defaul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0AD" w:rsidRDefault="007B10AD" w:rsidP="003C25F6">
      <w:r>
        <w:separator/>
      </w:r>
    </w:p>
  </w:endnote>
  <w:endnote w:type="continuationSeparator" w:id="0">
    <w:p w:rsidR="007B10AD" w:rsidRDefault="007B10AD" w:rsidP="003C2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Humanst521LtEU">
    <w:altName w:val="Times New Roman"/>
    <w:panose1 w:val="00000000000000000000"/>
    <w:charset w:val="EE"/>
    <w:family w:val="auto"/>
    <w:notTrueType/>
    <w:pitch w:val="variable"/>
    <w:sig w:usb0="00000005" w:usb1="00000000" w:usb2="00000000" w:usb3="00000000" w:csb0="00000002" w:csb1="00000000"/>
  </w:font>
  <w:font w:name="Mangal">
    <w:panose1 w:val="00000400000000000000"/>
    <w:charset w:val="00"/>
    <w:family w:val="auto"/>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imesEE">
    <w:altName w:val="Times New Roman"/>
    <w:panose1 w:val="00000000000000000000"/>
    <w:charset w:val="00"/>
    <w:family w:val="auto"/>
    <w:notTrueType/>
    <w:pitch w:val="default"/>
    <w:sig w:usb0="00000003" w:usb1="00000000" w:usb2="00000000" w:usb3="00000000" w:csb0="00000001" w:csb1="00000000"/>
  </w:font>
  <w:font w:name="PT Sans">
    <w:altName w:val="Times New Roman"/>
    <w:charset w:val="00"/>
    <w:family w:val="auto"/>
    <w:pitch w:val="default"/>
  </w:font>
  <w:font w:name="Georgia">
    <w:panose1 w:val="02040502050405020303"/>
    <w:charset w:val="EE"/>
    <w:family w:val="roman"/>
    <w:pitch w:val="variable"/>
    <w:sig w:usb0="00000287" w:usb1="00000000" w:usb2="00000000" w:usb3="00000000" w:csb0="0000009F" w:csb1="00000000"/>
  </w:font>
  <w:font w:name="Maszyna Plus">
    <w:altName w:val="Arial"/>
    <w:charset w:val="EE"/>
    <w:family w:val="swiss"/>
    <w:pitch w:val="variable"/>
    <w:sig w:usb0="00000000"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horzAnchor="margin" w:tblpXSpec="center" w:tblpY="1"/>
      <w:tblW w:w="3266" w:type="pct"/>
      <w:tblLook w:val="04A0" w:firstRow="1" w:lastRow="0" w:firstColumn="1" w:lastColumn="0" w:noHBand="0" w:noVBand="1"/>
    </w:tblPr>
    <w:tblGrid>
      <w:gridCol w:w="2454"/>
      <w:gridCol w:w="1158"/>
      <w:gridCol w:w="2455"/>
    </w:tblGrid>
    <w:tr w:rsidR="0059785F">
      <w:trPr>
        <w:trHeight w:val="151"/>
      </w:trPr>
      <w:tc>
        <w:tcPr>
          <w:tcW w:w="2213" w:type="pct"/>
          <w:tcBorders>
            <w:bottom w:val="single" w:sz="4" w:space="0" w:color="4F81BD"/>
          </w:tcBorders>
        </w:tcPr>
        <w:p w:rsidR="0059785F" w:rsidRPr="005D2D48" w:rsidRDefault="0059785F" w:rsidP="00EA2A71">
          <w:pPr>
            <w:pStyle w:val="Nagwek"/>
            <w:rPr>
              <w:rFonts w:ascii="Cambria" w:eastAsia="Times New Roman" w:hAnsi="Cambria"/>
              <w:b/>
              <w:bCs/>
              <w:sz w:val="24"/>
              <w:szCs w:val="24"/>
              <w:lang w:eastAsia="pl-PL"/>
            </w:rPr>
          </w:pPr>
        </w:p>
      </w:tc>
      <w:tc>
        <w:tcPr>
          <w:tcW w:w="574" w:type="pct"/>
          <w:vMerge w:val="restart"/>
          <w:noWrap/>
          <w:vAlign w:val="center"/>
        </w:tcPr>
        <w:p w:rsidR="0059785F" w:rsidRPr="00D33877" w:rsidRDefault="0059785F" w:rsidP="00EA2A71">
          <w:pPr>
            <w:pStyle w:val="Bezodstpw"/>
            <w:jc w:val="center"/>
          </w:pPr>
          <w:r w:rsidRPr="00565D65">
            <w:rPr>
              <w:rFonts w:ascii="Cambria" w:hAnsi="Cambria"/>
              <w:b/>
            </w:rPr>
            <w:t xml:space="preserve">Strona </w:t>
          </w:r>
          <w:r>
            <w:fldChar w:fldCharType="begin"/>
          </w:r>
          <w:r>
            <w:instrText xml:space="preserve"> PAGE  \* MERGEFORMAT </w:instrText>
          </w:r>
          <w:r>
            <w:fldChar w:fldCharType="separate"/>
          </w:r>
          <w:r>
            <w:rPr>
              <w:noProof/>
            </w:rPr>
            <w:t>12</w:t>
          </w:r>
          <w:r>
            <w:rPr>
              <w:noProof/>
            </w:rPr>
            <w:fldChar w:fldCharType="end"/>
          </w:r>
        </w:p>
      </w:tc>
      <w:tc>
        <w:tcPr>
          <w:tcW w:w="2213" w:type="pct"/>
          <w:tcBorders>
            <w:bottom w:val="single" w:sz="4" w:space="0" w:color="4F81BD"/>
          </w:tcBorders>
        </w:tcPr>
        <w:p w:rsidR="0059785F" w:rsidRPr="005D2D48" w:rsidRDefault="0059785F" w:rsidP="00EA2A71">
          <w:pPr>
            <w:pStyle w:val="Nagwek"/>
            <w:rPr>
              <w:rFonts w:ascii="Cambria" w:eastAsia="Times New Roman" w:hAnsi="Cambria"/>
              <w:b/>
              <w:bCs/>
              <w:sz w:val="24"/>
              <w:szCs w:val="24"/>
              <w:lang w:eastAsia="pl-PL"/>
            </w:rPr>
          </w:pPr>
        </w:p>
      </w:tc>
    </w:tr>
    <w:tr w:rsidR="0059785F">
      <w:trPr>
        <w:trHeight w:val="150"/>
      </w:trPr>
      <w:tc>
        <w:tcPr>
          <w:tcW w:w="2213" w:type="pct"/>
          <w:tcBorders>
            <w:top w:val="single" w:sz="4" w:space="0" w:color="4F81BD"/>
          </w:tcBorders>
        </w:tcPr>
        <w:p w:rsidR="0059785F" w:rsidRPr="005D2D48" w:rsidRDefault="0059785F" w:rsidP="00EA2A71">
          <w:pPr>
            <w:pStyle w:val="Nagwek"/>
            <w:rPr>
              <w:rFonts w:ascii="Cambria" w:eastAsia="Times New Roman" w:hAnsi="Cambria"/>
              <w:b/>
              <w:bCs/>
              <w:sz w:val="24"/>
              <w:szCs w:val="24"/>
              <w:lang w:eastAsia="pl-PL"/>
            </w:rPr>
          </w:pPr>
        </w:p>
      </w:tc>
      <w:tc>
        <w:tcPr>
          <w:tcW w:w="574" w:type="pct"/>
          <w:vMerge/>
        </w:tcPr>
        <w:p w:rsidR="0059785F" w:rsidRPr="005D2D48" w:rsidRDefault="0059785F" w:rsidP="00EA2A71">
          <w:pPr>
            <w:pStyle w:val="Nagwek"/>
            <w:jc w:val="center"/>
            <w:rPr>
              <w:rFonts w:ascii="Cambria" w:eastAsia="Times New Roman" w:hAnsi="Cambria"/>
              <w:b/>
              <w:bCs/>
              <w:sz w:val="24"/>
              <w:szCs w:val="24"/>
              <w:lang w:eastAsia="pl-PL"/>
            </w:rPr>
          </w:pPr>
        </w:p>
      </w:tc>
      <w:tc>
        <w:tcPr>
          <w:tcW w:w="2213" w:type="pct"/>
          <w:tcBorders>
            <w:top w:val="single" w:sz="4" w:space="0" w:color="4F81BD"/>
          </w:tcBorders>
        </w:tcPr>
        <w:p w:rsidR="0059785F" w:rsidRPr="005D2D48" w:rsidRDefault="0059785F" w:rsidP="00EA2A71">
          <w:pPr>
            <w:pStyle w:val="Nagwek"/>
            <w:rPr>
              <w:rFonts w:ascii="Cambria" w:eastAsia="Times New Roman" w:hAnsi="Cambria"/>
              <w:b/>
              <w:bCs/>
              <w:sz w:val="24"/>
              <w:szCs w:val="24"/>
              <w:lang w:eastAsia="pl-PL"/>
            </w:rPr>
          </w:pPr>
        </w:p>
      </w:tc>
    </w:tr>
  </w:tbl>
  <w:p w:rsidR="0059785F" w:rsidRDefault="0059785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18" w:type="pct"/>
      <w:tblLook w:val="04A0" w:firstRow="1" w:lastRow="0" w:firstColumn="1" w:lastColumn="0" w:noHBand="0" w:noVBand="1"/>
    </w:tblPr>
    <w:tblGrid>
      <w:gridCol w:w="3371"/>
      <w:gridCol w:w="2177"/>
      <w:gridCol w:w="3773"/>
    </w:tblGrid>
    <w:tr w:rsidR="0059785F" w:rsidTr="009D563F">
      <w:trPr>
        <w:trHeight w:val="151"/>
      </w:trPr>
      <w:tc>
        <w:tcPr>
          <w:tcW w:w="1808" w:type="pct"/>
          <w:tcBorders>
            <w:bottom w:val="single" w:sz="4" w:space="0" w:color="4F81BD"/>
          </w:tcBorders>
        </w:tcPr>
        <w:p w:rsidR="0059785F" w:rsidRPr="005D2D48" w:rsidRDefault="0059785F">
          <w:pPr>
            <w:pStyle w:val="Nagwek"/>
            <w:rPr>
              <w:rFonts w:ascii="Cambria" w:eastAsia="Times New Roman" w:hAnsi="Cambria"/>
              <w:b/>
              <w:bCs/>
              <w:sz w:val="24"/>
              <w:szCs w:val="24"/>
              <w:lang w:eastAsia="pl-PL"/>
            </w:rPr>
          </w:pPr>
        </w:p>
      </w:tc>
      <w:tc>
        <w:tcPr>
          <w:tcW w:w="1168" w:type="pct"/>
          <w:vMerge w:val="restart"/>
          <w:noWrap/>
          <w:vAlign w:val="center"/>
        </w:tcPr>
        <w:p w:rsidR="0059785F" w:rsidRPr="00565D65" w:rsidRDefault="0059785F" w:rsidP="00974547">
          <w:pPr>
            <w:pStyle w:val="Bezodstpw"/>
            <w:jc w:val="center"/>
            <w:rPr>
              <w:rFonts w:ascii="Cambria" w:hAnsi="Cambria"/>
            </w:rPr>
          </w:pPr>
          <w:r w:rsidRPr="00565D65">
            <w:rPr>
              <w:rFonts w:ascii="Cambria" w:hAnsi="Cambria"/>
              <w:b/>
            </w:rPr>
            <w:t xml:space="preserve">Strona </w:t>
          </w:r>
          <w:r>
            <w:fldChar w:fldCharType="begin"/>
          </w:r>
          <w:r>
            <w:instrText xml:space="preserve"> PAGE  \* MERGEFORMAT </w:instrText>
          </w:r>
          <w:r>
            <w:fldChar w:fldCharType="separate"/>
          </w:r>
          <w:r w:rsidR="0076292B" w:rsidRPr="0076292B">
            <w:rPr>
              <w:rFonts w:ascii="Cambria" w:hAnsi="Cambria"/>
              <w:b/>
              <w:noProof/>
            </w:rPr>
            <w:t>17</w:t>
          </w:r>
          <w:r>
            <w:rPr>
              <w:rFonts w:ascii="Cambria" w:hAnsi="Cambria"/>
              <w:b/>
              <w:noProof/>
            </w:rPr>
            <w:fldChar w:fldCharType="end"/>
          </w:r>
        </w:p>
      </w:tc>
      <w:tc>
        <w:tcPr>
          <w:tcW w:w="2025" w:type="pct"/>
          <w:tcBorders>
            <w:bottom w:val="single" w:sz="4" w:space="0" w:color="4F81BD"/>
          </w:tcBorders>
        </w:tcPr>
        <w:p w:rsidR="0059785F" w:rsidRPr="005D2D48" w:rsidRDefault="0059785F" w:rsidP="009D563F">
          <w:pPr>
            <w:pStyle w:val="Nagwek"/>
            <w:tabs>
              <w:tab w:val="clear" w:pos="4536"/>
              <w:tab w:val="clear" w:pos="9072"/>
              <w:tab w:val="right" w:pos="3525"/>
            </w:tabs>
            <w:ind w:right="2112"/>
            <w:rPr>
              <w:rFonts w:ascii="Cambria" w:eastAsia="Times New Roman" w:hAnsi="Cambria"/>
              <w:b/>
              <w:bCs/>
              <w:sz w:val="24"/>
              <w:szCs w:val="24"/>
              <w:lang w:eastAsia="pl-PL"/>
            </w:rPr>
          </w:pPr>
        </w:p>
      </w:tc>
    </w:tr>
    <w:tr w:rsidR="0059785F" w:rsidTr="009D563F">
      <w:trPr>
        <w:trHeight w:val="150"/>
      </w:trPr>
      <w:tc>
        <w:tcPr>
          <w:tcW w:w="1808" w:type="pct"/>
          <w:tcBorders>
            <w:top w:val="single" w:sz="4" w:space="0" w:color="4F81BD"/>
          </w:tcBorders>
        </w:tcPr>
        <w:p w:rsidR="0059785F" w:rsidRPr="005D2D48" w:rsidRDefault="0059785F">
          <w:pPr>
            <w:pStyle w:val="Nagwek"/>
            <w:rPr>
              <w:rFonts w:ascii="Cambria" w:eastAsia="Times New Roman" w:hAnsi="Cambria"/>
              <w:b/>
              <w:bCs/>
              <w:sz w:val="24"/>
              <w:szCs w:val="24"/>
              <w:lang w:eastAsia="pl-PL"/>
            </w:rPr>
          </w:pPr>
        </w:p>
      </w:tc>
      <w:tc>
        <w:tcPr>
          <w:tcW w:w="1168" w:type="pct"/>
          <w:vMerge/>
        </w:tcPr>
        <w:p w:rsidR="0059785F" w:rsidRPr="005D2D48" w:rsidRDefault="0059785F">
          <w:pPr>
            <w:pStyle w:val="Nagwek"/>
            <w:jc w:val="center"/>
            <w:rPr>
              <w:rFonts w:ascii="Cambria" w:eastAsia="Times New Roman" w:hAnsi="Cambria"/>
              <w:b/>
              <w:bCs/>
              <w:sz w:val="24"/>
              <w:szCs w:val="24"/>
              <w:lang w:eastAsia="pl-PL"/>
            </w:rPr>
          </w:pPr>
        </w:p>
      </w:tc>
      <w:tc>
        <w:tcPr>
          <w:tcW w:w="2025" w:type="pct"/>
          <w:tcBorders>
            <w:top w:val="single" w:sz="4" w:space="0" w:color="4F81BD"/>
          </w:tcBorders>
        </w:tcPr>
        <w:p w:rsidR="0059785F" w:rsidRPr="005D2D48" w:rsidRDefault="0059785F">
          <w:pPr>
            <w:pStyle w:val="Nagwek"/>
            <w:rPr>
              <w:rFonts w:ascii="Cambria" w:eastAsia="Times New Roman" w:hAnsi="Cambria"/>
              <w:b/>
              <w:bCs/>
              <w:sz w:val="24"/>
              <w:szCs w:val="24"/>
              <w:lang w:eastAsia="pl-PL"/>
            </w:rPr>
          </w:pPr>
        </w:p>
      </w:tc>
    </w:tr>
  </w:tbl>
  <w:p w:rsidR="0059785F" w:rsidRDefault="0059785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8158"/>
      <w:docPartObj>
        <w:docPartGallery w:val="Page Numbers (Bottom of Page)"/>
        <w:docPartUnique/>
      </w:docPartObj>
    </w:sdtPr>
    <w:sdtEndPr/>
    <w:sdtContent>
      <w:p w:rsidR="0059785F" w:rsidRDefault="0059785F" w:rsidP="007150D5">
        <w:pPr>
          <w:pStyle w:val="Stopka"/>
          <w:jc w:val="right"/>
        </w:pPr>
        <w:r>
          <w:fldChar w:fldCharType="begin"/>
        </w:r>
        <w:r>
          <w:instrText xml:space="preserve"> PAGE   \* MERGEFORMAT </w:instrText>
        </w:r>
        <w:r>
          <w:fldChar w:fldCharType="separate"/>
        </w:r>
        <w:r w:rsidR="0076292B">
          <w:rPr>
            <w:noProof/>
          </w:rPr>
          <w:t>22</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045"/>
      <w:gridCol w:w="1196"/>
      <w:gridCol w:w="4045"/>
    </w:tblGrid>
    <w:tr w:rsidR="0059785F">
      <w:trPr>
        <w:trHeight w:val="151"/>
      </w:trPr>
      <w:tc>
        <w:tcPr>
          <w:tcW w:w="2250" w:type="pct"/>
          <w:tcBorders>
            <w:bottom w:val="single" w:sz="4" w:space="0" w:color="4F81BD"/>
          </w:tcBorders>
        </w:tcPr>
        <w:p w:rsidR="0059785F" w:rsidRPr="005D2D48" w:rsidRDefault="0059785F">
          <w:pPr>
            <w:pStyle w:val="Nagwek"/>
            <w:rPr>
              <w:rFonts w:ascii="Cambria" w:eastAsia="Times New Roman" w:hAnsi="Cambria"/>
              <w:b/>
              <w:bCs/>
              <w:sz w:val="24"/>
              <w:szCs w:val="24"/>
              <w:lang w:eastAsia="pl-PL"/>
            </w:rPr>
          </w:pPr>
        </w:p>
      </w:tc>
      <w:tc>
        <w:tcPr>
          <w:tcW w:w="500" w:type="pct"/>
          <w:vMerge w:val="restart"/>
          <w:noWrap/>
          <w:vAlign w:val="center"/>
        </w:tcPr>
        <w:p w:rsidR="0059785F" w:rsidRPr="00565D65" w:rsidRDefault="0059785F" w:rsidP="00974547">
          <w:pPr>
            <w:pStyle w:val="Bezodstpw"/>
            <w:jc w:val="center"/>
            <w:rPr>
              <w:rFonts w:ascii="Cambria" w:hAnsi="Cambria"/>
            </w:rPr>
          </w:pPr>
          <w:r w:rsidRPr="00565D65">
            <w:rPr>
              <w:rFonts w:ascii="Cambria" w:hAnsi="Cambria"/>
              <w:b/>
            </w:rPr>
            <w:t xml:space="preserve">Strona </w:t>
          </w:r>
          <w:r>
            <w:fldChar w:fldCharType="begin"/>
          </w:r>
          <w:r>
            <w:instrText xml:space="preserve"> PAGE  \* MERGEFORMAT </w:instrText>
          </w:r>
          <w:r>
            <w:fldChar w:fldCharType="separate"/>
          </w:r>
          <w:r w:rsidR="0076292B" w:rsidRPr="0076292B">
            <w:rPr>
              <w:rFonts w:ascii="Cambria" w:hAnsi="Cambria"/>
              <w:b/>
              <w:noProof/>
            </w:rPr>
            <w:t>23</w:t>
          </w:r>
          <w:r>
            <w:rPr>
              <w:rFonts w:ascii="Cambria" w:hAnsi="Cambria"/>
              <w:b/>
              <w:noProof/>
            </w:rPr>
            <w:fldChar w:fldCharType="end"/>
          </w:r>
        </w:p>
      </w:tc>
      <w:tc>
        <w:tcPr>
          <w:tcW w:w="2250" w:type="pct"/>
          <w:tcBorders>
            <w:bottom w:val="single" w:sz="4" w:space="0" w:color="4F81BD"/>
          </w:tcBorders>
        </w:tcPr>
        <w:p w:rsidR="0059785F" w:rsidRPr="005D2D48" w:rsidRDefault="0059785F">
          <w:pPr>
            <w:pStyle w:val="Nagwek"/>
            <w:rPr>
              <w:rFonts w:ascii="Cambria" w:eastAsia="Times New Roman" w:hAnsi="Cambria"/>
              <w:b/>
              <w:bCs/>
              <w:sz w:val="24"/>
              <w:szCs w:val="24"/>
              <w:lang w:eastAsia="pl-PL"/>
            </w:rPr>
          </w:pPr>
        </w:p>
      </w:tc>
    </w:tr>
    <w:tr w:rsidR="0059785F">
      <w:trPr>
        <w:trHeight w:val="150"/>
      </w:trPr>
      <w:tc>
        <w:tcPr>
          <w:tcW w:w="2250" w:type="pct"/>
          <w:tcBorders>
            <w:top w:val="single" w:sz="4" w:space="0" w:color="4F81BD"/>
          </w:tcBorders>
        </w:tcPr>
        <w:p w:rsidR="0059785F" w:rsidRPr="005D2D48" w:rsidRDefault="0059785F">
          <w:pPr>
            <w:pStyle w:val="Nagwek"/>
            <w:rPr>
              <w:rFonts w:ascii="Cambria" w:eastAsia="Times New Roman" w:hAnsi="Cambria"/>
              <w:b/>
              <w:bCs/>
              <w:sz w:val="24"/>
              <w:szCs w:val="24"/>
              <w:lang w:eastAsia="pl-PL"/>
            </w:rPr>
          </w:pPr>
        </w:p>
      </w:tc>
      <w:tc>
        <w:tcPr>
          <w:tcW w:w="500" w:type="pct"/>
          <w:vMerge/>
        </w:tcPr>
        <w:p w:rsidR="0059785F" w:rsidRPr="005D2D48" w:rsidRDefault="0059785F">
          <w:pPr>
            <w:pStyle w:val="Nagwek"/>
            <w:jc w:val="center"/>
            <w:rPr>
              <w:rFonts w:ascii="Cambria" w:eastAsia="Times New Roman" w:hAnsi="Cambria"/>
              <w:b/>
              <w:bCs/>
              <w:sz w:val="24"/>
              <w:szCs w:val="24"/>
              <w:lang w:eastAsia="pl-PL"/>
            </w:rPr>
          </w:pPr>
        </w:p>
      </w:tc>
      <w:tc>
        <w:tcPr>
          <w:tcW w:w="2250" w:type="pct"/>
          <w:tcBorders>
            <w:top w:val="single" w:sz="4" w:space="0" w:color="4F81BD"/>
          </w:tcBorders>
        </w:tcPr>
        <w:p w:rsidR="0059785F" w:rsidRPr="005D2D48" w:rsidRDefault="0059785F">
          <w:pPr>
            <w:pStyle w:val="Nagwek"/>
            <w:rPr>
              <w:rFonts w:ascii="Cambria" w:eastAsia="Times New Roman" w:hAnsi="Cambria"/>
              <w:b/>
              <w:bCs/>
              <w:sz w:val="24"/>
              <w:szCs w:val="24"/>
              <w:lang w:eastAsia="pl-PL"/>
            </w:rPr>
          </w:pPr>
        </w:p>
      </w:tc>
    </w:tr>
  </w:tbl>
  <w:p w:rsidR="0059785F" w:rsidRDefault="0059785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0AD" w:rsidRDefault="007B10AD" w:rsidP="003C25F6">
      <w:r>
        <w:separator/>
      </w:r>
    </w:p>
  </w:footnote>
  <w:footnote w:type="continuationSeparator" w:id="0">
    <w:p w:rsidR="007B10AD" w:rsidRDefault="007B10AD" w:rsidP="003C25F6">
      <w:r>
        <w:continuationSeparator/>
      </w:r>
    </w:p>
  </w:footnote>
  <w:footnote w:id="1">
    <w:p w:rsidR="0059785F" w:rsidRPr="00CB11A1" w:rsidRDefault="0059785F">
      <w:pPr>
        <w:pStyle w:val="Tekstprzypisudolnego"/>
        <w:rPr>
          <w:rFonts w:ascii="Cambria" w:hAnsi="Cambria"/>
        </w:rPr>
      </w:pPr>
      <w:r w:rsidRPr="00CB11A1">
        <w:rPr>
          <w:rStyle w:val="Odwoanieprzypisudolnego"/>
          <w:rFonts w:ascii="Cambria" w:hAnsi="Cambria"/>
        </w:rPr>
        <w:footnoteRef/>
      </w:r>
      <w:r w:rsidRPr="00CB11A1">
        <w:rPr>
          <w:rFonts w:ascii="Cambria" w:hAnsi="Cambria"/>
        </w:rPr>
        <w:t xml:space="preserve"> Źródło wszystkich rysunków, tabel i wykresów w dokumencie </w:t>
      </w:r>
      <w:r>
        <w:rPr>
          <w:rFonts w:ascii="Cambria" w:hAnsi="Cambria"/>
        </w:rPr>
        <w:t>S</w:t>
      </w:r>
      <w:r w:rsidRPr="00CB11A1">
        <w:rPr>
          <w:rFonts w:ascii="Cambria" w:hAnsi="Cambria"/>
        </w:rPr>
        <w:t>trategii to opracowania własne</w:t>
      </w:r>
      <w:r>
        <w:rPr>
          <w:rFonts w:ascii="Cambria" w:hAnsi="Cambria"/>
        </w:rPr>
        <w:t>.</w:t>
      </w:r>
    </w:p>
  </w:footnote>
  <w:footnote w:id="2">
    <w:p w:rsidR="0059785F" w:rsidRPr="007316ED" w:rsidRDefault="0059785F" w:rsidP="00EF222F">
      <w:pPr>
        <w:pStyle w:val="Tekstprzypisudolnego"/>
        <w:ind w:left="142" w:hanging="142"/>
        <w:jc w:val="both"/>
        <w:rPr>
          <w:rFonts w:ascii="Cambria" w:hAnsi="Cambria"/>
        </w:rPr>
      </w:pPr>
      <w:r w:rsidRPr="007316ED">
        <w:rPr>
          <w:rStyle w:val="Odwoanieprzypisudolnego"/>
          <w:rFonts w:ascii="Cambria" w:hAnsi="Cambria"/>
        </w:rPr>
        <w:footnoteRef/>
      </w:r>
      <w:r w:rsidRPr="007316ED">
        <w:rPr>
          <w:rFonts w:ascii="Cambria" w:hAnsi="Cambria"/>
        </w:rPr>
        <w:t xml:space="preserve"> </w:t>
      </w:r>
      <w:r w:rsidRPr="00EC5A52">
        <w:rPr>
          <w:rFonts w:ascii="Cambria" w:hAnsi="Cambria"/>
        </w:rPr>
        <w:t xml:space="preserve">W kilku przypadkach czynniki o podobnym charakterze występują zarówno po stronie atutów, jak i słabych stron. Jest to dopuszczalne, ponieważ po pierwsze przy analizie wewnętrznej brano pod uwagę nie tylko ściśle zdefiniowane słabości, ale także problemy i potrzeby, a po drugie w ramach tego samego zagadnienia mogą występować zarówno atuty, jak i słabości lub elementy do zrealizowania. Wobec tego na przykład w dziale „Drogi i komunikacja” w atutach jest mowa o </w:t>
      </w:r>
      <w:r>
        <w:rPr>
          <w:rFonts w:ascii="Cambria" w:hAnsi="Cambria"/>
        </w:rPr>
        <w:t>coraz lepszym</w:t>
      </w:r>
      <w:r w:rsidRPr="00EC5A52">
        <w:rPr>
          <w:rFonts w:ascii="Cambria" w:hAnsi="Cambria"/>
        </w:rPr>
        <w:t xml:space="preserve"> stanie dróg, natomiast w słabościach/problemach/potrzebach – o potrzebie </w:t>
      </w:r>
      <w:r>
        <w:rPr>
          <w:rFonts w:ascii="Cambria" w:hAnsi="Cambria"/>
        </w:rPr>
        <w:t xml:space="preserve">dalszej </w:t>
      </w:r>
      <w:r w:rsidRPr="00EC5A52">
        <w:rPr>
          <w:rFonts w:ascii="Cambria" w:hAnsi="Cambria"/>
        </w:rPr>
        <w:t xml:space="preserve">budowy dróg </w:t>
      </w:r>
      <w:r>
        <w:rPr>
          <w:rFonts w:ascii="Cambria" w:hAnsi="Cambria"/>
        </w:rPr>
        <w:t>gminnych</w:t>
      </w:r>
      <w:r w:rsidRPr="00EC5A52">
        <w:rPr>
          <w:rFonts w:ascii="Cambria" w:hAnsi="Cambr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85F" w:rsidRDefault="0059785F">
    <w:pPr>
      <w:pStyle w:val="Nagwek"/>
    </w:pPr>
    <w:r>
      <w:rPr>
        <w:noProof/>
        <w:lang w:eastAsia="pl-PL"/>
      </w:rPr>
      <mc:AlternateContent>
        <mc:Choice Requires="wpg">
          <w:drawing>
            <wp:anchor distT="0" distB="0" distL="114300" distR="114300" simplePos="0" relativeHeight="251658752" behindDoc="0" locked="0" layoutInCell="0" allowOverlap="1">
              <wp:simplePos x="0" y="0"/>
              <wp:positionH relativeFrom="page">
                <wp:posOffset>609600</wp:posOffset>
              </wp:positionH>
              <wp:positionV relativeFrom="page">
                <wp:posOffset>276860</wp:posOffset>
              </wp:positionV>
              <wp:extent cx="6539230" cy="332740"/>
              <wp:effectExtent l="0" t="0" r="13970" b="10160"/>
              <wp:wrapNone/>
              <wp:docPr id="1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539230" cy="332740"/>
                        <a:chOff x="330" y="308"/>
                        <a:chExt cx="11586" cy="835"/>
                      </a:xfrm>
                    </wpg:grpSpPr>
                    <wps:wsp>
                      <wps:cNvPr id="11" name="Rectangle 47"/>
                      <wps:cNvSpPr>
                        <a:spLocks noChangeArrowheads="1"/>
                      </wps:cNvSpPr>
                      <wps:spPr bwMode="auto">
                        <a:xfrm>
                          <a:off x="377" y="360"/>
                          <a:ext cx="9346" cy="720"/>
                        </a:xfrm>
                        <a:prstGeom prst="rect">
                          <a:avLst/>
                        </a:prstGeom>
                        <a:solidFill>
                          <a:schemeClr val="accent1">
                            <a:lumMod val="40000"/>
                            <a:lumOff val="60000"/>
                          </a:schemeClr>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59785F" w:rsidRPr="00F856A2" w:rsidRDefault="0059785F" w:rsidP="0098751C">
                            <w:pPr>
                              <w:pStyle w:val="Nagwek"/>
                              <w:shd w:val="clear" w:color="auto" w:fill="B8CCE4" w:themeFill="accent1" w:themeFillTint="66"/>
                              <w:spacing w:before="20"/>
                              <w:jc w:val="center"/>
                              <w:rPr>
                                <w:b/>
                                <w:color w:val="000000"/>
                                <w:sz w:val="24"/>
                                <w:szCs w:val="24"/>
                              </w:rPr>
                            </w:pPr>
                            <w:r w:rsidRPr="00F856A2">
                              <w:rPr>
                                <w:b/>
                                <w:color w:val="000000"/>
                                <w:sz w:val="24"/>
                                <w:szCs w:val="24"/>
                              </w:rPr>
                              <w:t xml:space="preserve">STRATEGIA ROZWOJU </w:t>
                            </w:r>
                            <w:r>
                              <w:rPr>
                                <w:b/>
                                <w:color w:val="000000"/>
                                <w:sz w:val="24"/>
                                <w:szCs w:val="24"/>
                              </w:rPr>
                              <w:t>GMIINY GRODZIEC</w:t>
                            </w:r>
                          </w:p>
                        </w:txbxContent>
                      </wps:txbx>
                      <wps:bodyPr rot="0" vert="horz" wrap="square" lIns="91440" tIns="45720" rIns="91440" bIns="45720" anchor="ctr" anchorCtr="0" upright="1">
                        <a:noAutofit/>
                      </wps:bodyPr>
                    </wps:wsp>
                    <wps:wsp>
                      <wps:cNvPr id="12" name="Rectangle 48"/>
                      <wps:cNvSpPr>
                        <a:spLocks noChangeArrowheads="1"/>
                      </wps:cNvSpPr>
                      <wps:spPr bwMode="auto">
                        <a:xfrm>
                          <a:off x="9763" y="360"/>
                          <a:ext cx="2102" cy="720"/>
                        </a:xfrm>
                        <a:prstGeom prst="rect">
                          <a:avLst/>
                        </a:prstGeom>
                        <a:solidFill>
                          <a:schemeClr val="tx2">
                            <a:lumMod val="40000"/>
                            <a:lumOff val="60000"/>
                          </a:schemeClr>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59785F" w:rsidRPr="00F856A2" w:rsidRDefault="0059785F" w:rsidP="0098751C">
                            <w:pPr>
                              <w:pStyle w:val="Nagwek"/>
                              <w:shd w:val="clear" w:color="auto" w:fill="8DB3E2" w:themeFill="text2" w:themeFillTint="66"/>
                              <w:spacing w:before="20"/>
                              <w:rPr>
                                <w:b/>
                                <w:sz w:val="24"/>
                                <w:szCs w:val="24"/>
                              </w:rPr>
                            </w:pPr>
                            <w:r>
                              <w:rPr>
                                <w:b/>
                                <w:sz w:val="24"/>
                                <w:szCs w:val="24"/>
                              </w:rPr>
                              <w:t>2015-2024</w:t>
                            </w:r>
                          </w:p>
                        </w:txbxContent>
                      </wps:txbx>
                      <wps:bodyPr rot="0" vert="horz" wrap="square" lIns="91440" tIns="45720" rIns="91440" bIns="45720" anchor="ctr" anchorCtr="0" upright="1">
                        <a:noAutofit/>
                      </wps:bodyPr>
                    </wps:wsp>
                    <wps:wsp>
                      <wps:cNvPr id="14" name="Rectangle 4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36" style="position:absolute;margin-left:48pt;margin-top:21.8pt;width:514.9pt;height:26.2pt;flip:x;z-index:251658752;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" o:allowincell="f">
              <v:rect id="Rectangle 47" o:spid="_x0000_s103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9osIA&#10;AADbAAAADwAAAGRycy9kb3ducmV2LnhtbESP3YrCMBCF7wXfIYzgnaYKFukaZVH82bu1+gCzzdiW&#10;bSYlibW+vVlY8G6Gc+Z8Z1ab3jSiI+drywpm0wQEcWF1zaWC62U/WYLwAVljY5kUPMnDZj0crDDT&#10;9sFn6vJQihjCPkMFVQhtJqUvKjLop7YljtrNOoMhrq6U2uEjhptGzpMklQZrjoQKW9pWVPzmdxO5&#10;9YGXx507fJWLWy/Te9p9/6BS41H/+QEiUB/e5v/rk471Z/D3Sxx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H2iwgAAANsAAAAPAAAAAAAAAAAAAAAAAJgCAABkcnMvZG93&#10;bnJldi54bWxQSwUGAAAAAAQABAD1AAAAhwMAAAAA&#10;" fillcolor="#b8cce4 [1300]" stroked="f" strokecolor="white" strokeweight="1.5pt">
                <v:textbox>
                  <w:txbxContent>
                    <w:p w:rsidR="0059785F" w:rsidRPr="00F856A2" w:rsidRDefault="0059785F" w:rsidP="0098751C">
                      <w:pPr>
                        <w:pStyle w:val="Nagwek"/>
                        <w:shd w:val="clear" w:color="auto" w:fill="B8CCE4" w:themeFill="accent1" w:themeFillTint="66"/>
                        <w:spacing w:before="20"/>
                        <w:jc w:val="center"/>
                        <w:rPr>
                          <w:b/>
                          <w:color w:val="000000"/>
                          <w:sz w:val="24"/>
                          <w:szCs w:val="24"/>
                        </w:rPr>
                      </w:pPr>
                      <w:r w:rsidRPr="00F856A2">
                        <w:rPr>
                          <w:b/>
                          <w:color w:val="000000"/>
                          <w:sz w:val="24"/>
                          <w:szCs w:val="24"/>
                        </w:rPr>
                        <w:t xml:space="preserve">STRATEGIA ROZWOJU </w:t>
                      </w:r>
                      <w:r>
                        <w:rPr>
                          <w:b/>
                          <w:color w:val="000000"/>
                          <w:sz w:val="24"/>
                          <w:szCs w:val="24"/>
                        </w:rPr>
                        <w:t>GMIINY GRODZIEC</w:t>
                      </w:r>
                    </w:p>
                  </w:txbxContent>
                </v:textbox>
              </v:rect>
              <v:rect id="Rectangle 48" o:spid="_x0000_s1038"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Ukb0A&#10;AADbAAAADwAAAGRycy9kb3ducmV2LnhtbERPS4vCMBC+L/gfwgje1sQKslSjVEXdq6/70IxtsZmU&#10;Jmr7782CsLf5+J6zWHW2Fk9qfeVYw2SsQBDnzlRcaLicd98/IHxANlg7Jg09eVgtB18LTI178ZGe&#10;p1CIGMI+RQ1lCE0qpc9LsujHriGO3M21FkOEbSFNi68YbmuZKDWTFiuODSU2tCkpv58eVsOap02m&#10;jpv1obdblSWc8LXfaz0adtkcRKAu/Is/7l8T5yfw90s8QC7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VUkb0AAADbAAAADwAAAAAAAAAAAAAAAACYAgAAZHJzL2Rvd25yZXYu&#10;eG1sUEsFBgAAAAAEAAQA9QAAAIIDAAAAAA==&#10;" fillcolor="#8db3e2 [1311]" stroked="f" strokecolor="white" strokeweight="2pt">
                <v:textbox>
                  <w:txbxContent>
                    <w:p w:rsidR="0059785F" w:rsidRPr="00F856A2" w:rsidRDefault="0059785F" w:rsidP="0098751C">
                      <w:pPr>
                        <w:pStyle w:val="Nagwek"/>
                        <w:shd w:val="clear" w:color="auto" w:fill="8DB3E2" w:themeFill="text2" w:themeFillTint="66"/>
                        <w:spacing w:before="20"/>
                        <w:rPr>
                          <w:b/>
                          <w:sz w:val="24"/>
                          <w:szCs w:val="24"/>
                        </w:rPr>
                      </w:pPr>
                      <w:r>
                        <w:rPr>
                          <w:b/>
                          <w:sz w:val="24"/>
                          <w:szCs w:val="24"/>
                        </w:rPr>
                        <w:t>2015-2024</w:t>
                      </w:r>
                    </w:p>
                  </w:txbxContent>
                </v:textbox>
              </v:rect>
              <v:rect id="Rectangle 49" o:spid="_x0000_s103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FRcIA&#10;AADbAAAADwAAAGRycy9kb3ducmV2LnhtbERPS4vCMBC+C/6HMAteZE19rGjXKCIIiwfBusgeh2Zs&#10;i82kJFG7/94Igrf5+J6zWLWmFjdyvrKsYDhIQBDnVldcKPg9bj9nIHxA1lhbJgX/5GG17HYWmGp7&#10;5wPdslCIGMI+RQVlCE0qpc9LMugHtiGO3Nk6gyFCV0jt8B7DTS1HSTKVBiuODSU2tCkpv2RXo2A3&#10;+Ur+wmloj7PLeL53df803V2V6n20628QgdrwFr/cPzrOn8D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8VFwgAAANsAAAAPAAAAAAAAAAAAAAAAAJgCAABkcnMvZG93&#10;bnJldi54bWxQSwUGAAAAAAQABAD1AAAAhwMAAAAA&#10;" filled="f" strokeweight="1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1" w:type="pct"/>
      <w:jc w:val="center"/>
      <w:shd w:val="clear" w:color="auto" w:fill="B8CCE4"/>
      <w:tblLook w:val="04A0" w:firstRow="1" w:lastRow="0" w:firstColumn="1" w:lastColumn="0" w:noHBand="0" w:noVBand="1"/>
    </w:tblPr>
    <w:tblGrid>
      <w:gridCol w:w="7010"/>
      <w:gridCol w:w="2094"/>
    </w:tblGrid>
    <w:tr w:rsidR="0059785F" w:rsidTr="00CE64F0">
      <w:trPr>
        <w:trHeight w:val="490"/>
        <w:jc w:val="center"/>
      </w:trPr>
      <w:tc>
        <w:tcPr>
          <w:tcW w:w="3850" w:type="pct"/>
          <w:shd w:val="clear" w:color="auto" w:fill="76923C" w:themeFill="accent3" w:themeFillShade="BF"/>
          <w:vAlign w:val="center"/>
        </w:tcPr>
        <w:p w:rsidR="0059785F" w:rsidRPr="00DF0209" w:rsidRDefault="0059785F" w:rsidP="00CE64F0">
          <w:pPr>
            <w:pStyle w:val="Nagwek"/>
            <w:jc w:val="right"/>
            <w:rPr>
              <w:caps/>
              <w:color w:val="FFFFFF"/>
              <w:sz w:val="24"/>
              <w:szCs w:val="24"/>
            </w:rPr>
          </w:pPr>
          <w:r w:rsidRPr="00234A51">
            <w:rPr>
              <w:rFonts w:ascii="Maszyna Plus" w:eastAsia="Times New Roman" w:hAnsi="Maszyna Plus" w:cs="Maszyna Plus"/>
              <w:color w:val="F2F2F2" w:themeColor="background1" w:themeShade="F2"/>
              <w:sz w:val="24"/>
              <w:szCs w:val="24"/>
              <w:lang w:eastAsia="pl-PL"/>
            </w:rPr>
            <w:t>STRATEGIA</w:t>
          </w:r>
          <w:r w:rsidRPr="00DF0209">
            <w:rPr>
              <w:rFonts w:ascii="Cambria" w:hAnsi="Cambria"/>
              <w:caps/>
              <w:color w:val="FFFFFF"/>
              <w:sz w:val="24"/>
              <w:szCs w:val="24"/>
            </w:rPr>
            <w:t xml:space="preserve"> </w:t>
          </w:r>
          <w:r w:rsidRPr="00234A51">
            <w:rPr>
              <w:rFonts w:ascii="Maszyna Plus" w:eastAsia="Times New Roman" w:hAnsi="Maszyna Plus" w:cs="Maszyna Plus"/>
              <w:color w:val="F2F2F2" w:themeColor="background1" w:themeShade="F2"/>
              <w:sz w:val="24"/>
              <w:szCs w:val="24"/>
              <w:lang w:eastAsia="pl-PL"/>
            </w:rPr>
            <w:t xml:space="preserve">ROZWOJU GMINY </w:t>
          </w:r>
          <w:r>
            <w:rPr>
              <w:rFonts w:ascii="Maszyna Plus" w:eastAsia="Times New Roman" w:hAnsi="Maszyna Plus" w:cs="Maszyna Plus"/>
              <w:color w:val="F2F2F2" w:themeColor="background1" w:themeShade="F2"/>
              <w:sz w:val="24"/>
              <w:szCs w:val="24"/>
              <w:lang w:eastAsia="pl-PL"/>
            </w:rPr>
            <w:t>DRAWSKO</w:t>
          </w:r>
        </w:p>
      </w:tc>
      <w:tc>
        <w:tcPr>
          <w:tcW w:w="1150" w:type="pct"/>
          <w:shd w:val="clear" w:color="auto" w:fill="006600"/>
          <w:vAlign w:val="center"/>
        </w:tcPr>
        <w:p w:rsidR="0059785F" w:rsidRPr="009421A7" w:rsidRDefault="0059785F" w:rsidP="00234A51">
          <w:pPr>
            <w:pStyle w:val="Nagwek"/>
            <w:jc w:val="right"/>
            <w:rPr>
              <w:rFonts w:ascii="Cambria" w:hAnsi="Cambria"/>
              <w:color w:val="FFFFFF"/>
            </w:rPr>
          </w:pPr>
          <w:r w:rsidRPr="00234A51">
            <w:rPr>
              <w:rFonts w:ascii="Maszyna Plus" w:eastAsia="Times New Roman" w:hAnsi="Maszyna Plus" w:cs="Maszyna Plus"/>
              <w:color w:val="F2F2F2" w:themeColor="background1" w:themeShade="F2"/>
              <w:sz w:val="24"/>
              <w:szCs w:val="24"/>
              <w:lang w:eastAsia="pl-PL"/>
            </w:rPr>
            <w:t>2016-2024</w:t>
          </w:r>
        </w:p>
      </w:tc>
    </w:tr>
  </w:tbl>
  <w:p w:rsidR="0059785F" w:rsidRDefault="0059785F" w:rsidP="005F7202">
    <w:pPr>
      <w:pStyle w:val="Nagwek"/>
    </w:pPr>
  </w:p>
  <w:p w:rsidR="0059785F" w:rsidRDefault="0059785F">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85F" w:rsidRDefault="0059785F" w:rsidP="00974547">
    <w:pPr>
      <w:pStyle w:val="Nagwek"/>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85F" w:rsidRDefault="0059785F">
    <w:pPr>
      <w:pStyle w:val="Nagwek"/>
    </w:pPr>
    <w:r>
      <w:rPr>
        <w:noProof/>
        <w:lang w:eastAsia="pl-PL"/>
      </w:rPr>
      <mc:AlternateContent>
        <mc:Choice Requires="wpg">
          <w:drawing>
            <wp:anchor distT="0" distB="0" distL="114300" distR="114300" simplePos="0" relativeHeight="251657728" behindDoc="0" locked="0" layoutInCell="0" allowOverlap="1">
              <wp:simplePos x="0" y="0"/>
              <wp:positionH relativeFrom="page">
                <wp:posOffset>521970</wp:posOffset>
              </wp:positionH>
              <wp:positionV relativeFrom="page">
                <wp:posOffset>276860</wp:posOffset>
              </wp:positionV>
              <wp:extent cx="6539230" cy="332740"/>
              <wp:effectExtent l="0" t="0" r="13970" b="10160"/>
              <wp:wrapNone/>
              <wp:docPr id="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539230" cy="332740"/>
                        <a:chOff x="330" y="308"/>
                        <a:chExt cx="11586" cy="835"/>
                      </a:xfrm>
                    </wpg:grpSpPr>
                    <wps:wsp>
                      <wps:cNvPr id="5" name="Rectangle 55"/>
                      <wps:cNvSpPr>
                        <a:spLocks noChangeArrowheads="1"/>
                      </wps:cNvSpPr>
                      <wps:spPr bwMode="auto">
                        <a:xfrm>
                          <a:off x="377" y="360"/>
                          <a:ext cx="9346" cy="720"/>
                        </a:xfrm>
                        <a:prstGeom prst="rect">
                          <a:avLst/>
                        </a:prstGeom>
                        <a:solidFill>
                          <a:schemeClr val="accent1">
                            <a:lumMod val="40000"/>
                            <a:lumOff val="60000"/>
                          </a:schemeClr>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59785F" w:rsidRPr="00F856A2" w:rsidRDefault="0059785F" w:rsidP="00E41E24">
                            <w:pPr>
                              <w:pStyle w:val="Nagwek"/>
                              <w:shd w:val="clear" w:color="auto" w:fill="B8CCE4" w:themeFill="accent1" w:themeFillTint="66"/>
                              <w:jc w:val="center"/>
                              <w:rPr>
                                <w:b/>
                                <w:sz w:val="24"/>
                                <w:szCs w:val="24"/>
                              </w:rPr>
                            </w:pPr>
                            <w:r w:rsidRPr="00F856A2">
                              <w:rPr>
                                <w:b/>
                                <w:sz w:val="24"/>
                                <w:szCs w:val="24"/>
                              </w:rPr>
                              <w:t>STRATEGIA ROZWOJU MIASTA I GMINY SZAMOTUŁY</w:t>
                            </w:r>
                          </w:p>
                          <w:p w:rsidR="0059785F" w:rsidRPr="00E41E24" w:rsidRDefault="0059785F" w:rsidP="00E41E24">
                            <w:pPr>
                              <w:rPr>
                                <w:szCs w:val="28"/>
                              </w:rPr>
                            </w:pPr>
                          </w:p>
                        </w:txbxContent>
                      </wps:txbx>
                      <wps:bodyPr rot="0" vert="horz" wrap="square" lIns="91440" tIns="45720" rIns="91440" bIns="45720" anchor="ctr" anchorCtr="0" upright="1">
                        <a:noAutofit/>
                      </wps:bodyPr>
                    </wps:wsp>
                    <wps:wsp>
                      <wps:cNvPr id="6" name="Rectangle 56"/>
                      <wps:cNvSpPr>
                        <a:spLocks noChangeArrowheads="1"/>
                      </wps:cNvSpPr>
                      <wps:spPr bwMode="auto">
                        <a:xfrm>
                          <a:off x="9763" y="360"/>
                          <a:ext cx="2102" cy="720"/>
                        </a:xfrm>
                        <a:prstGeom prst="rect">
                          <a:avLst/>
                        </a:prstGeom>
                        <a:solidFill>
                          <a:schemeClr val="tx2">
                            <a:lumMod val="40000"/>
                            <a:lumOff val="60000"/>
                          </a:schemeClr>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59785F" w:rsidRPr="00F856A2" w:rsidRDefault="0059785F" w:rsidP="00E41E24">
                            <w:pPr>
                              <w:pStyle w:val="Nagwek"/>
                              <w:shd w:val="clear" w:color="auto" w:fill="8DB3E2" w:themeFill="text2" w:themeFillTint="66"/>
                              <w:rPr>
                                <w:b/>
                                <w:sz w:val="24"/>
                                <w:szCs w:val="24"/>
                              </w:rPr>
                            </w:pPr>
                            <w:r w:rsidRPr="00F856A2">
                              <w:rPr>
                                <w:b/>
                                <w:sz w:val="24"/>
                                <w:szCs w:val="24"/>
                              </w:rPr>
                              <w:t>2014-2020</w:t>
                            </w:r>
                          </w:p>
                          <w:p w:rsidR="0059785F" w:rsidRPr="00E41E24" w:rsidRDefault="0059785F" w:rsidP="00E41E24">
                            <w:pPr>
                              <w:rPr>
                                <w:szCs w:val="36"/>
                              </w:rPr>
                            </w:pPr>
                          </w:p>
                        </w:txbxContent>
                      </wps:txbx>
                      <wps:bodyPr rot="0" vert="horz" wrap="square" lIns="91440" tIns="45720" rIns="91440" bIns="45720" anchor="ctr" anchorCtr="0" upright="1">
                        <a:noAutofit/>
                      </wps:bodyPr>
                    </wps:wsp>
                    <wps:wsp>
                      <wps:cNvPr id="7" name="Rectangle 57"/>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40" style="position:absolute;margin-left:41.1pt;margin-top:21.8pt;width:514.9pt;height:26.2pt;flip:x;z-index:251657728;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" o:allowincell="f">
              <v:rect id="Rectangle 55" o:spid="_x0000_s1041"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l678A&#10;AADaAAAADwAAAGRycy9kb3ducmV2LnhtbESP3YrCMBCF7wXfIYzgnaYKFukaZVHU9c6/B5htxrZs&#10;MylJrPXtN4Lg5eH8fJzFqjO1aMn5yrKCyTgBQZxbXXGh4HrZjuYgfEDWWFsmBU/ysFr2ewvMtH3w&#10;idpzKEQcYZ+hgjKEJpPS5yUZ9GPbEEfvZp3BEKUrpHb4iOOmltMkSaXBiiOhxIbWJeV/57uJ3GrH&#10;8/3G7Q7F7NbJ9J62x19Uajjovr9ABOrCJ/xu/2gFM3hdiTd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liXrvwAAANoAAAAPAAAAAAAAAAAAAAAAAJgCAABkcnMvZG93bnJl&#10;di54bWxQSwUGAAAAAAQABAD1AAAAhAMAAAAA&#10;" fillcolor="#b8cce4 [1300]" stroked="f" strokecolor="white" strokeweight="1.5pt">
                <v:textbox>
                  <w:txbxContent>
                    <w:p w:rsidR="0059785F" w:rsidRPr="00F856A2" w:rsidRDefault="0059785F" w:rsidP="00E41E24">
                      <w:pPr>
                        <w:pStyle w:val="Nagwek"/>
                        <w:shd w:val="clear" w:color="auto" w:fill="B8CCE4" w:themeFill="accent1" w:themeFillTint="66"/>
                        <w:jc w:val="center"/>
                        <w:rPr>
                          <w:b/>
                          <w:sz w:val="24"/>
                          <w:szCs w:val="24"/>
                        </w:rPr>
                      </w:pPr>
                      <w:r w:rsidRPr="00F856A2">
                        <w:rPr>
                          <w:b/>
                          <w:sz w:val="24"/>
                          <w:szCs w:val="24"/>
                        </w:rPr>
                        <w:t>STRATEGIA ROZWOJU MIASTA I GMINY SZAMOTUŁY</w:t>
                      </w:r>
                    </w:p>
                    <w:p w:rsidR="0059785F" w:rsidRPr="00E41E24" w:rsidRDefault="0059785F" w:rsidP="00E41E24">
                      <w:pPr>
                        <w:rPr>
                          <w:szCs w:val="28"/>
                        </w:rPr>
                      </w:pPr>
                    </w:p>
                  </w:txbxContent>
                </v:textbox>
              </v:rect>
              <v:rect id="Rectangle 56" o:spid="_x0000_s1042"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L8AA&#10;AADaAAAADwAAAGRycy9kb3ducmV2LnhtbESPwWrDMBBE74X8g9hAb40UB0xxLAcnoWmvSZv7Ym1s&#10;E2tlLDW2/74qFHocZuYNk+8m24kHDb51rGG9UiCIK2darjV8fb69vILwAdlg55g0zORhVyyecsyM&#10;G/lMj0uoRYSwz1BDE0KfSemrhiz6leuJo3dzg8UQ5VBLM+AY4baTiVKptNhyXGiwp0ND1f3ybTXs&#10;edOX6nzYv8/2qMqEE77OJ62fl1O5BRFoCv/hv/aH0ZDC75V4A2T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BL8AAAADaAAAADwAAAAAAAAAAAAAAAACYAgAAZHJzL2Rvd25y&#10;ZXYueG1sUEsFBgAAAAAEAAQA9QAAAIUDAAAAAA==&#10;" fillcolor="#8db3e2 [1311]" stroked="f" strokecolor="white" strokeweight="2pt">
                <v:textbox>
                  <w:txbxContent>
                    <w:p w:rsidR="0059785F" w:rsidRPr="00F856A2" w:rsidRDefault="0059785F" w:rsidP="00E41E24">
                      <w:pPr>
                        <w:pStyle w:val="Nagwek"/>
                        <w:shd w:val="clear" w:color="auto" w:fill="8DB3E2" w:themeFill="text2" w:themeFillTint="66"/>
                        <w:rPr>
                          <w:b/>
                          <w:sz w:val="24"/>
                          <w:szCs w:val="24"/>
                        </w:rPr>
                      </w:pPr>
                      <w:r w:rsidRPr="00F856A2">
                        <w:rPr>
                          <w:b/>
                          <w:sz w:val="24"/>
                          <w:szCs w:val="24"/>
                        </w:rPr>
                        <w:t>2014-2020</w:t>
                      </w:r>
                    </w:p>
                    <w:p w:rsidR="0059785F" w:rsidRPr="00E41E24" w:rsidRDefault="0059785F" w:rsidP="00E41E24">
                      <w:pPr>
                        <w:rPr>
                          <w:szCs w:val="36"/>
                        </w:rPr>
                      </w:pPr>
                    </w:p>
                  </w:txbxContent>
                </v:textbox>
              </v:rect>
              <v:rect id="Rectangle 57" o:spid="_x0000_s1043"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sMA&#10;AADaAAAADwAAAGRycy9kb3ducmV2LnhtbESPS4sCMRCE7wv7H0ILXhbN+HZHoyyCIB4EH4jHZtI7&#10;MzjpDEnU8d8bYWGPRVV9Rc2XjanEnZwvLSvodRMQxJnVJecKTsd1ZwrCB2SNlWVS8CQPy8XnxxxT&#10;bR+8p/sh5CJC2KeooAihTqX0WUEGfdfWxNH7tc5giNLlUjt8RLipZD9JxtJgyXGhwJpWBWXXw80o&#10;2A5HySWce/Y4vQ6+d676Oo+3N6XareZnBiJQE/7Df+2NVjCB95V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sMAAADaAAAADwAAAAAAAAAAAAAAAACYAgAAZHJzL2Rv&#10;d25yZXYueG1sUEsFBgAAAAAEAAQA9QAAAIgDAAAAAA==&#10;" filled="f" strokeweight="1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1068"/>
        </w:tabs>
        <w:ind w:left="1068" w:hanging="360"/>
      </w:pPr>
      <w:rPr>
        <w:rFonts w:ascii="Wingdings" w:hAnsi="Wingdings"/>
      </w:rPr>
    </w:lvl>
  </w:abstractNum>
  <w:abstractNum w:abstractNumId="1">
    <w:nsid w:val="00000039"/>
    <w:multiLevelType w:val="singleLevel"/>
    <w:tmpl w:val="00000039"/>
    <w:name w:val="WW8Num57"/>
    <w:lvl w:ilvl="0">
      <w:start w:val="1"/>
      <w:numFmt w:val="bullet"/>
      <w:lvlText w:val=""/>
      <w:lvlJc w:val="left"/>
      <w:pPr>
        <w:tabs>
          <w:tab w:val="num" w:pos="1070"/>
        </w:tabs>
        <w:ind w:left="1070" w:hanging="360"/>
      </w:pPr>
      <w:rPr>
        <w:rFonts w:ascii="Wingdings" w:hAnsi="Wingdings"/>
      </w:rPr>
    </w:lvl>
  </w:abstractNum>
  <w:abstractNum w:abstractNumId="2">
    <w:nsid w:val="0000003A"/>
    <w:multiLevelType w:val="multilevel"/>
    <w:tmpl w:val="0000003A"/>
    <w:name w:val="WW8Num5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cs="Courier New"/>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3">
    <w:nsid w:val="00000047"/>
    <w:multiLevelType w:val="multilevel"/>
    <w:tmpl w:val="00000047"/>
    <w:name w:val="WW8Num7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48"/>
    <w:multiLevelType w:val="multilevel"/>
    <w:tmpl w:val="00000048"/>
    <w:name w:val="WW8Num7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305AF2"/>
    <w:multiLevelType w:val="hybridMultilevel"/>
    <w:tmpl w:val="8AB488E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0F31462"/>
    <w:multiLevelType w:val="hybridMultilevel"/>
    <w:tmpl w:val="7C3464A0"/>
    <w:lvl w:ilvl="0" w:tplc="3228A7A2">
      <w:start w:val="1"/>
      <w:numFmt w:val="decimal"/>
      <w:lvlText w:val="%1."/>
      <w:lvlJc w:val="left"/>
      <w:pPr>
        <w:ind w:left="436"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7">
    <w:nsid w:val="01C80728"/>
    <w:multiLevelType w:val="hybridMultilevel"/>
    <w:tmpl w:val="731EBF0A"/>
    <w:lvl w:ilvl="0" w:tplc="2452D7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21F09BB"/>
    <w:multiLevelType w:val="hybridMultilevel"/>
    <w:tmpl w:val="80AE0538"/>
    <w:lvl w:ilvl="0" w:tplc="B236408A">
      <w:start w:val="1"/>
      <w:numFmt w:val="decimal"/>
      <w:lvlText w:val="%1."/>
      <w:lvlJc w:val="left"/>
      <w:pPr>
        <w:ind w:left="436"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9">
    <w:nsid w:val="032D018D"/>
    <w:multiLevelType w:val="hybridMultilevel"/>
    <w:tmpl w:val="44D61728"/>
    <w:lvl w:ilvl="0" w:tplc="005E76F4">
      <w:start w:val="1"/>
      <w:numFmt w:val="bullet"/>
      <w:lvlText w:val="−"/>
      <w:lvlJc w:val="left"/>
      <w:pPr>
        <w:ind w:left="1260" w:hanging="360"/>
      </w:pPr>
      <w:rPr>
        <w:rFonts w:ascii="Times New Roman" w:hAnsi="Times New Roman" w:cs="Times New Roman"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10">
    <w:nsid w:val="035458A0"/>
    <w:multiLevelType w:val="hybridMultilevel"/>
    <w:tmpl w:val="95601C1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nsid w:val="038831D2"/>
    <w:multiLevelType w:val="hybridMultilevel"/>
    <w:tmpl w:val="80AE0538"/>
    <w:lvl w:ilvl="0" w:tplc="B236408A">
      <w:start w:val="1"/>
      <w:numFmt w:val="decimal"/>
      <w:lvlText w:val="%1."/>
      <w:lvlJc w:val="left"/>
      <w:pPr>
        <w:ind w:left="436"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2">
    <w:nsid w:val="07A74825"/>
    <w:multiLevelType w:val="hybridMultilevel"/>
    <w:tmpl w:val="BFE403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7C7115C"/>
    <w:multiLevelType w:val="hybridMultilevel"/>
    <w:tmpl w:val="433EF5F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09C860E6"/>
    <w:multiLevelType w:val="hybridMultilevel"/>
    <w:tmpl w:val="80AE0538"/>
    <w:lvl w:ilvl="0" w:tplc="1340E780">
      <w:start w:val="1"/>
      <w:numFmt w:val="decimal"/>
      <w:lvlText w:val="%1."/>
      <w:lvlJc w:val="left"/>
      <w:pPr>
        <w:ind w:left="436"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5">
    <w:nsid w:val="0A341510"/>
    <w:multiLevelType w:val="hybridMultilevel"/>
    <w:tmpl w:val="94F87DB8"/>
    <w:lvl w:ilvl="0" w:tplc="B236408A">
      <w:start w:val="1"/>
      <w:numFmt w:val="bullet"/>
      <w:lvlText w:val=""/>
      <w:lvlJc w:val="left"/>
      <w:pPr>
        <w:ind w:left="770" w:hanging="360"/>
      </w:pPr>
      <w:rPr>
        <w:rFonts w:ascii="Symbol" w:hAnsi="Symbol" w:hint="default"/>
      </w:rPr>
    </w:lvl>
    <w:lvl w:ilvl="1" w:tplc="04150019" w:tentative="1">
      <w:start w:val="1"/>
      <w:numFmt w:val="bullet"/>
      <w:lvlText w:val="o"/>
      <w:lvlJc w:val="left"/>
      <w:pPr>
        <w:ind w:left="1490" w:hanging="360"/>
      </w:pPr>
      <w:rPr>
        <w:rFonts w:ascii="Courier New" w:hAnsi="Courier New" w:cs="Courier New" w:hint="default"/>
      </w:rPr>
    </w:lvl>
    <w:lvl w:ilvl="2" w:tplc="0415001B" w:tentative="1">
      <w:start w:val="1"/>
      <w:numFmt w:val="bullet"/>
      <w:lvlText w:val=""/>
      <w:lvlJc w:val="left"/>
      <w:pPr>
        <w:ind w:left="2210" w:hanging="360"/>
      </w:pPr>
      <w:rPr>
        <w:rFonts w:ascii="Wingdings" w:hAnsi="Wingdings" w:hint="default"/>
      </w:rPr>
    </w:lvl>
    <w:lvl w:ilvl="3" w:tplc="0415000F" w:tentative="1">
      <w:start w:val="1"/>
      <w:numFmt w:val="bullet"/>
      <w:lvlText w:val=""/>
      <w:lvlJc w:val="left"/>
      <w:pPr>
        <w:ind w:left="2930" w:hanging="360"/>
      </w:pPr>
      <w:rPr>
        <w:rFonts w:ascii="Symbol" w:hAnsi="Symbol" w:hint="default"/>
      </w:rPr>
    </w:lvl>
    <w:lvl w:ilvl="4" w:tplc="04150019" w:tentative="1">
      <w:start w:val="1"/>
      <w:numFmt w:val="bullet"/>
      <w:lvlText w:val="o"/>
      <w:lvlJc w:val="left"/>
      <w:pPr>
        <w:ind w:left="3650" w:hanging="360"/>
      </w:pPr>
      <w:rPr>
        <w:rFonts w:ascii="Courier New" w:hAnsi="Courier New" w:cs="Courier New" w:hint="default"/>
      </w:rPr>
    </w:lvl>
    <w:lvl w:ilvl="5" w:tplc="0415001B" w:tentative="1">
      <w:start w:val="1"/>
      <w:numFmt w:val="bullet"/>
      <w:lvlText w:val=""/>
      <w:lvlJc w:val="left"/>
      <w:pPr>
        <w:ind w:left="4370" w:hanging="360"/>
      </w:pPr>
      <w:rPr>
        <w:rFonts w:ascii="Wingdings" w:hAnsi="Wingdings" w:hint="default"/>
      </w:rPr>
    </w:lvl>
    <w:lvl w:ilvl="6" w:tplc="0415000F" w:tentative="1">
      <w:start w:val="1"/>
      <w:numFmt w:val="bullet"/>
      <w:lvlText w:val=""/>
      <w:lvlJc w:val="left"/>
      <w:pPr>
        <w:ind w:left="5090" w:hanging="360"/>
      </w:pPr>
      <w:rPr>
        <w:rFonts w:ascii="Symbol" w:hAnsi="Symbol" w:hint="default"/>
      </w:rPr>
    </w:lvl>
    <w:lvl w:ilvl="7" w:tplc="04150019" w:tentative="1">
      <w:start w:val="1"/>
      <w:numFmt w:val="bullet"/>
      <w:lvlText w:val="o"/>
      <w:lvlJc w:val="left"/>
      <w:pPr>
        <w:ind w:left="5810" w:hanging="360"/>
      </w:pPr>
      <w:rPr>
        <w:rFonts w:ascii="Courier New" w:hAnsi="Courier New" w:cs="Courier New" w:hint="default"/>
      </w:rPr>
    </w:lvl>
    <w:lvl w:ilvl="8" w:tplc="0415001B" w:tentative="1">
      <w:start w:val="1"/>
      <w:numFmt w:val="bullet"/>
      <w:lvlText w:val=""/>
      <w:lvlJc w:val="left"/>
      <w:pPr>
        <w:ind w:left="6530" w:hanging="360"/>
      </w:pPr>
      <w:rPr>
        <w:rFonts w:ascii="Wingdings" w:hAnsi="Wingdings" w:hint="default"/>
      </w:rPr>
    </w:lvl>
  </w:abstractNum>
  <w:abstractNum w:abstractNumId="16">
    <w:nsid w:val="0AF7531D"/>
    <w:multiLevelType w:val="hybridMultilevel"/>
    <w:tmpl w:val="89FE3A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D8254B4"/>
    <w:multiLevelType w:val="hybridMultilevel"/>
    <w:tmpl w:val="9372F8E4"/>
    <w:lvl w:ilvl="0" w:tplc="B23640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18308FC"/>
    <w:multiLevelType w:val="hybridMultilevel"/>
    <w:tmpl w:val="80AE0538"/>
    <w:lvl w:ilvl="0" w:tplc="04150001">
      <w:start w:val="1"/>
      <w:numFmt w:val="decimal"/>
      <w:lvlText w:val="%1."/>
      <w:lvlJc w:val="left"/>
      <w:pPr>
        <w:ind w:left="436" w:hanging="360"/>
      </w:pPr>
      <w:rPr>
        <w:rFonts w:hint="default"/>
      </w:rPr>
    </w:lvl>
    <w:lvl w:ilvl="1" w:tplc="04150003" w:tentative="1">
      <w:start w:val="1"/>
      <w:numFmt w:val="lowerLetter"/>
      <w:lvlText w:val="%2."/>
      <w:lvlJc w:val="left"/>
      <w:pPr>
        <w:ind w:left="1156" w:hanging="360"/>
      </w:pPr>
    </w:lvl>
    <w:lvl w:ilvl="2" w:tplc="04150005" w:tentative="1">
      <w:start w:val="1"/>
      <w:numFmt w:val="lowerRoman"/>
      <w:lvlText w:val="%3."/>
      <w:lvlJc w:val="right"/>
      <w:pPr>
        <w:ind w:left="1876" w:hanging="180"/>
      </w:pPr>
    </w:lvl>
    <w:lvl w:ilvl="3" w:tplc="04150001" w:tentative="1">
      <w:start w:val="1"/>
      <w:numFmt w:val="decimal"/>
      <w:lvlText w:val="%4."/>
      <w:lvlJc w:val="left"/>
      <w:pPr>
        <w:ind w:left="2596" w:hanging="360"/>
      </w:pPr>
    </w:lvl>
    <w:lvl w:ilvl="4" w:tplc="04150003" w:tentative="1">
      <w:start w:val="1"/>
      <w:numFmt w:val="lowerLetter"/>
      <w:lvlText w:val="%5."/>
      <w:lvlJc w:val="left"/>
      <w:pPr>
        <w:ind w:left="3316" w:hanging="360"/>
      </w:pPr>
    </w:lvl>
    <w:lvl w:ilvl="5" w:tplc="04150005" w:tentative="1">
      <w:start w:val="1"/>
      <w:numFmt w:val="lowerRoman"/>
      <w:lvlText w:val="%6."/>
      <w:lvlJc w:val="right"/>
      <w:pPr>
        <w:ind w:left="4036" w:hanging="180"/>
      </w:pPr>
    </w:lvl>
    <w:lvl w:ilvl="6" w:tplc="04150001" w:tentative="1">
      <w:start w:val="1"/>
      <w:numFmt w:val="decimal"/>
      <w:lvlText w:val="%7."/>
      <w:lvlJc w:val="left"/>
      <w:pPr>
        <w:ind w:left="4756" w:hanging="360"/>
      </w:pPr>
    </w:lvl>
    <w:lvl w:ilvl="7" w:tplc="04150003" w:tentative="1">
      <w:start w:val="1"/>
      <w:numFmt w:val="lowerLetter"/>
      <w:lvlText w:val="%8."/>
      <w:lvlJc w:val="left"/>
      <w:pPr>
        <w:ind w:left="5476" w:hanging="360"/>
      </w:pPr>
    </w:lvl>
    <w:lvl w:ilvl="8" w:tplc="04150005" w:tentative="1">
      <w:start w:val="1"/>
      <w:numFmt w:val="lowerRoman"/>
      <w:lvlText w:val="%9."/>
      <w:lvlJc w:val="right"/>
      <w:pPr>
        <w:ind w:left="6196" w:hanging="180"/>
      </w:pPr>
    </w:lvl>
  </w:abstractNum>
  <w:abstractNum w:abstractNumId="19">
    <w:nsid w:val="119536EB"/>
    <w:multiLevelType w:val="hybridMultilevel"/>
    <w:tmpl w:val="490CAA6C"/>
    <w:lvl w:ilvl="0" w:tplc="B236408A">
      <w:start w:val="1"/>
      <w:numFmt w:val="bullet"/>
      <w:lvlText w:val=""/>
      <w:lvlJc w:val="left"/>
      <w:pPr>
        <w:tabs>
          <w:tab w:val="num" w:pos="567"/>
        </w:tabs>
        <w:ind w:left="567" w:hanging="567"/>
      </w:pPr>
      <w:rPr>
        <w:rFonts w:ascii="Symbol" w:hAnsi="Symbol" w:hint="default"/>
        <w:color w:val="auto"/>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0">
    <w:nsid w:val="150D49E0"/>
    <w:multiLevelType w:val="hybridMultilevel"/>
    <w:tmpl w:val="B15CC0D6"/>
    <w:lvl w:ilvl="0" w:tplc="B236408A">
      <w:start w:val="1"/>
      <w:numFmt w:val="bullet"/>
      <w:lvlText w:val=""/>
      <w:lvlJc w:val="left"/>
      <w:pPr>
        <w:tabs>
          <w:tab w:val="num" w:pos="720"/>
        </w:tabs>
        <w:ind w:left="720" w:hanging="360"/>
      </w:pPr>
      <w:rPr>
        <w:rFonts w:ascii="Symbol" w:hAnsi="Symbol" w:hint="default"/>
      </w:rPr>
    </w:lvl>
    <w:lvl w:ilvl="1" w:tplc="04150019" w:tentative="1">
      <w:start w:val="1"/>
      <w:numFmt w:val="bullet"/>
      <w:lvlText w:val=""/>
      <w:lvlJc w:val="left"/>
      <w:pPr>
        <w:tabs>
          <w:tab w:val="num" w:pos="1440"/>
        </w:tabs>
        <w:ind w:left="1440" w:hanging="360"/>
      </w:pPr>
      <w:rPr>
        <w:rFonts w:ascii="Wingdings" w:hAnsi="Wingdings"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Wingdings" w:hAnsi="Wingdings" w:hint="default"/>
      </w:rPr>
    </w:lvl>
    <w:lvl w:ilvl="4" w:tplc="04150019" w:tentative="1">
      <w:start w:val="1"/>
      <w:numFmt w:val="bullet"/>
      <w:lvlText w:val=""/>
      <w:lvlJc w:val="left"/>
      <w:pPr>
        <w:tabs>
          <w:tab w:val="num" w:pos="3600"/>
        </w:tabs>
        <w:ind w:left="3600" w:hanging="360"/>
      </w:pPr>
      <w:rPr>
        <w:rFonts w:ascii="Wingdings" w:hAnsi="Wingdings"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Wingdings" w:hAnsi="Wingdings" w:hint="default"/>
      </w:rPr>
    </w:lvl>
    <w:lvl w:ilvl="7" w:tplc="04150019" w:tentative="1">
      <w:start w:val="1"/>
      <w:numFmt w:val="bullet"/>
      <w:lvlText w:val=""/>
      <w:lvlJc w:val="left"/>
      <w:pPr>
        <w:tabs>
          <w:tab w:val="num" w:pos="5760"/>
        </w:tabs>
        <w:ind w:left="5760" w:hanging="360"/>
      </w:pPr>
      <w:rPr>
        <w:rFonts w:ascii="Wingdings" w:hAnsi="Wingdings"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1">
    <w:nsid w:val="161E2990"/>
    <w:multiLevelType w:val="hybridMultilevel"/>
    <w:tmpl w:val="87BA7420"/>
    <w:lvl w:ilvl="0" w:tplc="04150001">
      <w:start w:val="1"/>
      <w:numFmt w:val="bullet"/>
      <w:lvlText w:val="•"/>
      <w:lvlJc w:val="left"/>
      <w:pPr>
        <w:tabs>
          <w:tab w:val="num" w:pos="720"/>
        </w:tabs>
        <w:ind w:left="720" w:hanging="360"/>
      </w:pPr>
      <w:rPr>
        <w:rFonts w:ascii="Arial" w:hAnsi="Arial" w:hint="default"/>
      </w:rPr>
    </w:lvl>
    <w:lvl w:ilvl="1" w:tplc="04150003" w:tentative="1">
      <w:start w:val="1"/>
      <w:numFmt w:val="bullet"/>
      <w:lvlText w:val="•"/>
      <w:lvlJc w:val="left"/>
      <w:pPr>
        <w:tabs>
          <w:tab w:val="num" w:pos="1440"/>
        </w:tabs>
        <w:ind w:left="1440" w:hanging="360"/>
      </w:pPr>
      <w:rPr>
        <w:rFonts w:ascii="Arial" w:hAnsi="Arial" w:hint="default"/>
      </w:rPr>
    </w:lvl>
    <w:lvl w:ilvl="2" w:tplc="04150005" w:tentative="1">
      <w:start w:val="1"/>
      <w:numFmt w:val="bullet"/>
      <w:lvlText w:val="•"/>
      <w:lvlJc w:val="left"/>
      <w:pPr>
        <w:tabs>
          <w:tab w:val="num" w:pos="2160"/>
        </w:tabs>
        <w:ind w:left="2160" w:hanging="360"/>
      </w:pPr>
      <w:rPr>
        <w:rFonts w:ascii="Arial" w:hAnsi="Arial" w:hint="default"/>
      </w:rPr>
    </w:lvl>
    <w:lvl w:ilvl="3" w:tplc="04150001" w:tentative="1">
      <w:start w:val="1"/>
      <w:numFmt w:val="bullet"/>
      <w:lvlText w:val="•"/>
      <w:lvlJc w:val="left"/>
      <w:pPr>
        <w:tabs>
          <w:tab w:val="num" w:pos="2880"/>
        </w:tabs>
        <w:ind w:left="2880" w:hanging="360"/>
      </w:pPr>
      <w:rPr>
        <w:rFonts w:ascii="Arial" w:hAnsi="Arial" w:hint="default"/>
      </w:rPr>
    </w:lvl>
    <w:lvl w:ilvl="4" w:tplc="04150003" w:tentative="1">
      <w:start w:val="1"/>
      <w:numFmt w:val="bullet"/>
      <w:lvlText w:val="•"/>
      <w:lvlJc w:val="left"/>
      <w:pPr>
        <w:tabs>
          <w:tab w:val="num" w:pos="3600"/>
        </w:tabs>
        <w:ind w:left="3600" w:hanging="360"/>
      </w:pPr>
      <w:rPr>
        <w:rFonts w:ascii="Arial" w:hAnsi="Arial" w:hint="default"/>
      </w:rPr>
    </w:lvl>
    <w:lvl w:ilvl="5" w:tplc="04150005" w:tentative="1">
      <w:start w:val="1"/>
      <w:numFmt w:val="bullet"/>
      <w:lvlText w:val="•"/>
      <w:lvlJc w:val="left"/>
      <w:pPr>
        <w:tabs>
          <w:tab w:val="num" w:pos="4320"/>
        </w:tabs>
        <w:ind w:left="4320" w:hanging="360"/>
      </w:pPr>
      <w:rPr>
        <w:rFonts w:ascii="Arial" w:hAnsi="Arial" w:hint="default"/>
      </w:rPr>
    </w:lvl>
    <w:lvl w:ilvl="6" w:tplc="04150001" w:tentative="1">
      <w:start w:val="1"/>
      <w:numFmt w:val="bullet"/>
      <w:lvlText w:val="•"/>
      <w:lvlJc w:val="left"/>
      <w:pPr>
        <w:tabs>
          <w:tab w:val="num" w:pos="5040"/>
        </w:tabs>
        <w:ind w:left="5040" w:hanging="360"/>
      </w:pPr>
      <w:rPr>
        <w:rFonts w:ascii="Arial" w:hAnsi="Arial" w:hint="default"/>
      </w:rPr>
    </w:lvl>
    <w:lvl w:ilvl="7" w:tplc="04150003" w:tentative="1">
      <w:start w:val="1"/>
      <w:numFmt w:val="bullet"/>
      <w:lvlText w:val="•"/>
      <w:lvlJc w:val="left"/>
      <w:pPr>
        <w:tabs>
          <w:tab w:val="num" w:pos="5760"/>
        </w:tabs>
        <w:ind w:left="5760" w:hanging="360"/>
      </w:pPr>
      <w:rPr>
        <w:rFonts w:ascii="Arial" w:hAnsi="Arial" w:hint="default"/>
      </w:rPr>
    </w:lvl>
    <w:lvl w:ilvl="8" w:tplc="04150005" w:tentative="1">
      <w:start w:val="1"/>
      <w:numFmt w:val="bullet"/>
      <w:lvlText w:val="•"/>
      <w:lvlJc w:val="left"/>
      <w:pPr>
        <w:tabs>
          <w:tab w:val="num" w:pos="6480"/>
        </w:tabs>
        <w:ind w:left="6480" w:hanging="360"/>
      </w:pPr>
      <w:rPr>
        <w:rFonts w:ascii="Arial" w:hAnsi="Arial" w:hint="default"/>
      </w:rPr>
    </w:lvl>
  </w:abstractNum>
  <w:abstractNum w:abstractNumId="22">
    <w:nsid w:val="1822093D"/>
    <w:multiLevelType w:val="hybridMultilevel"/>
    <w:tmpl w:val="1890C53C"/>
    <w:lvl w:ilvl="0" w:tplc="696CCE12">
      <w:start w:val="1"/>
      <w:numFmt w:val="lowerLetter"/>
      <w:lvlText w:val="%1)"/>
      <w:lvlJc w:val="left"/>
      <w:pPr>
        <w:ind w:left="720" w:hanging="360"/>
      </w:pPr>
      <w:rPr>
        <w:b/>
      </w:rPr>
    </w:lvl>
    <w:lvl w:ilvl="1" w:tplc="256AB388" w:tentative="1">
      <w:start w:val="1"/>
      <w:numFmt w:val="lowerLetter"/>
      <w:lvlText w:val="%2."/>
      <w:lvlJc w:val="left"/>
      <w:pPr>
        <w:ind w:left="1440" w:hanging="360"/>
      </w:pPr>
    </w:lvl>
    <w:lvl w:ilvl="2" w:tplc="E77C3522" w:tentative="1">
      <w:start w:val="1"/>
      <w:numFmt w:val="lowerRoman"/>
      <w:lvlText w:val="%3."/>
      <w:lvlJc w:val="right"/>
      <w:pPr>
        <w:ind w:left="2160" w:hanging="180"/>
      </w:pPr>
    </w:lvl>
    <w:lvl w:ilvl="3" w:tplc="C7C2EB54" w:tentative="1">
      <w:start w:val="1"/>
      <w:numFmt w:val="decimal"/>
      <w:lvlText w:val="%4."/>
      <w:lvlJc w:val="left"/>
      <w:pPr>
        <w:ind w:left="2880" w:hanging="360"/>
      </w:pPr>
    </w:lvl>
    <w:lvl w:ilvl="4" w:tplc="964A3AE4" w:tentative="1">
      <w:start w:val="1"/>
      <w:numFmt w:val="lowerLetter"/>
      <w:lvlText w:val="%5."/>
      <w:lvlJc w:val="left"/>
      <w:pPr>
        <w:ind w:left="3600" w:hanging="360"/>
      </w:pPr>
    </w:lvl>
    <w:lvl w:ilvl="5" w:tplc="C7C0840E" w:tentative="1">
      <w:start w:val="1"/>
      <w:numFmt w:val="lowerRoman"/>
      <w:lvlText w:val="%6."/>
      <w:lvlJc w:val="right"/>
      <w:pPr>
        <w:ind w:left="4320" w:hanging="180"/>
      </w:pPr>
    </w:lvl>
    <w:lvl w:ilvl="6" w:tplc="8E5AB9EC" w:tentative="1">
      <w:start w:val="1"/>
      <w:numFmt w:val="decimal"/>
      <w:lvlText w:val="%7."/>
      <w:lvlJc w:val="left"/>
      <w:pPr>
        <w:ind w:left="5040" w:hanging="360"/>
      </w:pPr>
    </w:lvl>
    <w:lvl w:ilvl="7" w:tplc="0D468C12" w:tentative="1">
      <w:start w:val="1"/>
      <w:numFmt w:val="lowerLetter"/>
      <w:lvlText w:val="%8."/>
      <w:lvlJc w:val="left"/>
      <w:pPr>
        <w:ind w:left="5760" w:hanging="360"/>
      </w:pPr>
    </w:lvl>
    <w:lvl w:ilvl="8" w:tplc="EF8C6808" w:tentative="1">
      <w:start w:val="1"/>
      <w:numFmt w:val="lowerRoman"/>
      <w:lvlText w:val="%9."/>
      <w:lvlJc w:val="right"/>
      <w:pPr>
        <w:ind w:left="6480" w:hanging="180"/>
      </w:pPr>
    </w:lvl>
  </w:abstractNum>
  <w:abstractNum w:abstractNumId="23">
    <w:nsid w:val="185C49C3"/>
    <w:multiLevelType w:val="hybridMultilevel"/>
    <w:tmpl w:val="E168F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88E2330"/>
    <w:multiLevelType w:val="hybridMultilevel"/>
    <w:tmpl w:val="2FE6F94E"/>
    <w:lvl w:ilvl="0" w:tplc="2B8ACF40">
      <w:start w:val="1"/>
      <w:numFmt w:val="bullet"/>
      <w:lvlText w:val="−"/>
      <w:lvlJc w:val="left"/>
      <w:pPr>
        <w:ind w:left="1080" w:hanging="360"/>
      </w:pPr>
      <w:rPr>
        <w:rFonts w:ascii="Times New Roman" w:hAnsi="Times New Roman" w:cs="Times New Roman" w:hint="default"/>
      </w:rPr>
    </w:lvl>
    <w:lvl w:ilvl="1" w:tplc="04150019" w:tentative="1">
      <w:start w:val="1"/>
      <w:numFmt w:val="bullet"/>
      <w:lvlText w:val="o"/>
      <w:lvlJc w:val="left"/>
      <w:pPr>
        <w:ind w:left="1800" w:hanging="360"/>
      </w:pPr>
      <w:rPr>
        <w:rFonts w:ascii="Courier New" w:hAnsi="Courier New" w:cs="Courier New" w:hint="default"/>
      </w:rPr>
    </w:lvl>
    <w:lvl w:ilvl="2" w:tplc="0415001B" w:tentative="1">
      <w:start w:val="1"/>
      <w:numFmt w:val="bullet"/>
      <w:lvlText w:val=""/>
      <w:lvlJc w:val="left"/>
      <w:pPr>
        <w:ind w:left="2520" w:hanging="360"/>
      </w:pPr>
      <w:rPr>
        <w:rFonts w:ascii="Wingdings" w:hAnsi="Wingdings" w:hint="default"/>
      </w:rPr>
    </w:lvl>
    <w:lvl w:ilvl="3" w:tplc="0415000F" w:tentative="1">
      <w:start w:val="1"/>
      <w:numFmt w:val="bullet"/>
      <w:lvlText w:val=""/>
      <w:lvlJc w:val="left"/>
      <w:pPr>
        <w:ind w:left="3240" w:hanging="360"/>
      </w:pPr>
      <w:rPr>
        <w:rFonts w:ascii="Symbol" w:hAnsi="Symbol" w:hint="default"/>
      </w:rPr>
    </w:lvl>
    <w:lvl w:ilvl="4" w:tplc="04150019" w:tentative="1">
      <w:start w:val="1"/>
      <w:numFmt w:val="bullet"/>
      <w:lvlText w:val="o"/>
      <w:lvlJc w:val="left"/>
      <w:pPr>
        <w:ind w:left="3960" w:hanging="360"/>
      </w:pPr>
      <w:rPr>
        <w:rFonts w:ascii="Courier New" w:hAnsi="Courier New" w:cs="Courier New" w:hint="default"/>
      </w:rPr>
    </w:lvl>
    <w:lvl w:ilvl="5" w:tplc="0415001B" w:tentative="1">
      <w:start w:val="1"/>
      <w:numFmt w:val="bullet"/>
      <w:lvlText w:val=""/>
      <w:lvlJc w:val="left"/>
      <w:pPr>
        <w:ind w:left="4680" w:hanging="360"/>
      </w:pPr>
      <w:rPr>
        <w:rFonts w:ascii="Wingdings" w:hAnsi="Wingdings" w:hint="default"/>
      </w:rPr>
    </w:lvl>
    <w:lvl w:ilvl="6" w:tplc="0415000F" w:tentative="1">
      <w:start w:val="1"/>
      <w:numFmt w:val="bullet"/>
      <w:lvlText w:val=""/>
      <w:lvlJc w:val="left"/>
      <w:pPr>
        <w:ind w:left="5400" w:hanging="360"/>
      </w:pPr>
      <w:rPr>
        <w:rFonts w:ascii="Symbol" w:hAnsi="Symbol" w:hint="default"/>
      </w:rPr>
    </w:lvl>
    <w:lvl w:ilvl="7" w:tplc="04150019" w:tentative="1">
      <w:start w:val="1"/>
      <w:numFmt w:val="bullet"/>
      <w:lvlText w:val="o"/>
      <w:lvlJc w:val="left"/>
      <w:pPr>
        <w:ind w:left="6120" w:hanging="360"/>
      </w:pPr>
      <w:rPr>
        <w:rFonts w:ascii="Courier New" w:hAnsi="Courier New" w:cs="Courier New" w:hint="default"/>
      </w:rPr>
    </w:lvl>
    <w:lvl w:ilvl="8" w:tplc="0415001B" w:tentative="1">
      <w:start w:val="1"/>
      <w:numFmt w:val="bullet"/>
      <w:lvlText w:val=""/>
      <w:lvlJc w:val="left"/>
      <w:pPr>
        <w:ind w:left="6840" w:hanging="360"/>
      </w:pPr>
      <w:rPr>
        <w:rFonts w:ascii="Wingdings" w:hAnsi="Wingdings" w:hint="default"/>
      </w:rPr>
    </w:lvl>
  </w:abstractNum>
  <w:abstractNum w:abstractNumId="25">
    <w:nsid w:val="19B30CD4"/>
    <w:multiLevelType w:val="hybridMultilevel"/>
    <w:tmpl w:val="80AE0538"/>
    <w:lvl w:ilvl="0" w:tplc="005E76F4">
      <w:start w:val="1"/>
      <w:numFmt w:val="decimal"/>
      <w:lvlText w:val="%1."/>
      <w:lvlJc w:val="left"/>
      <w:pPr>
        <w:ind w:left="436" w:hanging="360"/>
      </w:pPr>
      <w:rPr>
        <w:rFonts w:hint="default"/>
      </w:rPr>
    </w:lvl>
    <w:lvl w:ilvl="1" w:tplc="04150003" w:tentative="1">
      <w:start w:val="1"/>
      <w:numFmt w:val="lowerLetter"/>
      <w:lvlText w:val="%2."/>
      <w:lvlJc w:val="left"/>
      <w:pPr>
        <w:ind w:left="1156" w:hanging="360"/>
      </w:pPr>
    </w:lvl>
    <w:lvl w:ilvl="2" w:tplc="04150005" w:tentative="1">
      <w:start w:val="1"/>
      <w:numFmt w:val="lowerRoman"/>
      <w:lvlText w:val="%3."/>
      <w:lvlJc w:val="right"/>
      <w:pPr>
        <w:ind w:left="1876" w:hanging="180"/>
      </w:pPr>
    </w:lvl>
    <w:lvl w:ilvl="3" w:tplc="04150001" w:tentative="1">
      <w:start w:val="1"/>
      <w:numFmt w:val="decimal"/>
      <w:lvlText w:val="%4."/>
      <w:lvlJc w:val="left"/>
      <w:pPr>
        <w:ind w:left="2596" w:hanging="360"/>
      </w:pPr>
    </w:lvl>
    <w:lvl w:ilvl="4" w:tplc="04150003" w:tentative="1">
      <w:start w:val="1"/>
      <w:numFmt w:val="lowerLetter"/>
      <w:lvlText w:val="%5."/>
      <w:lvlJc w:val="left"/>
      <w:pPr>
        <w:ind w:left="3316" w:hanging="360"/>
      </w:pPr>
    </w:lvl>
    <w:lvl w:ilvl="5" w:tplc="04150005" w:tentative="1">
      <w:start w:val="1"/>
      <w:numFmt w:val="lowerRoman"/>
      <w:lvlText w:val="%6."/>
      <w:lvlJc w:val="right"/>
      <w:pPr>
        <w:ind w:left="4036" w:hanging="180"/>
      </w:pPr>
    </w:lvl>
    <w:lvl w:ilvl="6" w:tplc="04150001" w:tentative="1">
      <w:start w:val="1"/>
      <w:numFmt w:val="decimal"/>
      <w:lvlText w:val="%7."/>
      <w:lvlJc w:val="left"/>
      <w:pPr>
        <w:ind w:left="4756" w:hanging="360"/>
      </w:pPr>
    </w:lvl>
    <w:lvl w:ilvl="7" w:tplc="04150003" w:tentative="1">
      <w:start w:val="1"/>
      <w:numFmt w:val="lowerLetter"/>
      <w:lvlText w:val="%8."/>
      <w:lvlJc w:val="left"/>
      <w:pPr>
        <w:ind w:left="5476" w:hanging="360"/>
      </w:pPr>
    </w:lvl>
    <w:lvl w:ilvl="8" w:tplc="04150005" w:tentative="1">
      <w:start w:val="1"/>
      <w:numFmt w:val="lowerRoman"/>
      <w:lvlText w:val="%9."/>
      <w:lvlJc w:val="right"/>
      <w:pPr>
        <w:ind w:left="6196" w:hanging="180"/>
      </w:pPr>
    </w:lvl>
  </w:abstractNum>
  <w:abstractNum w:abstractNumId="26">
    <w:nsid w:val="19F203BE"/>
    <w:multiLevelType w:val="hybridMultilevel"/>
    <w:tmpl w:val="7382E448"/>
    <w:lvl w:ilvl="0" w:tplc="B236408A">
      <w:start w:val="1"/>
      <w:numFmt w:val="bullet"/>
      <w:lvlText w:val=""/>
      <w:lvlJc w:val="left"/>
      <w:pPr>
        <w:tabs>
          <w:tab w:val="num" w:pos="720"/>
        </w:tabs>
        <w:ind w:left="720" w:hanging="360"/>
      </w:pPr>
      <w:rPr>
        <w:rFonts w:ascii="Symbol" w:hAnsi="Symbol" w:hint="default"/>
      </w:rPr>
    </w:lvl>
    <w:lvl w:ilvl="1" w:tplc="04150019" w:tentative="1">
      <w:start w:val="1"/>
      <w:numFmt w:val="bullet"/>
      <w:lvlText w:val=""/>
      <w:lvlJc w:val="left"/>
      <w:pPr>
        <w:tabs>
          <w:tab w:val="num" w:pos="1440"/>
        </w:tabs>
        <w:ind w:left="1440" w:hanging="360"/>
      </w:pPr>
      <w:rPr>
        <w:rFonts w:ascii="Wingdings" w:hAnsi="Wingdings"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Wingdings" w:hAnsi="Wingdings" w:hint="default"/>
      </w:rPr>
    </w:lvl>
    <w:lvl w:ilvl="4" w:tplc="04150019" w:tentative="1">
      <w:start w:val="1"/>
      <w:numFmt w:val="bullet"/>
      <w:lvlText w:val=""/>
      <w:lvlJc w:val="left"/>
      <w:pPr>
        <w:tabs>
          <w:tab w:val="num" w:pos="3600"/>
        </w:tabs>
        <w:ind w:left="3600" w:hanging="360"/>
      </w:pPr>
      <w:rPr>
        <w:rFonts w:ascii="Wingdings" w:hAnsi="Wingdings"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Wingdings" w:hAnsi="Wingdings" w:hint="default"/>
      </w:rPr>
    </w:lvl>
    <w:lvl w:ilvl="7" w:tplc="04150019" w:tentative="1">
      <w:start w:val="1"/>
      <w:numFmt w:val="bullet"/>
      <w:lvlText w:val=""/>
      <w:lvlJc w:val="left"/>
      <w:pPr>
        <w:tabs>
          <w:tab w:val="num" w:pos="5760"/>
        </w:tabs>
        <w:ind w:left="5760" w:hanging="360"/>
      </w:pPr>
      <w:rPr>
        <w:rFonts w:ascii="Wingdings" w:hAnsi="Wingdings"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7">
    <w:nsid w:val="1BA36B92"/>
    <w:multiLevelType w:val="hybridMultilevel"/>
    <w:tmpl w:val="F5847102"/>
    <w:lvl w:ilvl="0" w:tplc="0415000F">
      <w:start w:val="1"/>
      <w:numFmt w:val="bullet"/>
      <w:lvlText w:val=""/>
      <w:lvlJc w:val="left"/>
      <w:pPr>
        <w:ind w:left="796" w:hanging="360"/>
      </w:pPr>
      <w:rPr>
        <w:rFonts w:ascii="Symbol" w:hAnsi="Symbol" w:hint="default"/>
      </w:rPr>
    </w:lvl>
    <w:lvl w:ilvl="1" w:tplc="04150019" w:tentative="1">
      <w:start w:val="1"/>
      <w:numFmt w:val="bullet"/>
      <w:lvlText w:val="o"/>
      <w:lvlJc w:val="left"/>
      <w:pPr>
        <w:ind w:left="1516" w:hanging="360"/>
      </w:pPr>
      <w:rPr>
        <w:rFonts w:ascii="Courier New" w:hAnsi="Courier New" w:cs="Courier New" w:hint="default"/>
      </w:rPr>
    </w:lvl>
    <w:lvl w:ilvl="2" w:tplc="0415001B" w:tentative="1">
      <w:start w:val="1"/>
      <w:numFmt w:val="bullet"/>
      <w:lvlText w:val=""/>
      <w:lvlJc w:val="left"/>
      <w:pPr>
        <w:ind w:left="2236" w:hanging="360"/>
      </w:pPr>
      <w:rPr>
        <w:rFonts w:ascii="Wingdings" w:hAnsi="Wingdings" w:hint="default"/>
      </w:rPr>
    </w:lvl>
    <w:lvl w:ilvl="3" w:tplc="0415000F" w:tentative="1">
      <w:start w:val="1"/>
      <w:numFmt w:val="bullet"/>
      <w:lvlText w:val=""/>
      <w:lvlJc w:val="left"/>
      <w:pPr>
        <w:ind w:left="2956" w:hanging="360"/>
      </w:pPr>
      <w:rPr>
        <w:rFonts w:ascii="Symbol" w:hAnsi="Symbol" w:hint="default"/>
      </w:rPr>
    </w:lvl>
    <w:lvl w:ilvl="4" w:tplc="04150019" w:tentative="1">
      <w:start w:val="1"/>
      <w:numFmt w:val="bullet"/>
      <w:lvlText w:val="o"/>
      <w:lvlJc w:val="left"/>
      <w:pPr>
        <w:ind w:left="3676" w:hanging="360"/>
      </w:pPr>
      <w:rPr>
        <w:rFonts w:ascii="Courier New" w:hAnsi="Courier New" w:cs="Courier New" w:hint="default"/>
      </w:rPr>
    </w:lvl>
    <w:lvl w:ilvl="5" w:tplc="0415001B" w:tentative="1">
      <w:start w:val="1"/>
      <w:numFmt w:val="bullet"/>
      <w:lvlText w:val=""/>
      <w:lvlJc w:val="left"/>
      <w:pPr>
        <w:ind w:left="4396" w:hanging="360"/>
      </w:pPr>
      <w:rPr>
        <w:rFonts w:ascii="Wingdings" w:hAnsi="Wingdings" w:hint="default"/>
      </w:rPr>
    </w:lvl>
    <w:lvl w:ilvl="6" w:tplc="0415000F" w:tentative="1">
      <w:start w:val="1"/>
      <w:numFmt w:val="bullet"/>
      <w:lvlText w:val=""/>
      <w:lvlJc w:val="left"/>
      <w:pPr>
        <w:ind w:left="5116" w:hanging="360"/>
      </w:pPr>
      <w:rPr>
        <w:rFonts w:ascii="Symbol" w:hAnsi="Symbol" w:hint="default"/>
      </w:rPr>
    </w:lvl>
    <w:lvl w:ilvl="7" w:tplc="04150019" w:tentative="1">
      <w:start w:val="1"/>
      <w:numFmt w:val="bullet"/>
      <w:lvlText w:val="o"/>
      <w:lvlJc w:val="left"/>
      <w:pPr>
        <w:ind w:left="5836" w:hanging="360"/>
      </w:pPr>
      <w:rPr>
        <w:rFonts w:ascii="Courier New" w:hAnsi="Courier New" w:cs="Courier New" w:hint="default"/>
      </w:rPr>
    </w:lvl>
    <w:lvl w:ilvl="8" w:tplc="0415001B" w:tentative="1">
      <w:start w:val="1"/>
      <w:numFmt w:val="bullet"/>
      <w:lvlText w:val=""/>
      <w:lvlJc w:val="left"/>
      <w:pPr>
        <w:ind w:left="6556" w:hanging="360"/>
      </w:pPr>
      <w:rPr>
        <w:rFonts w:ascii="Wingdings" w:hAnsi="Wingdings" w:hint="default"/>
      </w:rPr>
    </w:lvl>
  </w:abstractNum>
  <w:abstractNum w:abstractNumId="28">
    <w:nsid w:val="1CA36240"/>
    <w:multiLevelType w:val="hybridMultilevel"/>
    <w:tmpl w:val="199A6C04"/>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29">
    <w:nsid w:val="1D5D3348"/>
    <w:multiLevelType w:val="hybridMultilevel"/>
    <w:tmpl w:val="7FF8D398"/>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0">
    <w:nsid w:val="1F4432BB"/>
    <w:multiLevelType w:val="hybridMultilevel"/>
    <w:tmpl w:val="D35E4E86"/>
    <w:lvl w:ilvl="0" w:tplc="04150001">
      <w:start w:val="1"/>
      <w:numFmt w:val="bullet"/>
      <w:lvlText w:val=""/>
      <w:lvlJc w:val="left"/>
      <w:pPr>
        <w:ind w:left="1224" w:hanging="360"/>
      </w:pPr>
      <w:rPr>
        <w:rFonts w:ascii="Symbol" w:hAnsi="Symbol" w:hint="default"/>
        <w:sz w:val="24"/>
      </w:rPr>
    </w:lvl>
    <w:lvl w:ilvl="1" w:tplc="04150003" w:tentative="1">
      <w:start w:val="1"/>
      <w:numFmt w:val="bullet"/>
      <w:lvlText w:val="o"/>
      <w:lvlJc w:val="left"/>
      <w:pPr>
        <w:ind w:left="1944" w:hanging="360"/>
      </w:pPr>
      <w:rPr>
        <w:rFonts w:ascii="Courier New" w:hAnsi="Courier New" w:cs="Courier New" w:hint="default"/>
      </w:rPr>
    </w:lvl>
    <w:lvl w:ilvl="2" w:tplc="04150005" w:tentative="1">
      <w:start w:val="1"/>
      <w:numFmt w:val="bullet"/>
      <w:lvlText w:val=""/>
      <w:lvlJc w:val="left"/>
      <w:pPr>
        <w:ind w:left="2664" w:hanging="360"/>
      </w:pPr>
      <w:rPr>
        <w:rFonts w:ascii="Wingdings" w:hAnsi="Wingdings" w:hint="default"/>
      </w:rPr>
    </w:lvl>
    <w:lvl w:ilvl="3" w:tplc="04150001" w:tentative="1">
      <w:start w:val="1"/>
      <w:numFmt w:val="bullet"/>
      <w:lvlText w:val=""/>
      <w:lvlJc w:val="left"/>
      <w:pPr>
        <w:ind w:left="3384" w:hanging="360"/>
      </w:pPr>
      <w:rPr>
        <w:rFonts w:ascii="Symbol" w:hAnsi="Symbol" w:hint="default"/>
      </w:rPr>
    </w:lvl>
    <w:lvl w:ilvl="4" w:tplc="04150003" w:tentative="1">
      <w:start w:val="1"/>
      <w:numFmt w:val="bullet"/>
      <w:lvlText w:val="o"/>
      <w:lvlJc w:val="left"/>
      <w:pPr>
        <w:ind w:left="4104" w:hanging="360"/>
      </w:pPr>
      <w:rPr>
        <w:rFonts w:ascii="Courier New" w:hAnsi="Courier New" w:cs="Courier New" w:hint="default"/>
      </w:rPr>
    </w:lvl>
    <w:lvl w:ilvl="5" w:tplc="04150005" w:tentative="1">
      <w:start w:val="1"/>
      <w:numFmt w:val="bullet"/>
      <w:lvlText w:val=""/>
      <w:lvlJc w:val="left"/>
      <w:pPr>
        <w:ind w:left="4824" w:hanging="360"/>
      </w:pPr>
      <w:rPr>
        <w:rFonts w:ascii="Wingdings" w:hAnsi="Wingdings" w:hint="default"/>
      </w:rPr>
    </w:lvl>
    <w:lvl w:ilvl="6" w:tplc="04150001" w:tentative="1">
      <w:start w:val="1"/>
      <w:numFmt w:val="bullet"/>
      <w:lvlText w:val=""/>
      <w:lvlJc w:val="left"/>
      <w:pPr>
        <w:ind w:left="5544" w:hanging="360"/>
      </w:pPr>
      <w:rPr>
        <w:rFonts w:ascii="Symbol" w:hAnsi="Symbol" w:hint="default"/>
      </w:rPr>
    </w:lvl>
    <w:lvl w:ilvl="7" w:tplc="04150003" w:tentative="1">
      <w:start w:val="1"/>
      <w:numFmt w:val="bullet"/>
      <w:lvlText w:val="o"/>
      <w:lvlJc w:val="left"/>
      <w:pPr>
        <w:ind w:left="6264" w:hanging="360"/>
      </w:pPr>
      <w:rPr>
        <w:rFonts w:ascii="Courier New" w:hAnsi="Courier New" w:cs="Courier New" w:hint="default"/>
      </w:rPr>
    </w:lvl>
    <w:lvl w:ilvl="8" w:tplc="04150005" w:tentative="1">
      <w:start w:val="1"/>
      <w:numFmt w:val="bullet"/>
      <w:lvlText w:val=""/>
      <w:lvlJc w:val="left"/>
      <w:pPr>
        <w:ind w:left="6984" w:hanging="360"/>
      </w:pPr>
      <w:rPr>
        <w:rFonts w:ascii="Wingdings" w:hAnsi="Wingdings" w:hint="default"/>
      </w:rPr>
    </w:lvl>
  </w:abstractNum>
  <w:abstractNum w:abstractNumId="31">
    <w:nsid w:val="23C0386D"/>
    <w:multiLevelType w:val="hybridMultilevel"/>
    <w:tmpl w:val="F1086E8C"/>
    <w:lvl w:ilvl="0" w:tplc="04150001">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285F6F8B"/>
    <w:multiLevelType w:val="hybridMultilevel"/>
    <w:tmpl w:val="EBBAD51C"/>
    <w:lvl w:ilvl="0" w:tplc="005E76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9B82138"/>
    <w:multiLevelType w:val="hybridMultilevel"/>
    <w:tmpl w:val="4B00C4C6"/>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4">
    <w:nsid w:val="2A8B4C19"/>
    <w:multiLevelType w:val="hybridMultilevel"/>
    <w:tmpl w:val="60ECD586"/>
    <w:lvl w:ilvl="0" w:tplc="B236408A">
      <w:start w:val="1"/>
      <w:numFmt w:val="bullet"/>
      <w:lvlText w:val=""/>
      <w:lvlJc w:val="left"/>
      <w:pPr>
        <w:ind w:left="1146" w:hanging="360"/>
      </w:pPr>
      <w:rPr>
        <w:rFonts w:ascii="Symbol" w:hAnsi="Symbol" w:hint="default"/>
      </w:rPr>
    </w:lvl>
    <w:lvl w:ilvl="1" w:tplc="04150019" w:tentative="1">
      <w:start w:val="1"/>
      <w:numFmt w:val="bullet"/>
      <w:lvlText w:val="o"/>
      <w:lvlJc w:val="left"/>
      <w:pPr>
        <w:ind w:left="1866" w:hanging="360"/>
      </w:pPr>
      <w:rPr>
        <w:rFonts w:ascii="Courier New" w:hAnsi="Courier New" w:cs="Courier New" w:hint="default"/>
      </w:rPr>
    </w:lvl>
    <w:lvl w:ilvl="2" w:tplc="0415001B" w:tentative="1">
      <w:start w:val="1"/>
      <w:numFmt w:val="bullet"/>
      <w:lvlText w:val=""/>
      <w:lvlJc w:val="left"/>
      <w:pPr>
        <w:ind w:left="2586" w:hanging="360"/>
      </w:pPr>
      <w:rPr>
        <w:rFonts w:ascii="Wingdings" w:hAnsi="Wingdings" w:hint="default"/>
      </w:rPr>
    </w:lvl>
    <w:lvl w:ilvl="3" w:tplc="0415000F" w:tentative="1">
      <w:start w:val="1"/>
      <w:numFmt w:val="bullet"/>
      <w:lvlText w:val=""/>
      <w:lvlJc w:val="left"/>
      <w:pPr>
        <w:ind w:left="3306" w:hanging="360"/>
      </w:pPr>
      <w:rPr>
        <w:rFonts w:ascii="Symbol" w:hAnsi="Symbol" w:hint="default"/>
      </w:rPr>
    </w:lvl>
    <w:lvl w:ilvl="4" w:tplc="04150019" w:tentative="1">
      <w:start w:val="1"/>
      <w:numFmt w:val="bullet"/>
      <w:lvlText w:val="o"/>
      <w:lvlJc w:val="left"/>
      <w:pPr>
        <w:ind w:left="4026" w:hanging="360"/>
      </w:pPr>
      <w:rPr>
        <w:rFonts w:ascii="Courier New" w:hAnsi="Courier New" w:cs="Courier New" w:hint="default"/>
      </w:rPr>
    </w:lvl>
    <w:lvl w:ilvl="5" w:tplc="0415001B" w:tentative="1">
      <w:start w:val="1"/>
      <w:numFmt w:val="bullet"/>
      <w:lvlText w:val=""/>
      <w:lvlJc w:val="left"/>
      <w:pPr>
        <w:ind w:left="4746" w:hanging="360"/>
      </w:pPr>
      <w:rPr>
        <w:rFonts w:ascii="Wingdings" w:hAnsi="Wingdings" w:hint="default"/>
      </w:rPr>
    </w:lvl>
    <w:lvl w:ilvl="6" w:tplc="0415000F" w:tentative="1">
      <w:start w:val="1"/>
      <w:numFmt w:val="bullet"/>
      <w:lvlText w:val=""/>
      <w:lvlJc w:val="left"/>
      <w:pPr>
        <w:ind w:left="5466" w:hanging="360"/>
      </w:pPr>
      <w:rPr>
        <w:rFonts w:ascii="Symbol" w:hAnsi="Symbol" w:hint="default"/>
      </w:rPr>
    </w:lvl>
    <w:lvl w:ilvl="7" w:tplc="04150019" w:tentative="1">
      <w:start w:val="1"/>
      <w:numFmt w:val="bullet"/>
      <w:lvlText w:val="o"/>
      <w:lvlJc w:val="left"/>
      <w:pPr>
        <w:ind w:left="6186" w:hanging="360"/>
      </w:pPr>
      <w:rPr>
        <w:rFonts w:ascii="Courier New" w:hAnsi="Courier New" w:cs="Courier New" w:hint="default"/>
      </w:rPr>
    </w:lvl>
    <w:lvl w:ilvl="8" w:tplc="0415001B" w:tentative="1">
      <w:start w:val="1"/>
      <w:numFmt w:val="bullet"/>
      <w:lvlText w:val=""/>
      <w:lvlJc w:val="left"/>
      <w:pPr>
        <w:ind w:left="6906" w:hanging="360"/>
      </w:pPr>
      <w:rPr>
        <w:rFonts w:ascii="Wingdings" w:hAnsi="Wingdings" w:hint="default"/>
      </w:rPr>
    </w:lvl>
  </w:abstractNum>
  <w:abstractNum w:abstractNumId="35">
    <w:nsid w:val="2C340178"/>
    <w:multiLevelType w:val="hybridMultilevel"/>
    <w:tmpl w:val="1AD4A272"/>
    <w:lvl w:ilvl="0" w:tplc="04150001">
      <w:start w:val="1"/>
      <w:numFmt w:val="bullet"/>
      <w:lvlText w:val=""/>
      <w:lvlJc w:val="left"/>
      <w:pPr>
        <w:ind w:left="2280" w:hanging="360"/>
      </w:pPr>
      <w:rPr>
        <w:rFonts w:ascii="Symbol" w:hAnsi="Symbol" w:hint="default"/>
        <w:sz w:val="24"/>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6">
    <w:nsid w:val="2DBF26AD"/>
    <w:multiLevelType w:val="hybridMultilevel"/>
    <w:tmpl w:val="80AE0538"/>
    <w:lvl w:ilvl="0" w:tplc="7D941A4A">
      <w:start w:val="1"/>
      <w:numFmt w:val="decimal"/>
      <w:lvlText w:val="%1."/>
      <w:lvlJc w:val="left"/>
      <w:pPr>
        <w:ind w:left="436" w:hanging="360"/>
      </w:pPr>
      <w:rPr>
        <w:rFonts w:hint="default"/>
      </w:rPr>
    </w:lvl>
    <w:lvl w:ilvl="1" w:tplc="04150003" w:tentative="1">
      <w:start w:val="1"/>
      <w:numFmt w:val="lowerLetter"/>
      <w:lvlText w:val="%2."/>
      <w:lvlJc w:val="left"/>
      <w:pPr>
        <w:ind w:left="1156" w:hanging="360"/>
      </w:pPr>
    </w:lvl>
    <w:lvl w:ilvl="2" w:tplc="04150005" w:tentative="1">
      <w:start w:val="1"/>
      <w:numFmt w:val="lowerRoman"/>
      <w:lvlText w:val="%3."/>
      <w:lvlJc w:val="right"/>
      <w:pPr>
        <w:ind w:left="1876" w:hanging="180"/>
      </w:pPr>
    </w:lvl>
    <w:lvl w:ilvl="3" w:tplc="04150001" w:tentative="1">
      <w:start w:val="1"/>
      <w:numFmt w:val="decimal"/>
      <w:lvlText w:val="%4."/>
      <w:lvlJc w:val="left"/>
      <w:pPr>
        <w:ind w:left="2596" w:hanging="360"/>
      </w:pPr>
    </w:lvl>
    <w:lvl w:ilvl="4" w:tplc="04150003" w:tentative="1">
      <w:start w:val="1"/>
      <w:numFmt w:val="lowerLetter"/>
      <w:lvlText w:val="%5."/>
      <w:lvlJc w:val="left"/>
      <w:pPr>
        <w:ind w:left="3316" w:hanging="360"/>
      </w:pPr>
    </w:lvl>
    <w:lvl w:ilvl="5" w:tplc="04150005" w:tentative="1">
      <w:start w:val="1"/>
      <w:numFmt w:val="lowerRoman"/>
      <w:lvlText w:val="%6."/>
      <w:lvlJc w:val="right"/>
      <w:pPr>
        <w:ind w:left="4036" w:hanging="180"/>
      </w:pPr>
    </w:lvl>
    <w:lvl w:ilvl="6" w:tplc="04150001" w:tentative="1">
      <w:start w:val="1"/>
      <w:numFmt w:val="decimal"/>
      <w:lvlText w:val="%7."/>
      <w:lvlJc w:val="left"/>
      <w:pPr>
        <w:ind w:left="4756" w:hanging="360"/>
      </w:pPr>
    </w:lvl>
    <w:lvl w:ilvl="7" w:tplc="04150003" w:tentative="1">
      <w:start w:val="1"/>
      <w:numFmt w:val="lowerLetter"/>
      <w:lvlText w:val="%8."/>
      <w:lvlJc w:val="left"/>
      <w:pPr>
        <w:ind w:left="5476" w:hanging="360"/>
      </w:pPr>
    </w:lvl>
    <w:lvl w:ilvl="8" w:tplc="04150005" w:tentative="1">
      <w:start w:val="1"/>
      <w:numFmt w:val="lowerRoman"/>
      <w:lvlText w:val="%9."/>
      <w:lvlJc w:val="right"/>
      <w:pPr>
        <w:ind w:left="6196" w:hanging="180"/>
      </w:pPr>
    </w:lvl>
  </w:abstractNum>
  <w:abstractNum w:abstractNumId="37">
    <w:nsid w:val="2E566364"/>
    <w:multiLevelType w:val="hybridMultilevel"/>
    <w:tmpl w:val="8F542F9E"/>
    <w:lvl w:ilvl="0" w:tplc="B236408A">
      <w:start w:val="1"/>
      <w:numFmt w:val="bullet"/>
      <w:lvlText w:val=""/>
      <w:lvlJc w:val="left"/>
      <w:pPr>
        <w:ind w:left="796" w:hanging="360"/>
      </w:pPr>
      <w:rPr>
        <w:rFonts w:ascii="Symbol" w:hAnsi="Symbol" w:hint="default"/>
        <w:sz w:val="24"/>
      </w:rPr>
    </w:lvl>
    <w:lvl w:ilvl="1" w:tplc="04150019" w:tentative="1">
      <w:start w:val="1"/>
      <w:numFmt w:val="bullet"/>
      <w:lvlText w:val="o"/>
      <w:lvlJc w:val="left"/>
      <w:pPr>
        <w:ind w:left="1516" w:hanging="360"/>
      </w:pPr>
      <w:rPr>
        <w:rFonts w:ascii="Courier New" w:hAnsi="Courier New" w:cs="Courier New" w:hint="default"/>
      </w:rPr>
    </w:lvl>
    <w:lvl w:ilvl="2" w:tplc="0415001B" w:tentative="1">
      <w:start w:val="1"/>
      <w:numFmt w:val="bullet"/>
      <w:lvlText w:val=""/>
      <w:lvlJc w:val="left"/>
      <w:pPr>
        <w:ind w:left="2236" w:hanging="360"/>
      </w:pPr>
      <w:rPr>
        <w:rFonts w:ascii="Wingdings" w:hAnsi="Wingdings" w:hint="default"/>
      </w:rPr>
    </w:lvl>
    <w:lvl w:ilvl="3" w:tplc="0415000F" w:tentative="1">
      <w:start w:val="1"/>
      <w:numFmt w:val="bullet"/>
      <w:lvlText w:val=""/>
      <w:lvlJc w:val="left"/>
      <w:pPr>
        <w:ind w:left="2956" w:hanging="360"/>
      </w:pPr>
      <w:rPr>
        <w:rFonts w:ascii="Symbol" w:hAnsi="Symbol" w:hint="default"/>
      </w:rPr>
    </w:lvl>
    <w:lvl w:ilvl="4" w:tplc="04150019" w:tentative="1">
      <w:start w:val="1"/>
      <w:numFmt w:val="bullet"/>
      <w:lvlText w:val="o"/>
      <w:lvlJc w:val="left"/>
      <w:pPr>
        <w:ind w:left="3676" w:hanging="360"/>
      </w:pPr>
      <w:rPr>
        <w:rFonts w:ascii="Courier New" w:hAnsi="Courier New" w:cs="Courier New" w:hint="default"/>
      </w:rPr>
    </w:lvl>
    <w:lvl w:ilvl="5" w:tplc="0415001B" w:tentative="1">
      <w:start w:val="1"/>
      <w:numFmt w:val="bullet"/>
      <w:lvlText w:val=""/>
      <w:lvlJc w:val="left"/>
      <w:pPr>
        <w:ind w:left="4396" w:hanging="360"/>
      </w:pPr>
      <w:rPr>
        <w:rFonts w:ascii="Wingdings" w:hAnsi="Wingdings" w:hint="default"/>
      </w:rPr>
    </w:lvl>
    <w:lvl w:ilvl="6" w:tplc="0415000F" w:tentative="1">
      <w:start w:val="1"/>
      <w:numFmt w:val="bullet"/>
      <w:lvlText w:val=""/>
      <w:lvlJc w:val="left"/>
      <w:pPr>
        <w:ind w:left="5116" w:hanging="360"/>
      </w:pPr>
      <w:rPr>
        <w:rFonts w:ascii="Symbol" w:hAnsi="Symbol" w:hint="default"/>
      </w:rPr>
    </w:lvl>
    <w:lvl w:ilvl="7" w:tplc="04150019" w:tentative="1">
      <w:start w:val="1"/>
      <w:numFmt w:val="bullet"/>
      <w:lvlText w:val="o"/>
      <w:lvlJc w:val="left"/>
      <w:pPr>
        <w:ind w:left="5836" w:hanging="360"/>
      </w:pPr>
      <w:rPr>
        <w:rFonts w:ascii="Courier New" w:hAnsi="Courier New" w:cs="Courier New" w:hint="default"/>
      </w:rPr>
    </w:lvl>
    <w:lvl w:ilvl="8" w:tplc="0415001B" w:tentative="1">
      <w:start w:val="1"/>
      <w:numFmt w:val="bullet"/>
      <w:lvlText w:val=""/>
      <w:lvlJc w:val="left"/>
      <w:pPr>
        <w:ind w:left="6556" w:hanging="360"/>
      </w:pPr>
      <w:rPr>
        <w:rFonts w:ascii="Wingdings" w:hAnsi="Wingdings" w:hint="default"/>
      </w:rPr>
    </w:lvl>
  </w:abstractNum>
  <w:abstractNum w:abstractNumId="38">
    <w:nsid w:val="2EC02596"/>
    <w:multiLevelType w:val="hybridMultilevel"/>
    <w:tmpl w:val="3D427D86"/>
    <w:lvl w:ilvl="0" w:tplc="7D941A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ED614A0"/>
    <w:multiLevelType w:val="hybridMultilevel"/>
    <w:tmpl w:val="80AE0538"/>
    <w:lvl w:ilvl="0" w:tplc="04150001">
      <w:start w:val="1"/>
      <w:numFmt w:val="decimal"/>
      <w:lvlText w:val="%1."/>
      <w:lvlJc w:val="left"/>
      <w:pPr>
        <w:ind w:left="436" w:hanging="360"/>
      </w:pPr>
      <w:rPr>
        <w:rFonts w:hint="default"/>
      </w:rPr>
    </w:lvl>
    <w:lvl w:ilvl="1" w:tplc="04150003" w:tentative="1">
      <w:start w:val="1"/>
      <w:numFmt w:val="lowerLetter"/>
      <w:lvlText w:val="%2."/>
      <w:lvlJc w:val="left"/>
      <w:pPr>
        <w:ind w:left="1156" w:hanging="360"/>
      </w:pPr>
    </w:lvl>
    <w:lvl w:ilvl="2" w:tplc="04150005" w:tentative="1">
      <w:start w:val="1"/>
      <w:numFmt w:val="lowerRoman"/>
      <w:lvlText w:val="%3."/>
      <w:lvlJc w:val="right"/>
      <w:pPr>
        <w:ind w:left="1876" w:hanging="180"/>
      </w:pPr>
    </w:lvl>
    <w:lvl w:ilvl="3" w:tplc="04150001" w:tentative="1">
      <w:start w:val="1"/>
      <w:numFmt w:val="decimal"/>
      <w:lvlText w:val="%4."/>
      <w:lvlJc w:val="left"/>
      <w:pPr>
        <w:ind w:left="2596" w:hanging="360"/>
      </w:pPr>
    </w:lvl>
    <w:lvl w:ilvl="4" w:tplc="04150003" w:tentative="1">
      <w:start w:val="1"/>
      <w:numFmt w:val="lowerLetter"/>
      <w:lvlText w:val="%5."/>
      <w:lvlJc w:val="left"/>
      <w:pPr>
        <w:ind w:left="3316" w:hanging="360"/>
      </w:pPr>
    </w:lvl>
    <w:lvl w:ilvl="5" w:tplc="04150005" w:tentative="1">
      <w:start w:val="1"/>
      <w:numFmt w:val="lowerRoman"/>
      <w:lvlText w:val="%6."/>
      <w:lvlJc w:val="right"/>
      <w:pPr>
        <w:ind w:left="4036" w:hanging="180"/>
      </w:pPr>
    </w:lvl>
    <w:lvl w:ilvl="6" w:tplc="04150001" w:tentative="1">
      <w:start w:val="1"/>
      <w:numFmt w:val="decimal"/>
      <w:lvlText w:val="%7."/>
      <w:lvlJc w:val="left"/>
      <w:pPr>
        <w:ind w:left="4756" w:hanging="360"/>
      </w:pPr>
    </w:lvl>
    <w:lvl w:ilvl="7" w:tplc="04150003" w:tentative="1">
      <w:start w:val="1"/>
      <w:numFmt w:val="lowerLetter"/>
      <w:lvlText w:val="%8."/>
      <w:lvlJc w:val="left"/>
      <w:pPr>
        <w:ind w:left="5476" w:hanging="360"/>
      </w:pPr>
    </w:lvl>
    <w:lvl w:ilvl="8" w:tplc="04150005" w:tentative="1">
      <w:start w:val="1"/>
      <w:numFmt w:val="lowerRoman"/>
      <w:lvlText w:val="%9."/>
      <w:lvlJc w:val="right"/>
      <w:pPr>
        <w:ind w:left="6196" w:hanging="180"/>
      </w:pPr>
    </w:lvl>
  </w:abstractNum>
  <w:abstractNum w:abstractNumId="40">
    <w:nsid w:val="30AF585C"/>
    <w:multiLevelType w:val="hybridMultilevel"/>
    <w:tmpl w:val="344E0046"/>
    <w:lvl w:ilvl="0" w:tplc="04150001">
      <w:start w:val="1"/>
      <w:numFmt w:val="decimal"/>
      <w:lvlText w:val="%1)"/>
      <w:lvlJc w:val="left"/>
      <w:pPr>
        <w:ind w:left="720" w:hanging="360"/>
      </w:pPr>
      <w:rPr>
        <w:rFonts w:hint="default"/>
      </w:rPr>
    </w:lvl>
    <w:lvl w:ilvl="1" w:tplc="04150003">
      <w:start w:val="1"/>
      <w:numFmt w:val="decimal"/>
      <w:lvlText w:val="%2."/>
      <w:lvlJc w:val="left"/>
      <w:pPr>
        <w:ind w:left="1440" w:hanging="360"/>
      </w:pPr>
      <w:rPr>
        <w:rFonts w:hint="default"/>
      </w:r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1">
    <w:nsid w:val="30D17FB6"/>
    <w:multiLevelType w:val="hybridMultilevel"/>
    <w:tmpl w:val="80AE0538"/>
    <w:lvl w:ilvl="0" w:tplc="04150001">
      <w:start w:val="1"/>
      <w:numFmt w:val="decimal"/>
      <w:lvlText w:val="%1."/>
      <w:lvlJc w:val="left"/>
      <w:pPr>
        <w:ind w:left="436" w:hanging="360"/>
      </w:pPr>
      <w:rPr>
        <w:rFonts w:hint="default"/>
      </w:rPr>
    </w:lvl>
    <w:lvl w:ilvl="1" w:tplc="04150003" w:tentative="1">
      <w:start w:val="1"/>
      <w:numFmt w:val="lowerLetter"/>
      <w:lvlText w:val="%2."/>
      <w:lvlJc w:val="left"/>
      <w:pPr>
        <w:ind w:left="1156" w:hanging="360"/>
      </w:pPr>
    </w:lvl>
    <w:lvl w:ilvl="2" w:tplc="04150005" w:tentative="1">
      <w:start w:val="1"/>
      <w:numFmt w:val="lowerRoman"/>
      <w:lvlText w:val="%3."/>
      <w:lvlJc w:val="right"/>
      <w:pPr>
        <w:ind w:left="1876" w:hanging="180"/>
      </w:pPr>
    </w:lvl>
    <w:lvl w:ilvl="3" w:tplc="04150001" w:tentative="1">
      <w:start w:val="1"/>
      <w:numFmt w:val="decimal"/>
      <w:lvlText w:val="%4."/>
      <w:lvlJc w:val="left"/>
      <w:pPr>
        <w:ind w:left="2596" w:hanging="360"/>
      </w:pPr>
    </w:lvl>
    <w:lvl w:ilvl="4" w:tplc="04150003" w:tentative="1">
      <w:start w:val="1"/>
      <w:numFmt w:val="lowerLetter"/>
      <w:lvlText w:val="%5."/>
      <w:lvlJc w:val="left"/>
      <w:pPr>
        <w:ind w:left="3316" w:hanging="360"/>
      </w:pPr>
    </w:lvl>
    <w:lvl w:ilvl="5" w:tplc="04150005" w:tentative="1">
      <w:start w:val="1"/>
      <w:numFmt w:val="lowerRoman"/>
      <w:lvlText w:val="%6."/>
      <w:lvlJc w:val="right"/>
      <w:pPr>
        <w:ind w:left="4036" w:hanging="180"/>
      </w:pPr>
    </w:lvl>
    <w:lvl w:ilvl="6" w:tplc="04150001" w:tentative="1">
      <w:start w:val="1"/>
      <w:numFmt w:val="decimal"/>
      <w:lvlText w:val="%7."/>
      <w:lvlJc w:val="left"/>
      <w:pPr>
        <w:ind w:left="4756" w:hanging="360"/>
      </w:pPr>
    </w:lvl>
    <w:lvl w:ilvl="7" w:tplc="04150003" w:tentative="1">
      <w:start w:val="1"/>
      <w:numFmt w:val="lowerLetter"/>
      <w:lvlText w:val="%8."/>
      <w:lvlJc w:val="left"/>
      <w:pPr>
        <w:ind w:left="5476" w:hanging="360"/>
      </w:pPr>
    </w:lvl>
    <w:lvl w:ilvl="8" w:tplc="04150005" w:tentative="1">
      <w:start w:val="1"/>
      <w:numFmt w:val="lowerRoman"/>
      <w:lvlText w:val="%9."/>
      <w:lvlJc w:val="right"/>
      <w:pPr>
        <w:ind w:left="6196" w:hanging="180"/>
      </w:pPr>
    </w:lvl>
  </w:abstractNum>
  <w:abstractNum w:abstractNumId="42">
    <w:nsid w:val="31833E6D"/>
    <w:multiLevelType w:val="hybridMultilevel"/>
    <w:tmpl w:val="4B9E3E9A"/>
    <w:lvl w:ilvl="0" w:tplc="B236408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3">
    <w:nsid w:val="33B31159"/>
    <w:multiLevelType w:val="hybridMultilevel"/>
    <w:tmpl w:val="8F3EB52A"/>
    <w:lvl w:ilvl="0" w:tplc="04150001">
      <w:start w:val="1"/>
      <w:numFmt w:val="bullet"/>
      <w:lvlText w:val=""/>
      <w:lvlJc w:val="left"/>
      <w:pPr>
        <w:ind w:left="2280" w:hanging="360"/>
      </w:pPr>
      <w:rPr>
        <w:rFonts w:ascii="Symbol" w:hAnsi="Symbol" w:hint="default"/>
        <w:sz w:val="24"/>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4">
    <w:nsid w:val="35D03919"/>
    <w:multiLevelType w:val="hybridMultilevel"/>
    <w:tmpl w:val="63BA6440"/>
    <w:lvl w:ilvl="0" w:tplc="04150001">
      <w:start w:val="1"/>
      <w:numFmt w:val="bullet"/>
      <w:lvlText w:val=""/>
      <w:lvlJc w:val="left"/>
      <w:pPr>
        <w:ind w:left="720" w:hanging="360"/>
      </w:pPr>
      <w:rPr>
        <w:rFonts w:ascii="Wingdings" w:hAnsi="Wingdings"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65475FF"/>
    <w:multiLevelType w:val="hybridMultilevel"/>
    <w:tmpl w:val="80AE0538"/>
    <w:lvl w:ilvl="0" w:tplc="04150001">
      <w:start w:val="1"/>
      <w:numFmt w:val="decimal"/>
      <w:lvlText w:val="%1."/>
      <w:lvlJc w:val="left"/>
      <w:pPr>
        <w:ind w:left="436" w:hanging="360"/>
      </w:pPr>
      <w:rPr>
        <w:rFonts w:hint="default"/>
      </w:rPr>
    </w:lvl>
    <w:lvl w:ilvl="1" w:tplc="04150003" w:tentative="1">
      <w:start w:val="1"/>
      <w:numFmt w:val="lowerLetter"/>
      <w:lvlText w:val="%2."/>
      <w:lvlJc w:val="left"/>
      <w:pPr>
        <w:ind w:left="1156" w:hanging="360"/>
      </w:pPr>
    </w:lvl>
    <w:lvl w:ilvl="2" w:tplc="04150005" w:tentative="1">
      <w:start w:val="1"/>
      <w:numFmt w:val="lowerRoman"/>
      <w:lvlText w:val="%3."/>
      <w:lvlJc w:val="right"/>
      <w:pPr>
        <w:ind w:left="1876" w:hanging="180"/>
      </w:pPr>
    </w:lvl>
    <w:lvl w:ilvl="3" w:tplc="04150001" w:tentative="1">
      <w:start w:val="1"/>
      <w:numFmt w:val="decimal"/>
      <w:lvlText w:val="%4."/>
      <w:lvlJc w:val="left"/>
      <w:pPr>
        <w:ind w:left="2596" w:hanging="360"/>
      </w:pPr>
    </w:lvl>
    <w:lvl w:ilvl="4" w:tplc="04150003" w:tentative="1">
      <w:start w:val="1"/>
      <w:numFmt w:val="lowerLetter"/>
      <w:lvlText w:val="%5."/>
      <w:lvlJc w:val="left"/>
      <w:pPr>
        <w:ind w:left="3316" w:hanging="360"/>
      </w:pPr>
    </w:lvl>
    <w:lvl w:ilvl="5" w:tplc="04150005" w:tentative="1">
      <w:start w:val="1"/>
      <w:numFmt w:val="lowerRoman"/>
      <w:lvlText w:val="%6."/>
      <w:lvlJc w:val="right"/>
      <w:pPr>
        <w:ind w:left="4036" w:hanging="180"/>
      </w:pPr>
    </w:lvl>
    <w:lvl w:ilvl="6" w:tplc="04150001" w:tentative="1">
      <w:start w:val="1"/>
      <w:numFmt w:val="decimal"/>
      <w:lvlText w:val="%7."/>
      <w:lvlJc w:val="left"/>
      <w:pPr>
        <w:ind w:left="4756" w:hanging="360"/>
      </w:pPr>
    </w:lvl>
    <w:lvl w:ilvl="7" w:tplc="04150003" w:tentative="1">
      <w:start w:val="1"/>
      <w:numFmt w:val="lowerLetter"/>
      <w:lvlText w:val="%8."/>
      <w:lvlJc w:val="left"/>
      <w:pPr>
        <w:ind w:left="5476" w:hanging="360"/>
      </w:pPr>
    </w:lvl>
    <w:lvl w:ilvl="8" w:tplc="04150005" w:tentative="1">
      <w:start w:val="1"/>
      <w:numFmt w:val="lowerRoman"/>
      <w:lvlText w:val="%9."/>
      <w:lvlJc w:val="right"/>
      <w:pPr>
        <w:ind w:left="6196" w:hanging="180"/>
      </w:pPr>
    </w:lvl>
  </w:abstractNum>
  <w:abstractNum w:abstractNumId="46">
    <w:nsid w:val="3766707F"/>
    <w:multiLevelType w:val="hybridMultilevel"/>
    <w:tmpl w:val="B8D69072"/>
    <w:lvl w:ilvl="0" w:tplc="B236408A">
      <w:start w:val="1"/>
      <w:numFmt w:val="lowerLetter"/>
      <w:lvlText w:val="%1)"/>
      <w:lvlJc w:val="left"/>
      <w:pPr>
        <w:ind w:left="720" w:hanging="360"/>
      </w:pPr>
      <w:rPr>
        <w:rFonts w:ascii="Cambria" w:hAnsi="Cambria"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77367C5"/>
    <w:multiLevelType w:val="hybridMultilevel"/>
    <w:tmpl w:val="9440C7B4"/>
    <w:lvl w:ilvl="0" w:tplc="B236408A">
      <w:start w:val="1"/>
      <w:numFmt w:val="upperRoman"/>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84A3583"/>
    <w:multiLevelType w:val="hybridMultilevel"/>
    <w:tmpl w:val="321E2F96"/>
    <w:lvl w:ilvl="0" w:tplc="1CAA30D4">
      <w:start w:val="1"/>
      <w:numFmt w:val="bullet"/>
      <w:lvlText w:val=""/>
      <w:lvlJc w:val="left"/>
      <w:pPr>
        <w:tabs>
          <w:tab w:val="num" w:pos="720"/>
        </w:tabs>
        <w:ind w:left="720" w:hanging="360"/>
      </w:pPr>
      <w:rPr>
        <w:rFonts w:ascii="Symbol" w:hAnsi="Symbol" w:hint="default"/>
      </w:rPr>
    </w:lvl>
    <w:lvl w:ilvl="1" w:tplc="04150019" w:tentative="1">
      <w:start w:val="1"/>
      <w:numFmt w:val="bullet"/>
      <w:lvlText w:val=""/>
      <w:lvlJc w:val="left"/>
      <w:pPr>
        <w:tabs>
          <w:tab w:val="num" w:pos="1440"/>
        </w:tabs>
        <w:ind w:left="1440" w:hanging="360"/>
      </w:pPr>
      <w:rPr>
        <w:rFonts w:ascii="Wingdings" w:hAnsi="Wingdings"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Wingdings" w:hAnsi="Wingdings" w:hint="default"/>
      </w:rPr>
    </w:lvl>
    <w:lvl w:ilvl="4" w:tplc="04150019" w:tentative="1">
      <w:start w:val="1"/>
      <w:numFmt w:val="bullet"/>
      <w:lvlText w:val=""/>
      <w:lvlJc w:val="left"/>
      <w:pPr>
        <w:tabs>
          <w:tab w:val="num" w:pos="3600"/>
        </w:tabs>
        <w:ind w:left="3600" w:hanging="360"/>
      </w:pPr>
      <w:rPr>
        <w:rFonts w:ascii="Wingdings" w:hAnsi="Wingdings"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Wingdings" w:hAnsi="Wingdings" w:hint="default"/>
      </w:rPr>
    </w:lvl>
    <w:lvl w:ilvl="7" w:tplc="04150019" w:tentative="1">
      <w:start w:val="1"/>
      <w:numFmt w:val="bullet"/>
      <w:lvlText w:val=""/>
      <w:lvlJc w:val="left"/>
      <w:pPr>
        <w:tabs>
          <w:tab w:val="num" w:pos="5760"/>
        </w:tabs>
        <w:ind w:left="5760" w:hanging="360"/>
      </w:pPr>
      <w:rPr>
        <w:rFonts w:ascii="Wingdings" w:hAnsi="Wingdings"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49">
    <w:nsid w:val="3A285A92"/>
    <w:multiLevelType w:val="hybridMultilevel"/>
    <w:tmpl w:val="5316E590"/>
    <w:lvl w:ilvl="0" w:tplc="B236408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0">
    <w:nsid w:val="3C5F4A8B"/>
    <w:multiLevelType w:val="hybridMultilevel"/>
    <w:tmpl w:val="D57EF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DD67514"/>
    <w:multiLevelType w:val="hybridMultilevel"/>
    <w:tmpl w:val="80AE0538"/>
    <w:lvl w:ilvl="0" w:tplc="04150001">
      <w:start w:val="1"/>
      <w:numFmt w:val="decimal"/>
      <w:lvlText w:val="%1."/>
      <w:lvlJc w:val="left"/>
      <w:pPr>
        <w:ind w:left="436" w:hanging="360"/>
      </w:pPr>
      <w:rPr>
        <w:rFonts w:hint="default"/>
      </w:rPr>
    </w:lvl>
    <w:lvl w:ilvl="1" w:tplc="04150003" w:tentative="1">
      <w:start w:val="1"/>
      <w:numFmt w:val="lowerLetter"/>
      <w:lvlText w:val="%2."/>
      <w:lvlJc w:val="left"/>
      <w:pPr>
        <w:ind w:left="1156" w:hanging="360"/>
      </w:pPr>
    </w:lvl>
    <w:lvl w:ilvl="2" w:tplc="04150005" w:tentative="1">
      <w:start w:val="1"/>
      <w:numFmt w:val="lowerRoman"/>
      <w:lvlText w:val="%3."/>
      <w:lvlJc w:val="right"/>
      <w:pPr>
        <w:ind w:left="1876" w:hanging="180"/>
      </w:pPr>
    </w:lvl>
    <w:lvl w:ilvl="3" w:tplc="04150001" w:tentative="1">
      <w:start w:val="1"/>
      <w:numFmt w:val="decimal"/>
      <w:lvlText w:val="%4."/>
      <w:lvlJc w:val="left"/>
      <w:pPr>
        <w:ind w:left="2596" w:hanging="360"/>
      </w:pPr>
    </w:lvl>
    <w:lvl w:ilvl="4" w:tplc="04150003" w:tentative="1">
      <w:start w:val="1"/>
      <w:numFmt w:val="lowerLetter"/>
      <w:lvlText w:val="%5."/>
      <w:lvlJc w:val="left"/>
      <w:pPr>
        <w:ind w:left="3316" w:hanging="360"/>
      </w:pPr>
    </w:lvl>
    <w:lvl w:ilvl="5" w:tplc="04150005" w:tentative="1">
      <w:start w:val="1"/>
      <w:numFmt w:val="lowerRoman"/>
      <w:lvlText w:val="%6."/>
      <w:lvlJc w:val="right"/>
      <w:pPr>
        <w:ind w:left="4036" w:hanging="180"/>
      </w:pPr>
    </w:lvl>
    <w:lvl w:ilvl="6" w:tplc="04150001" w:tentative="1">
      <w:start w:val="1"/>
      <w:numFmt w:val="decimal"/>
      <w:lvlText w:val="%7."/>
      <w:lvlJc w:val="left"/>
      <w:pPr>
        <w:ind w:left="4756" w:hanging="360"/>
      </w:pPr>
    </w:lvl>
    <w:lvl w:ilvl="7" w:tplc="04150003" w:tentative="1">
      <w:start w:val="1"/>
      <w:numFmt w:val="lowerLetter"/>
      <w:lvlText w:val="%8."/>
      <w:lvlJc w:val="left"/>
      <w:pPr>
        <w:ind w:left="5476" w:hanging="360"/>
      </w:pPr>
    </w:lvl>
    <w:lvl w:ilvl="8" w:tplc="04150005" w:tentative="1">
      <w:start w:val="1"/>
      <w:numFmt w:val="lowerRoman"/>
      <w:lvlText w:val="%9."/>
      <w:lvlJc w:val="right"/>
      <w:pPr>
        <w:ind w:left="6196" w:hanging="180"/>
      </w:pPr>
    </w:lvl>
  </w:abstractNum>
  <w:abstractNum w:abstractNumId="52">
    <w:nsid w:val="3EDC470E"/>
    <w:multiLevelType w:val="hybridMultilevel"/>
    <w:tmpl w:val="64DCBAAA"/>
    <w:lvl w:ilvl="0" w:tplc="AA04FCF8">
      <w:start w:val="1"/>
      <w:numFmt w:val="bullet"/>
      <w:lvlText w:val=""/>
      <w:lvlJc w:val="left"/>
      <w:pPr>
        <w:ind w:left="720" w:hanging="360"/>
      </w:pPr>
      <w:rPr>
        <w:rFonts w:ascii="Symbol" w:hAnsi="Symbol" w:hint="default"/>
      </w:rPr>
    </w:lvl>
    <w:lvl w:ilvl="1" w:tplc="7416F09A" w:tentative="1">
      <w:start w:val="1"/>
      <w:numFmt w:val="bullet"/>
      <w:lvlText w:val="o"/>
      <w:lvlJc w:val="left"/>
      <w:pPr>
        <w:ind w:left="1440" w:hanging="360"/>
      </w:pPr>
      <w:rPr>
        <w:rFonts w:ascii="Courier New" w:hAnsi="Courier New" w:cs="Courier New" w:hint="default"/>
      </w:rPr>
    </w:lvl>
    <w:lvl w:ilvl="2" w:tplc="D7FA35D0" w:tentative="1">
      <w:start w:val="1"/>
      <w:numFmt w:val="bullet"/>
      <w:lvlText w:val=""/>
      <w:lvlJc w:val="left"/>
      <w:pPr>
        <w:ind w:left="2160" w:hanging="360"/>
      </w:pPr>
      <w:rPr>
        <w:rFonts w:ascii="Wingdings" w:hAnsi="Wingdings" w:hint="default"/>
      </w:rPr>
    </w:lvl>
    <w:lvl w:ilvl="3" w:tplc="E5B633D4" w:tentative="1">
      <w:start w:val="1"/>
      <w:numFmt w:val="bullet"/>
      <w:lvlText w:val=""/>
      <w:lvlJc w:val="left"/>
      <w:pPr>
        <w:ind w:left="2880" w:hanging="360"/>
      </w:pPr>
      <w:rPr>
        <w:rFonts w:ascii="Symbol" w:hAnsi="Symbol" w:hint="default"/>
      </w:rPr>
    </w:lvl>
    <w:lvl w:ilvl="4" w:tplc="D5F49738" w:tentative="1">
      <w:start w:val="1"/>
      <w:numFmt w:val="bullet"/>
      <w:lvlText w:val="o"/>
      <w:lvlJc w:val="left"/>
      <w:pPr>
        <w:ind w:left="3600" w:hanging="360"/>
      </w:pPr>
      <w:rPr>
        <w:rFonts w:ascii="Courier New" w:hAnsi="Courier New" w:cs="Courier New" w:hint="default"/>
      </w:rPr>
    </w:lvl>
    <w:lvl w:ilvl="5" w:tplc="BE46FC7E" w:tentative="1">
      <w:start w:val="1"/>
      <w:numFmt w:val="bullet"/>
      <w:lvlText w:val=""/>
      <w:lvlJc w:val="left"/>
      <w:pPr>
        <w:ind w:left="4320" w:hanging="360"/>
      </w:pPr>
      <w:rPr>
        <w:rFonts w:ascii="Wingdings" w:hAnsi="Wingdings" w:hint="default"/>
      </w:rPr>
    </w:lvl>
    <w:lvl w:ilvl="6" w:tplc="0D9A1E2C" w:tentative="1">
      <w:start w:val="1"/>
      <w:numFmt w:val="bullet"/>
      <w:lvlText w:val=""/>
      <w:lvlJc w:val="left"/>
      <w:pPr>
        <w:ind w:left="5040" w:hanging="360"/>
      </w:pPr>
      <w:rPr>
        <w:rFonts w:ascii="Symbol" w:hAnsi="Symbol" w:hint="default"/>
      </w:rPr>
    </w:lvl>
    <w:lvl w:ilvl="7" w:tplc="F5EC1940" w:tentative="1">
      <w:start w:val="1"/>
      <w:numFmt w:val="bullet"/>
      <w:lvlText w:val="o"/>
      <w:lvlJc w:val="left"/>
      <w:pPr>
        <w:ind w:left="5760" w:hanging="360"/>
      </w:pPr>
      <w:rPr>
        <w:rFonts w:ascii="Courier New" w:hAnsi="Courier New" w:cs="Courier New" w:hint="default"/>
      </w:rPr>
    </w:lvl>
    <w:lvl w:ilvl="8" w:tplc="0C4897BA" w:tentative="1">
      <w:start w:val="1"/>
      <w:numFmt w:val="bullet"/>
      <w:lvlText w:val=""/>
      <w:lvlJc w:val="left"/>
      <w:pPr>
        <w:ind w:left="6480" w:hanging="360"/>
      </w:pPr>
      <w:rPr>
        <w:rFonts w:ascii="Wingdings" w:hAnsi="Wingdings" w:hint="default"/>
      </w:rPr>
    </w:lvl>
  </w:abstractNum>
  <w:abstractNum w:abstractNumId="53">
    <w:nsid w:val="434C088A"/>
    <w:multiLevelType w:val="hybridMultilevel"/>
    <w:tmpl w:val="80AE0538"/>
    <w:lvl w:ilvl="0" w:tplc="8DC67E3A">
      <w:start w:val="1"/>
      <w:numFmt w:val="decimal"/>
      <w:lvlText w:val="%1."/>
      <w:lvlJc w:val="left"/>
      <w:pPr>
        <w:ind w:left="436"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54">
    <w:nsid w:val="453F36BF"/>
    <w:multiLevelType w:val="hybridMultilevel"/>
    <w:tmpl w:val="CA023F5E"/>
    <w:lvl w:ilvl="0" w:tplc="B236408A">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5">
    <w:nsid w:val="4B610DD0"/>
    <w:multiLevelType w:val="hybridMultilevel"/>
    <w:tmpl w:val="80AE0538"/>
    <w:lvl w:ilvl="0" w:tplc="D604EC38">
      <w:start w:val="1"/>
      <w:numFmt w:val="decimal"/>
      <w:lvlText w:val="%1."/>
      <w:lvlJc w:val="left"/>
      <w:pPr>
        <w:ind w:left="436" w:hanging="360"/>
      </w:pPr>
      <w:rPr>
        <w:rFonts w:hint="default"/>
      </w:rPr>
    </w:lvl>
    <w:lvl w:ilvl="1" w:tplc="04150003" w:tentative="1">
      <w:start w:val="1"/>
      <w:numFmt w:val="lowerLetter"/>
      <w:lvlText w:val="%2."/>
      <w:lvlJc w:val="left"/>
      <w:pPr>
        <w:ind w:left="1156" w:hanging="360"/>
      </w:pPr>
    </w:lvl>
    <w:lvl w:ilvl="2" w:tplc="04150005" w:tentative="1">
      <w:start w:val="1"/>
      <w:numFmt w:val="lowerRoman"/>
      <w:lvlText w:val="%3."/>
      <w:lvlJc w:val="right"/>
      <w:pPr>
        <w:ind w:left="1876" w:hanging="180"/>
      </w:pPr>
    </w:lvl>
    <w:lvl w:ilvl="3" w:tplc="04150001" w:tentative="1">
      <w:start w:val="1"/>
      <w:numFmt w:val="decimal"/>
      <w:lvlText w:val="%4."/>
      <w:lvlJc w:val="left"/>
      <w:pPr>
        <w:ind w:left="2596" w:hanging="360"/>
      </w:pPr>
    </w:lvl>
    <w:lvl w:ilvl="4" w:tplc="04150003" w:tentative="1">
      <w:start w:val="1"/>
      <w:numFmt w:val="lowerLetter"/>
      <w:lvlText w:val="%5."/>
      <w:lvlJc w:val="left"/>
      <w:pPr>
        <w:ind w:left="3316" w:hanging="360"/>
      </w:pPr>
    </w:lvl>
    <w:lvl w:ilvl="5" w:tplc="04150005" w:tentative="1">
      <w:start w:val="1"/>
      <w:numFmt w:val="lowerRoman"/>
      <w:lvlText w:val="%6."/>
      <w:lvlJc w:val="right"/>
      <w:pPr>
        <w:ind w:left="4036" w:hanging="180"/>
      </w:pPr>
    </w:lvl>
    <w:lvl w:ilvl="6" w:tplc="04150001" w:tentative="1">
      <w:start w:val="1"/>
      <w:numFmt w:val="decimal"/>
      <w:lvlText w:val="%7."/>
      <w:lvlJc w:val="left"/>
      <w:pPr>
        <w:ind w:left="4756" w:hanging="360"/>
      </w:pPr>
    </w:lvl>
    <w:lvl w:ilvl="7" w:tplc="04150003" w:tentative="1">
      <w:start w:val="1"/>
      <w:numFmt w:val="lowerLetter"/>
      <w:lvlText w:val="%8."/>
      <w:lvlJc w:val="left"/>
      <w:pPr>
        <w:ind w:left="5476" w:hanging="360"/>
      </w:pPr>
    </w:lvl>
    <w:lvl w:ilvl="8" w:tplc="04150005" w:tentative="1">
      <w:start w:val="1"/>
      <w:numFmt w:val="lowerRoman"/>
      <w:lvlText w:val="%9."/>
      <w:lvlJc w:val="right"/>
      <w:pPr>
        <w:ind w:left="6196" w:hanging="180"/>
      </w:pPr>
    </w:lvl>
  </w:abstractNum>
  <w:abstractNum w:abstractNumId="56">
    <w:nsid w:val="4CB51041"/>
    <w:multiLevelType w:val="hybridMultilevel"/>
    <w:tmpl w:val="80AE0538"/>
    <w:lvl w:ilvl="0" w:tplc="B236408A">
      <w:start w:val="1"/>
      <w:numFmt w:val="decimal"/>
      <w:lvlText w:val="%1."/>
      <w:lvlJc w:val="left"/>
      <w:pPr>
        <w:ind w:left="436"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57">
    <w:nsid w:val="4D7A078F"/>
    <w:multiLevelType w:val="hybridMultilevel"/>
    <w:tmpl w:val="80AE0538"/>
    <w:lvl w:ilvl="0" w:tplc="B236408A">
      <w:start w:val="1"/>
      <w:numFmt w:val="decimal"/>
      <w:lvlText w:val="%1."/>
      <w:lvlJc w:val="left"/>
      <w:pPr>
        <w:ind w:left="436"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58">
    <w:nsid w:val="4E85148A"/>
    <w:multiLevelType w:val="hybridMultilevel"/>
    <w:tmpl w:val="664E3060"/>
    <w:lvl w:ilvl="0" w:tplc="B236408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9">
    <w:nsid w:val="4FC037C7"/>
    <w:multiLevelType w:val="hybridMultilevel"/>
    <w:tmpl w:val="1DDCFCF4"/>
    <w:lvl w:ilvl="0" w:tplc="0415000F">
      <w:start w:val="1"/>
      <w:numFmt w:val="bullet"/>
      <w:lvlText w:val=""/>
      <w:lvlJc w:val="left"/>
      <w:pPr>
        <w:ind w:left="798" w:hanging="360"/>
      </w:pPr>
      <w:rPr>
        <w:rFonts w:ascii="Symbol" w:hAnsi="Symbol" w:hint="default"/>
      </w:rPr>
    </w:lvl>
    <w:lvl w:ilvl="1" w:tplc="04150019" w:tentative="1">
      <w:start w:val="1"/>
      <w:numFmt w:val="bullet"/>
      <w:lvlText w:val="o"/>
      <w:lvlJc w:val="left"/>
      <w:pPr>
        <w:ind w:left="1518" w:hanging="360"/>
      </w:pPr>
      <w:rPr>
        <w:rFonts w:ascii="Courier New" w:hAnsi="Courier New" w:cs="Courier New" w:hint="default"/>
      </w:rPr>
    </w:lvl>
    <w:lvl w:ilvl="2" w:tplc="0415001B" w:tentative="1">
      <w:start w:val="1"/>
      <w:numFmt w:val="bullet"/>
      <w:lvlText w:val=""/>
      <w:lvlJc w:val="left"/>
      <w:pPr>
        <w:ind w:left="2238" w:hanging="360"/>
      </w:pPr>
      <w:rPr>
        <w:rFonts w:ascii="Wingdings" w:hAnsi="Wingdings" w:hint="default"/>
      </w:rPr>
    </w:lvl>
    <w:lvl w:ilvl="3" w:tplc="0415000F" w:tentative="1">
      <w:start w:val="1"/>
      <w:numFmt w:val="bullet"/>
      <w:lvlText w:val=""/>
      <w:lvlJc w:val="left"/>
      <w:pPr>
        <w:ind w:left="2958" w:hanging="360"/>
      </w:pPr>
      <w:rPr>
        <w:rFonts w:ascii="Symbol" w:hAnsi="Symbol" w:hint="default"/>
      </w:rPr>
    </w:lvl>
    <w:lvl w:ilvl="4" w:tplc="04150019" w:tentative="1">
      <w:start w:val="1"/>
      <w:numFmt w:val="bullet"/>
      <w:lvlText w:val="o"/>
      <w:lvlJc w:val="left"/>
      <w:pPr>
        <w:ind w:left="3678" w:hanging="360"/>
      </w:pPr>
      <w:rPr>
        <w:rFonts w:ascii="Courier New" w:hAnsi="Courier New" w:cs="Courier New" w:hint="default"/>
      </w:rPr>
    </w:lvl>
    <w:lvl w:ilvl="5" w:tplc="0415001B" w:tentative="1">
      <w:start w:val="1"/>
      <w:numFmt w:val="bullet"/>
      <w:lvlText w:val=""/>
      <w:lvlJc w:val="left"/>
      <w:pPr>
        <w:ind w:left="4398" w:hanging="360"/>
      </w:pPr>
      <w:rPr>
        <w:rFonts w:ascii="Wingdings" w:hAnsi="Wingdings" w:hint="default"/>
      </w:rPr>
    </w:lvl>
    <w:lvl w:ilvl="6" w:tplc="0415000F" w:tentative="1">
      <w:start w:val="1"/>
      <w:numFmt w:val="bullet"/>
      <w:lvlText w:val=""/>
      <w:lvlJc w:val="left"/>
      <w:pPr>
        <w:ind w:left="5118" w:hanging="360"/>
      </w:pPr>
      <w:rPr>
        <w:rFonts w:ascii="Symbol" w:hAnsi="Symbol" w:hint="default"/>
      </w:rPr>
    </w:lvl>
    <w:lvl w:ilvl="7" w:tplc="04150019" w:tentative="1">
      <w:start w:val="1"/>
      <w:numFmt w:val="bullet"/>
      <w:lvlText w:val="o"/>
      <w:lvlJc w:val="left"/>
      <w:pPr>
        <w:ind w:left="5838" w:hanging="360"/>
      </w:pPr>
      <w:rPr>
        <w:rFonts w:ascii="Courier New" w:hAnsi="Courier New" w:cs="Courier New" w:hint="default"/>
      </w:rPr>
    </w:lvl>
    <w:lvl w:ilvl="8" w:tplc="0415001B" w:tentative="1">
      <w:start w:val="1"/>
      <w:numFmt w:val="bullet"/>
      <w:lvlText w:val=""/>
      <w:lvlJc w:val="left"/>
      <w:pPr>
        <w:ind w:left="6558" w:hanging="360"/>
      </w:pPr>
      <w:rPr>
        <w:rFonts w:ascii="Wingdings" w:hAnsi="Wingdings" w:hint="default"/>
      </w:rPr>
    </w:lvl>
  </w:abstractNum>
  <w:abstractNum w:abstractNumId="60">
    <w:nsid w:val="52F95314"/>
    <w:multiLevelType w:val="hybridMultilevel"/>
    <w:tmpl w:val="80AE0538"/>
    <w:lvl w:ilvl="0" w:tplc="04150001">
      <w:start w:val="1"/>
      <w:numFmt w:val="decimal"/>
      <w:lvlText w:val="%1."/>
      <w:lvlJc w:val="left"/>
      <w:pPr>
        <w:ind w:left="436" w:hanging="360"/>
      </w:pPr>
      <w:rPr>
        <w:rFonts w:hint="default"/>
      </w:rPr>
    </w:lvl>
    <w:lvl w:ilvl="1" w:tplc="04150003" w:tentative="1">
      <w:start w:val="1"/>
      <w:numFmt w:val="lowerLetter"/>
      <w:lvlText w:val="%2."/>
      <w:lvlJc w:val="left"/>
      <w:pPr>
        <w:ind w:left="1156" w:hanging="360"/>
      </w:pPr>
    </w:lvl>
    <w:lvl w:ilvl="2" w:tplc="04150005" w:tentative="1">
      <w:start w:val="1"/>
      <w:numFmt w:val="lowerRoman"/>
      <w:lvlText w:val="%3."/>
      <w:lvlJc w:val="right"/>
      <w:pPr>
        <w:ind w:left="1876" w:hanging="180"/>
      </w:pPr>
    </w:lvl>
    <w:lvl w:ilvl="3" w:tplc="04150001" w:tentative="1">
      <w:start w:val="1"/>
      <w:numFmt w:val="decimal"/>
      <w:lvlText w:val="%4."/>
      <w:lvlJc w:val="left"/>
      <w:pPr>
        <w:ind w:left="2596" w:hanging="360"/>
      </w:pPr>
    </w:lvl>
    <w:lvl w:ilvl="4" w:tplc="04150003" w:tentative="1">
      <w:start w:val="1"/>
      <w:numFmt w:val="lowerLetter"/>
      <w:lvlText w:val="%5."/>
      <w:lvlJc w:val="left"/>
      <w:pPr>
        <w:ind w:left="3316" w:hanging="360"/>
      </w:pPr>
    </w:lvl>
    <w:lvl w:ilvl="5" w:tplc="04150005" w:tentative="1">
      <w:start w:val="1"/>
      <w:numFmt w:val="lowerRoman"/>
      <w:lvlText w:val="%6."/>
      <w:lvlJc w:val="right"/>
      <w:pPr>
        <w:ind w:left="4036" w:hanging="180"/>
      </w:pPr>
    </w:lvl>
    <w:lvl w:ilvl="6" w:tplc="04150001" w:tentative="1">
      <w:start w:val="1"/>
      <w:numFmt w:val="decimal"/>
      <w:lvlText w:val="%7."/>
      <w:lvlJc w:val="left"/>
      <w:pPr>
        <w:ind w:left="4756" w:hanging="360"/>
      </w:pPr>
    </w:lvl>
    <w:lvl w:ilvl="7" w:tplc="04150003" w:tentative="1">
      <w:start w:val="1"/>
      <w:numFmt w:val="lowerLetter"/>
      <w:lvlText w:val="%8."/>
      <w:lvlJc w:val="left"/>
      <w:pPr>
        <w:ind w:left="5476" w:hanging="360"/>
      </w:pPr>
    </w:lvl>
    <w:lvl w:ilvl="8" w:tplc="04150005" w:tentative="1">
      <w:start w:val="1"/>
      <w:numFmt w:val="lowerRoman"/>
      <w:lvlText w:val="%9."/>
      <w:lvlJc w:val="right"/>
      <w:pPr>
        <w:ind w:left="6196" w:hanging="180"/>
      </w:pPr>
    </w:lvl>
  </w:abstractNum>
  <w:abstractNum w:abstractNumId="61">
    <w:nsid w:val="532C098F"/>
    <w:multiLevelType w:val="hybridMultilevel"/>
    <w:tmpl w:val="80AE0538"/>
    <w:lvl w:ilvl="0" w:tplc="B236408A">
      <w:start w:val="1"/>
      <w:numFmt w:val="decimal"/>
      <w:lvlText w:val="%1."/>
      <w:lvlJc w:val="left"/>
      <w:pPr>
        <w:ind w:left="436"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62">
    <w:nsid w:val="53B80277"/>
    <w:multiLevelType w:val="hybridMultilevel"/>
    <w:tmpl w:val="7E309456"/>
    <w:lvl w:ilvl="0" w:tplc="B236408A">
      <w:start w:val="1"/>
      <w:numFmt w:val="bullet"/>
      <w:lvlText w:val=""/>
      <w:lvlJc w:val="left"/>
      <w:pPr>
        <w:ind w:left="1004" w:hanging="360"/>
      </w:pPr>
      <w:rPr>
        <w:rFonts w:ascii="Wingdings" w:hAnsi="Wingdings" w:hint="default"/>
        <w:sz w:val="20"/>
      </w:rPr>
    </w:lvl>
    <w:lvl w:ilvl="1" w:tplc="04150019" w:tentative="1">
      <w:start w:val="1"/>
      <w:numFmt w:val="bullet"/>
      <w:lvlText w:val="o"/>
      <w:lvlJc w:val="left"/>
      <w:pPr>
        <w:ind w:left="1724" w:hanging="360"/>
      </w:pPr>
      <w:rPr>
        <w:rFonts w:ascii="Courier New" w:hAnsi="Courier New" w:cs="Courier New" w:hint="default"/>
      </w:rPr>
    </w:lvl>
    <w:lvl w:ilvl="2" w:tplc="0415001B" w:tentative="1">
      <w:start w:val="1"/>
      <w:numFmt w:val="bullet"/>
      <w:lvlText w:val=""/>
      <w:lvlJc w:val="left"/>
      <w:pPr>
        <w:ind w:left="2444" w:hanging="360"/>
      </w:pPr>
      <w:rPr>
        <w:rFonts w:ascii="Wingdings" w:hAnsi="Wingdings" w:hint="default"/>
      </w:rPr>
    </w:lvl>
    <w:lvl w:ilvl="3" w:tplc="0415000F" w:tentative="1">
      <w:start w:val="1"/>
      <w:numFmt w:val="bullet"/>
      <w:lvlText w:val=""/>
      <w:lvlJc w:val="left"/>
      <w:pPr>
        <w:ind w:left="3164" w:hanging="360"/>
      </w:pPr>
      <w:rPr>
        <w:rFonts w:ascii="Symbol" w:hAnsi="Symbol" w:hint="default"/>
      </w:rPr>
    </w:lvl>
    <w:lvl w:ilvl="4" w:tplc="04150019" w:tentative="1">
      <w:start w:val="1"/>
      <w:numFmt w:val="bullet"/>
      <w:lvlText w:val="o"/>
      <w:lvlJc w:val="left"/>
      <w:pPr>
        <w:ind w:left="3884" w:hanging="360"/>
      </w:pPr>
      <w:rPr>
        <w:rFonts w:ascii="Courier New" w:hAnsi="Courier New" w:cs="Courier New" w:hint="default"/>
      </w:rPr>
    </w:lvl>
    <w:lvl w:ilvl="5" w:tplc="0415001B" w:tentative="1">
      <w:start w:val="1"/>
      <w:numFmt w:val="bullet"/>
      <w:lvlText w:val=""/>
      <w:lvlJc w:val="left"/>
      <w:pPr>
        <w:ind w:left="4604" w:hanging="360"/>
      </w:pPr>
      <w:rPr>
        <w:rFonts w:ascii="Wingdings" w:hAnsi="Wingdings" w:hint="default"/>
      </w:rPr>
    </w:lvl>
    <w:lvl w:ilvl="6" w:tplc="0415000F" w:tentative="1">
      <w:start w:val="1"/>
      <w:numFmt w:val="bullet"/>
      <w:lvlText w:val=""/>
      <w:lvlJc w:val="left"/>
      <w:pPr>
        <w:ind w:left="5324" w:hanging="360"/>
      </w:pPr>
      <w:rPr>
        <w:rFonts w:ascii="Symbol" w:hAnsi="Symbol" w:hint="default"/>
      </w:rPr>
    </w:lvl>
    <w:lvl w:ilvl="7" w:tplc="04150019" w:tentative="1">
      <w:start w:val="1"/>
      <w:numFmt w:val="bullet"/>
      <w:lvlText w:val="o"/>
      <w:lvlJc w:val="left"/>
      <w:pPr>
        <w:ind w:left="6044" w:hanging="360"/>
      </w:pPr>
      <w:rPr>
        <w:rFonts w:ascii="Courier New" w:hAnsi="Courier New" w:cs="Courier New" w:hint="default"/>
      </w:rPr>
    </w:lvl>
    <w:lvl w:ilvl="8" w:tplc="0415001B" w:tentative="1">
      <w:start w:val="1"/>
      <w:numFmt w:val="bullet"/>
      <w:lvlText w:val=""/>
      <w:lvlJc w:val="left"/>
      <w:pPr>
        <w:ind w:left="6764" w:hanging="360"/>
      </w:pPr>
      <w:rPr>
        <w:rFonts w:ascii="Wingdings" w:hAnsi="Wingdings" w:hint="default"/>
      </w:rPr>
    </w:lvl>
  </w:abstractNum>
  <w:abstractNum w:abstractNumId="63">
    <w:nsid w:val="563D2B1A"/>
    <w:multiLevelType w:val="hybridMultilevel"/>
    <w:tmpl w:val="80AE0538"/>
    <w:lvl w:ilvl="0" w:tplc="04150001">
      <w:start w:val="1"/>
      <w:numFmt w:val="decimal"/>
      <w:lvlText w:val="%1."/>
      <w:lvlJc w:val="left"/>
      <w:pPr>
        <w:ind w:left="436" w:hanging="360"/>
      </w:pPr>
      <w:rPr>
        <w:rFonts w:hint="default"/>
      </w:rPr>
    </w:lvl>
    <w:lvl w:ilvl="1" w:tplc="04150003" w:tentative="1">
      <w:start w:val="1"/>
      <w:numFmt w:val="lowerLetter"/>
      <w:lvlText w:val="%2."/>
      <w:lvlJc w:val="left"/>
      <w:pPr>
        <w:ind w:left="1156" w:hanging="360"/>
      </w:pPr>
    </w:lvl>
    <w:lvl w:ilvl="2" w:tplc="04150005" w:tentative="1">
      <w:start w:val="1"/>
      <w:numFmt w:val="lowerRoman"/>
      <w:lvlText w:val="%3."/>
      <w:lvlJc w:val="right"/>
      <w:pPr>
        <w:ind w:left="1876" w:hanging="180"/>
      </w:pPr>
    </w:lvl>
    <w:lvl w:ilvl="3" w:tplc="04150001" w:tentative="1">
      <w:start w:val="1"/>
      <w:numFmt w:val="decimal"/>
      <w:lvlText w:val="%4."/>
      <w:lvlJc w:val="left"/>
      <w:pPr>
        <w:ind w:left="2596" w:hanging="360"/>
      </w:pPr>
    </w:lvl>
    <w:lvl w:ilvl="4" w:tplc="04150003" w:tentative="1">
      <w:start w:val="1"/>
      <w:numFmt w:val="lowerLetter"/>
      <w:lvlText w:val="%5."/>
      <w:lvlJc w:val="left"/>
      <w:pPr>
        <w:ind w:left="3316" w:hanging="360"/>
      </w:pPr>
    </w:lvl>
    <w:lvl w:ilvl="5" w:tplc="04150005" w:tentative="1">
      <w:start w:val="1"/>
      <w:numFmt w:val="lowerRoman"/>
      <w:lvlText w:val="%6."/>
      <w:lvlJc w:val="right"/>
      <w:pPr>
        <w:ind w:left="4036" w:hanging="180"/>
      </w:pPr>
    </w:lvl>
    <w:lvl w:ilvl="6" w:tplc="04150001" w:tentative="1">
      <w:start w:val="1"/>
      <w:numFmt w:val="decimal"/>
      <w:lvlText w:val="%7."/>
      <w:lvlJc w:val="left"/>
      <w:pPr>
        <w:ind w:left="4756" w:hanging="360"/>
      </w:pPr>
    </w:lvl>
    <w:lvl w:ilvl="7" w:tplc="04150003" w:tentative="1">
      <w:start w:val="1"/>
      <w:numFmt w:val="lowerLetter"/>
      <w:lvlText w:val="%8."/>
      <w:lvlJc w:val="left"/>
      <w:pPr>
        <w:ind w:left="5476" w:hanging="360"/>
      </w:pPr>
    </w:lvl>
    <w:lvl w:ilvl="8" w:tplc="04150005" w:tentative="1">
      <w:start w:val="1"/>
      <w:numFmt w:val="lowerRoman"/>
      <w:lvlText w:val="%9."/>
      <w:lvlJc w:val="right"/>
      <w:pPr>
        <w:ind w:left="6196" w:hanging="180"/>
      </w:pPr>
    </w:lvl>
  </w:abstractNum>
  <w:abstractNum w:abstractNumId="64">
    <w:nsid w:val="57052A88"/>
    <w:multiLevelType w:val="hybridMultilevel"/>
    <w:tmpl w:val="9DB0F5DA"/>
    <w:lvl w:ilvl="0" w:tplc="B236408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65">
    <w:nsid w:val="58A33C3C"/>
    <w:multiLevelType w:val="hybridMultilevel"/>
    <w:tmpl w:val="F86CD9E4"/>
    <w:lvl w:ilvl="0" w:tplc="005E76F4">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66">
    <w:nsid w:val="5B6D3AB1"/>
    <w:multiLevelType w:val="hybridMultilevel"/>
    <w:tmpl w:val="80AE0538"/>
    <w:lvl w:ilvl="0" w:tplc="04150001">
      <w:start w:val="1"/>
      <w:numFmt w:val="decimal"/>
      <w:lvlText w:val="%1."/>
      <w:lvlJc w:val="left"/>
      <w:pPr>
        <w:ind w:left="436" w:hanging="360"/>
      </w:pPr>
      <w:rPr>
        <w:rFonts w:hint="default"/>
      </w:rPr>
    </w:lvl>
    <w:lvl w:ilvl="1" w:tplc="04150003" w:tentative="1">
      <w:start w:val="1"/>
      <w:numFmt w:val="lowerLetter"/>
      <w:lvlText w:val="%2."/>
      <w:lvlJc w:val="left"/>
      <w:pPr>
        <w:ind w:left="1156" w:hanging="360"/>
      </w:pPr>
    </w:lvl>
    <w:lvl w:ilvl="2" w:tplc="04150005" w:tentative="1">
      <w:start w:val="1"/>
      <w:numFmt w:val="lowerRoman"/>
      <w:lvlText w:val="%3."/>
      <w:lvlJc w:val="right"/>
      <w:pPr>
        <w:ind w:left="1876" w:hanging="180"/>
      </w:pPr>
    </w:lvl>
    <w:lvl w:ilvl="3" w:tplc="04150001" w:tentative="1">
      <w:start w:val="1"/>
      <w:numFmt w:val="decimal"/>
      <w:lvlText w:val="%4."/>
      <w:lvlJc w:val="left"/>
      <w:pPr>
        <w:ind w:left="2596" w:hanging="360"/>
      </w:pPr>
    </w:lvl>
    <w:lvl w:ilvl="4" w:tplc="04150003" w:tentative="1">
      <w:start w:val="1"/>
      <w:numFmt w:val="lowerLetter"/>
      <w:lvlText w:val="%5."/>
      <w:lvlJc w:val="left"/>
      <w:pPr>
        <w:ind w:left="3316" w:hanging="360"/>
      </w:pPr>
    </w:lvl>
    <w:lvl w:ilvl="5" w:tplc="04150005" w:tentative="1">
      <w:start w:val="1"/>
      <w:numFmt w:val="lowerRoman"/>
      <w:lvlText w:val="%6."/>
      <w:lvlJc w:val="right"/>
      <w:pPr>
        <w:ind w:left="4036" w:hanging="180"/>
      </w:pPr>
    </w:lvl>
    <w:lvl w:ilvl="6" w:tplc="04150001" w:tentative="1">
      <w:start w:val="1"/>
      <w:numFmt w:val="decimal"/>
      <w:lvlText w:val="%7."/>
      <w:lvlJc w:val="left"/>
      <w:pPr>
        <w:ind w:left="4756" w:hanging="360"/>
      </w:pPr>
    </w:lvl>
    <w:lvl w:ilvl="7" w:tplc="04150003" w:tentative="1">
      <w:start w:val="1"/>
      <w:numFmt w:val="lowerLetter"/>
      <w:lvlText w:val="%8."/>
      <w:lvlJc w:val="left"/>
      <w:pPr>
        <w:ind w:left="5476" w:hanging="360"/>
      </w:pPr>
    </w:lvl>
    <w:lvl w:ilvl="8" w:tplc="04150005" w:tentative="1">
      <w:start w:val="1"/>
      <w:numFmt w:val="lowerRoman"/>
      <w:lvlText w:val="%9."/>
      <w:lvlJc w:val="right"/>
      <w:pPr>
        <w:ind w:left="6196" w:hanging="180"/>
      </w:pPr>
    </w:lvl>
  </w:abstractNum>
  <w:abstractNum w:abstractNumId="67">
    <w:nsid w:val="5B9E1525"/>
    <w:multiLevelType w:val="hybridMultilevel"/>
    <w:tmpl w:val="B7EECA8A"/>
    <w:lvl w:ilvl="0" w:tplc="B236408A">
      <w:start w:val="1"/>
      <w:numFmt w:val="bullet"/>
      <w:lvlText w:val="−"/>
      <w:lvlJc w:val="left"/>
      <w:pPr>
        <w:ind w:left="770" w:hanging="360"/>
      </w:pPr>
      <w:rPr>
        <w:rFonts w:ascii="Times New Roman" w:hAnsi="Times New Roman" w:cs="Times New Roman" w:hint="default"/>
      </w:rPr>
    </w:lvl>
    <w:lvl w:ilvl="1" w:tplc="04150019" w:tentative="1">
      <w:start w:val="1"/>
      <w:numFmt w:val="bullet"/>
      <w:lvlText w:val="o"/>
      <w:lvlJc w:val="left"/>
      <w:pPr>
        <w:ind w:left="1490" w:hanging="360"/>
      </w:pPr>
      <w:rPr>
        <w:rFonts w:ascii="Courier New" w:hAnsi="Courier New" w:cs="Courier New" w:hint="default"/>
      </w:rPr>
    </w:lvl>
    <w:lvl w:ilvl="2" w:tplc="0415001B" w:tentative="1">
      <w:start w:val="1"/>
      <w:numFmt w:val="bullet"/>
      <w:lvlText w:val=""/>
      <w:lvlJc w:val="left"/>
      <w:pPr>
        <w:ind w:left="2210" w:hanging="360"/>
      </w:pPr>
      <w:rPr>
        <w:rFonts w:ascii="Wingdings" w:hAnsi="Wingdings" w:hint="default"/>
      </w:rPr>
    </w:lvl>
    <w:lvl w:ilvl="3" w:tplc="0415000F" w:tentative="1">
      <w:start w:val="1"/>
      <w:numFmt w:val="bullet"/>
      <w:lvlText w:val=""/>
      <w:lvlJc w:val="left"/>
      <w:pPr>
        <w:ind w:left="2930" w:hanging="360"/>
      </w:pPr>
      <w:rPr>
        <w:rFonts w:ascii="Symbol" w:hAnsi="Symbol" w:hint="default"/>
      </w:rPr>
    </w:lvl>
    <w:lvl w:ilvl="4" w:tplc="04150019" w:tentative="1">
      <w:start w:val="1"/>
      <w:numFmt w:val="bullet"/>
      <w:lvlText w:val="o"/>
      <w:lvlJc w:val="left"/>
      <w:pPr>
        <w:ind w:left="3650" w:hanging="360"/>
      </w:pPr>
      <w:rPr>
        <w:rFonts w:ascii="Courier New" w:hAnsi="Courier New" w:cs="Courier New" w:hint="default"/>
      </w:rPr>
    </w:lvl>
    <w:lvl w:ilvl="5" w:tplc="0415001B" w:tentative="1">
      <w:start w:val="1"/>
      <w:numFmt w:val="bullet"/>
      <w:lvlText w:val=""/>
      <w:lvlJc w:val="left"/>
      <w:pPr>
        <w:ind w:left="4370" w:hanging="360"/>
      </w:pPr>
      <w:rPr>
        <w:rFonts w:ascii="Wingdings" w:hAnsi="Wingdings" w:hint="default"/>
      </w:rPr>
    </w:lvl>
    <w:lvl w:ilvl="6" w:tplc="0415000F" w:tentative="1">
      <w:start w:val="1"/>
      <w:numFmt w:val="bullet"/>
      <w:lvlText w:val=""/>
      <w:lvlJc w:val="left"/>
      <w:pPr>
        <w:ind w:left="5090" w:hanging="360"/>
      </w:pPr>
      <w:rPr>
        <w:rFonts w:ascii="Symbol" w:hAnsi="Symbol" w:hint="default"/>
      </w:rPr>
    </w:lvl>
    <w:lvl w:ilvl="7" w:tplc="04150019" w:tentative="1">
      <w:start w:val="1"/>
      <w:numFmt w:val="bullet"/>
      <w:lvlText w:val="o"/>
      <w:lvlJc w:val="left"/>
      <w:pPr>
        <w:ind w:left="5810" w:hanging="360"/>
      </w:pPr>
      <w:rPr>
        <w:rFonts w:ascii="Courier New" w:hAnsi="Courier New" w:cs="Courier New" w:hint="default"/>
      </w:rPr>
    </w:lvl>
    <w:lvl w:ilvl="8" w:tplc="0415001B" w:tentative="1">
      <w:start w:val="1"/>
      <w:numFmt w:val="bullet"/>
      <w:lvlText w:val=""/>
      <w:lvlJc w:val="left"/>
      <w:pPr>
        <w:ind w:left="6530" w:hanging="360"/>
      </w:pPr>
      <w:rPr>
        <w:rFonts w:ascii="Wingdings" w:hAnsi="Wingdings" w:hint="default"/>
      </w:rPr>
    </w:lvl>
  </w:abstractNum>
  <w:abstractNum w:abstractNumId="68">
    <w:nsid w:val="5E133FA4"/>
    <w:multiLevelType w:val="hybridMultilevel"/>
    <w:tmpl w:val="CA909382"/>
    <w:lvl w:ilvl="0" w:tplc="04150001">
      <w:start w:val="1"/>
      <w:numFmt w:val="lowerLetter"/>
      <w:lvlText w:val="%1)"/>
      <w:lvlJc w:val="left"/>
      <w:pPr>
        <w:ind w:left="436" w:hanging="360"/>
      </w:pPr>
      <w:rPr>
        <w:rFonts w:hint="default"/>
      </w:rPr>
    </w:lvl>
    <w:lvl w:ilvl="1" w:tplc="04150003" w:tentative="1">
      <w:start w:val="1"/>
      <w:numFmt w:val="lowerLetter"/>
      <w:lvlText w:val="%2."/>
      <w:lvlJc w:val="left"/>
      <w:pPr>
        <w:ind w:left="1156" w:hanging="360"/>
      </w:pPr>
    </w:lvl>
    <w:lvl w:ilvl="2" w:tplc="04150005" w:tentative="1">
      <w:start w:val="1"/>
      <w:numFmt w:val="lowerRoman"/>
      <w:lvlText w:val="%3."/>
      <w:lvlJc w:val="right"/>
      <w:pPr>
        <w:ind w:left="1876" w:hanging="180"/>
      </w:pPr>
    </w:lvl>
    <w:lvl w:ilvl="3" w:tplc="04150001" w:tentative="1">
      <w:start w:val="1"/>
      <w:numFmt w:val="decimal"/>
      <w:lvlText w:val="%4."/>
      <w:lvlJc w:val="left"/>
      <w:pPr>
        <w:ind w:left="2596" w:hanging="360"/>
      </w:pPr>
    </w:lvl>
    <w:lvl w:ilvl="4" w:tplc="04150003" w:tentative="1">
      <w:start w:val="1"/>
      <w:numFmt w:val="lowerLetter"/>
      <w:lvlText w:val="%5."/>
      <w:lvlJc w:val="left"/>
      <w:pPr>
        <w:ind w:left="3316" w:hanging="360"/>
      </w:pPr>
    </w:lvl>
    <w:lvl w:ilvl="5" w:tplc="04150005" w:tentative="1">
      <w:start w:val="1"/>
      <w:numFmt w:val="lowerRoman"/>
      <w:lvlText w:val="%6."/>
      <w:lvlJc w:val="right"/>
      <w:pPr>
        <w:ind w:left="4036" w:hanging="180"/>
      </w:pPr>
    </w:lvl>
    <w:lvl w:ilvl="6" w:tplc="04150001" w:tentative="1">
      <w:start w:val="1"/>
      <w:numFmt w:val="decimal"/>
      <w:lvlText w:val="%7."/>
      <w:lvlJc w:val="left"/>
      <w:pPr>
        <w:ind w:left="4756" w:hanging="360"/>
      </w:pPr>
    </w:lvl>
    <w:lvl w:ilvl="7" w:tplc="04150003" w:tentative="1">
      <w:start w:val="1"/>
      <w:numFmt w:val="lowerLetter"/>
      <w:lvlText w:val="%8."/>
      <w:lvlJc w:val="left"/>
      <w:pPr>
        <w:ind w:left="5476" w:hanging="360"/>
      </w:pPr>
    </w:lvl>
    <w:lvl w:ilvl="8" w:tplc="04150005" w:tentative="1">
      <w:start w:val="1"/>
      <w:numFmt w:val="lowerRoman"/>
      <w:lvlText w:val="%9."/>
      <w:lvlJc w:val="right"/>
      <w:pPr>
        <w:ind w:left="6196" w:hanging="180"/>
      </w:pPr>
    </w:lvl>
  </w:abstractNum>
  <w:abstractNum w:abstractNumId="69">
    <w:nsid w:val="609B5BF5"/>
    <w:multiLevelType w:val="hybridMultilevel"/>
    <w:tmpl w:val="80AE0538"/>
    <w:lvl w:ilvl="0" w:tplc="38E87BDA">
      <w:start w:val="1"/>
      <w:numFmt w:val="decimal"/>
      <w:lvlText w:val="%1."/>
      <w:lvlJc w:val="left"/>
      <w:pPr>
        <w:ind w:left="436"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70">
    <w:nsid w:val="62967066"/>
    <w:multiLevelType w:val="hybridMultilevel"/>
    <w:tmpl w:val="88CA55CA"/>
    <w:lvl w:ilvl="0" w:tplc="B236408A">
      <w:start w:val="1"/>
      <w:numFmt w:val="bullet"/>
      <w:lvlText w:val=""/>
      <w:lvlJc w:val="left"/>
      <w:pPr>
        <w:ind w:left="2280" w:hanging="360"/>
      </w:pPr>
      <w:rPr>
        <w:rFonts w:ascii="Symbol" w:hAnsi="Symbol" w:hint="default"/>
        <w:sz w:val="24"/>
      </w:rPr>
    </w:lvl>
    <w:lvl w:ilvl="1" w:tplc="04150019" w:tentative="1">
      <w:start w:val="1"/>
      <w:numFmt w:val="bullet"/>
      <w:lvlText w:val="o"/>
      <w:lvlJc w:val="left"/>
      <w:pPr>
        <w:ind w:left="3000" w:hanging="360"/>
      </w:pPr>
      <w:rPr>
        <w:rFonts w:ascii="Courier New" w:hAnsi="Courier New" w:cs="Courier New" w:hint="default"/>
      </w:rPr>
    </w:lvl>
    <w:lvl w:ilvl="2" w:tplc="0415001B" w:tentative="1">
      <w:start w:val="1"/>
      <w:numFmt w:val="bullet"/>
      <w:lvlText w:val=""/>
      <w:lvlJc w:val="left"/>
      <w:pPr>
        <w:ind w:left="3720" w:hanging="360"/>
      </w:pPr>
      <w:rPr>
        <w:rFonts w:ascii="Wingdings" w:hAnsi="Wingdings" w:hint="default"/>
      </w:rPr>
    </w:lvl>
    <w:lvl w:ilvl="3" w:tplc="0415000F" w:tentative="1">
      <w:start w:val="1"/>
      <w:numFmt w:val="bullet"/>
      <w:lvlText w:val=""/>
      <w:lvlJc w:val="left"/>
      <w:pPr>
        <w:ind w:left="4440" w:hanging="360"/>
      </w:pPr>
      <w:rPr>
        <w:rFonts w:ascii="Symbol" w:hAnsi="Symbol" w:hint="default"/>
      </w:rPr>
    </w:lvl>
    <w:lvl w:ilvl="4" w:tplc="04150019" w:tentative="1">
      <w:start w:val="1"/>
      <w:numFmt w:val="bullet"/>
      <w:lvlText w:val="o"/>
      <w:lvlJc w:val="left"/>
      <w:pPr>
        <w:ind w:left="5160" w:hanging="360"/>
      </w:pPr>
      <w:rPr>
        <w:rFonts w:ascii="Courier New" w:hAnsi="Courier New" w:cs="Courier New" w:hint="default"/>
      </w:rPr>
    </w:lvl>
    <w:lvl w:ilvl="5" w:tplc="0415001B" w:tentative="1">
      <w:start w:val="1"/>
      <w:numFmt w:val="bullet"/>
      <w:lvlText w:val=""/>
      <w:lvlJc w:val="left"/>
      <w:pPr>
        <w:ind w:left="5880" w:hanging="360"/>
      </w:pPr>
      <w:rPr>
        <w:rFonts w:ascii="Wingdings" w:hAnsi="Wingdings" w:hint="default"/>
      </w:rPr>
    </w:lvl>
    <w:lvl w:ilvl="6" w:tplc="0415000F" w:tentative="1">
      <w:start w:val="1"/>
      <w:numFmt w:val="bullet"/>
      <w:lvlText w:val=""/>
      <w:lvlJc w:val="left"/>
      <w:pPr>
        <w:ind w:left="6600" w:hanging="360"/>
      </w:pPr>
      <w:rPr>
        <w:rFonts w:ascii="Symbol" w:hAnsi="Symbol" w:hint="default"/>
      </w:rPr>
    </w:lvl>
    <w:lvl w:ilvl="7" w:tplc="04150019" w:tentative="1">
      <w:start w:val="1"/>
      <w:numFmt w:val="bullet"/>
      <w:lvlText w:val="o"/>
      <w:lvlJc w:val="left"/>
      <w:pPr>
        <w:ind w:left="7320" w:hanging="360"/>
      </w:pPr>
      <w:rPr>
        <w:rFonts w:ascii="Courier New" w:hAnsi="Courier New" w:cs="Courier New" w:hint="default"/>
      </w:rPr>
    </w:lvl>
    <w:lvl w:ilvl="8" w:tplc="0415001B" w:tentative="1">
      <w:start w:val="1"/>
      <w:numFmt w:val="bullet"/>
      <w:lvlText w:val=""/>
      <w:lvlJc w:val="left"/>
      <w:pPr>
        <w:ind w:left="8040" w:hanging="360"/>
      </w:pPr>
      <w:rPr>
        <w:rFonts w:ascii="Wingdings" w:hAnsi="Wingdings" w:hint="default"/>
      </w:rPr>
    </w:lvl>
  </w:abstractNum>
  <w:abstractNum w:abstractNumId="71">
    <w:nsid w:val="643B65D7"/>
    <w:multiLevelType w:val="hybridMultilevel"/>
    <w:tmpl w:val="D2DCFC64"/>
    <w:lvl w:ilvl="0" w:tplc="7D941A4A">
      <w:start w:val="1"/>
      <w:numFmt w:val="decimal"/>
      <w:lvlText w:val="%1."/>
      <w:lvlJc w:val="left"/>
      <w:pPr>
        <w:ind w:left="436" w:hanging="360"/>
      </w:pPr>
      <w:rPr>
        <w:rFonts w:hint="default"/>
      </w:rPr>
    </w:lvl>
    <w:lvl w:ilvl="1" w:tplc="04150003" w:tentative="1">
      <w:start w:val="1"/>
      <w:numFmt w:val="lowerLetter"/>
      <w:lvlText w:val="%2."/>
      <w:lvlJc w:val="left"/>
      <w:pPr>
        <w:ind w:left="1156" w:hanging="360"/>
      </w:pPr>
    </w:lvl>
    <w:lvl w:ilvl="2" w:tplc="04150005" w:tentative="1">
      <w:start w:val="1"/>
      <w:numFmt w:val="lowerRoman"/>
      <w:lvlText w:val="%3."/>
      <w:lvlJc w:val="right"/>
      <w:pPr>
        <w:ind w:left="1876" w:hanging="180"/>
      </w:pPr>
    </w:lvl>
    <w:lvl w:ilvl="3" w:tplc="04150001" w:tentative="1">
      <w:start w:val="1"/>
      <w:numFmt w:val="decimal"/>
      <w:lvlText w:val="%4."/>
      <w:lvlJc w:val="left"/>
      <w:pPr>
        <w:ind w:left="2596" w:hanging="360"/>
      </w:pPr>
    </w:lvl>
    <w:lvl w:ilvl="4" w:tplc="04150003" w:tentative="1">
      <w:start w:val="1"/>
      <w:numFmt w:val="lowerLetter"/>
      <w:lvlText w:val="%5."/>
      <w:lvlJc w:val="left"/>
      <w:pPr>
        <w:ind w:left="3316" w:hanging="360"/>
      </w:pPr>
    </w:lvl>
    <w:lvl w:ilvl="5" w:tplc="04150005" w:tentative="1">
      <w:start w:val="1"/>
      <w:numFmt w:val="lowerRoman"/>
      <w:lvlText w:val="%6."/>
      <w:lvlJc w:val="right"/>
      <w:pPr>
        <w:ind w:left="4036" w:hanging="180"/>
      </w:pPr>
    </w:lvl>
    <w:lvl w:ilvl="6" w:tplc="04150001" w:tentative="1">
      <w:start w:val="1"/>
      <w:numFmt w:val="decimal"/>
      <w:lvlText w:val="%7."/>
      <w:lvlJc w:val="left"/>
      <w:pPr>
        <w:ind w:left="4756" w:hanging="360"/>
      </w:pPr>
    </w:lvl>
    <w:lvl w:ilvl="7" w:tplc="04150003" w:tentative="1">
      <w:start w:val="1"/>
      <w:numFmt w:val="lowerLetter"/>
      <w:lvlText w:val="%8."/>
      <w:lvlJc w:val="left"/>
      <w:pPr>
        <w:ind w:left="5476" w:hanging="360"/>
      </w:pPr>
    </w:lvl>
    <w:lvl w:ilvl="8" w:tplc="04150005" w:tentative="1">
      <w:start w:val="1"/>
      <w:numFmt w:val="lowerRoman"/>
      <w:lvlText w:val="%9."/>
      <w:lvlJc w:val="right"/>
      <w:pPr>
        <w:ind w:left="6196" w:hanging="180"/>
      </w:pPr>
    </w:lvl>
  </w:abstractNum>
  <w:abstractNum w:abstractNumId="72">
    <w:nsid w:val="677D655B"/>
    <w:multiLevelType w:val="hybridMultilevel"/>
    <w:tmpl w:val="284C79F6"/>
    <w:lvl w:ilvl="0" w:tplc="C2BA06A8">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3">
    <w:nsid w:val="67D05C4D"/>
    <w:multiLevelType w:val="hybridMultilevel"/>
    <w:tmpl w:val="50D20940"/>
    <w:lvl w:ilvl="0" w:tplc="B23640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D1D44EC"/>
    <w:multiLevelType w:val="hybridMultilevel"/>
    <w:tmpl w:val="80AE0538"/>
    <w:lvl w:ilvl="0" w:tplc="04150001">
      <w:start w:val="1"/>
      <w:numFmt w:val="decimal"/>
      <w:lvlText w:val="%1."/>
      <w:lvlJc w:val="left"/>
      <w:pPr>
        <w:ind w:left="436" w:hanging="360"/>
      </w:pPr>
      <w:rPr>
        <w:rFonts w:hint="default"/>
      </w:rPr>
    </w:lvl>
    <w:lvl w:ilvl="1" w:tplc="04150003" w:tentative="1">
      <w:start w:val="1"/>
      <w:numFmt w:val="lowerLetter"/>
      <w:lvlText w:val="%2."/>
      <w:lvlJc w:val="left"/>
      <w:pPr>
        <w:ind w:left="1156" w:hanging="360"/>
      </w:pPr>
    </w:lvl>
    <w:lvl w:ilvl="2" w:tplc="04150005" w:tentative="1">
      <w:start w:val="1"/>
      <w:numFmt w:val="lowerRoman"/>
      <w:lvlText w:val="%3."/>
      <w:lvlJc w:val="right"/>
      <w:pPr>
        <w:ind w:left="1876" w:hanging="180"/>
      </w:pPr>
    </w:lvl>
    <w:lvl w:ilvl="3" w:tplc="04150001" w:tentative="1">
      <w:start w:val="1"/>
      <w:numFmt w:val="decimal"/>
      <w:lvlText w:val="%4."/>
      <w:lvlJc w:val="left"/>
      <w:pPr>
        <w:ind w:left="2596" w:hanging="360"/>
      </w:pPr>
    </w:lvl>
    <w:lvl w:ilvl="4" w:tplc="04150003" w:tentative="1">
      <w:start w:val="1"/>
      <w:numFmt w:val="lowerLetter"/>
      <w:lvlText w:val="%5."/>
      <w:lvlJc w:val="left"/>
      <w:pPr>
        <w:ind w:left="3316" w:hanging="360"/>
      </w:pPr>
    </w:lvl>
    <w:lvl w:ilvl="5" w:tplc="04150005" w:tentative="1">
      <w:start w:val="1"/>
      <w:numFmt w:val="lowerRoman"/>
      <w:lvlText w:val="%6."/>
      <w:lvlJc w:val="right"/>
      <w:pPr>
        <w:ind w:left="4036" w:hanging="180"/>
      </w:pPr>
    </w:lvl>
    <w:lvl w:ilvl="6" w:tplc="04150001" w:tentative="1">
      <w:start w:val="1"/>
      <w:numFmt w:val="decimal"/>
      <w:lvlText w:val="%7."/>
      <w:lvlJc w:val="left"/>
      <w:pPr>
        <w:ind w:left="4756" w:hanging="360"/>
      </w:pPr>
    </w:lvl>
    <w:lvl w:ilvl="7" w:tplc="04150003" w:tentative="1">
      <w:start w:val="1"/>
      <w:numFmt w:val="lowerLetter"/>
      <w:lvlText w:val="%8."/>
      <w:lvlJc w:val="left"/>
      <w:pPr>
        <w:ind w:left="5476" w:hanging="360"/>
      </w:pPr>
    </w:lvl>
    <w:lvl w:ilvl="8" w:tplc="04150005" w:tentative="1">
      <w:start w:val="1"/>
      <w:numFmt w:val="lowerRoman"/>
      <w:lvlText w:val="%9."/>
      <w:lvlJc w:val="right"/>
      <w:pPr>
        <w:ind w:left="6196" w:hanging="180"/>
      </w:pPr>
    </w:lvl>
  </w:abstractNum>
  <w:abstractNum w:abstractNumId="75">
    <w:nsid w:val="6D6E5E73"/>
    <w:multiLevelType w:val="hybridMultilevel"/>
    <w:tmpl w:val="40E05E10"/>
    <w:lvl w:ilvl="0" w:tplc="B236408A">
      <w:start w:val="1"/>
      <w:numFmt w:val="bullet"/>
      <w:lvlText w:val=""/>
      <w:lvlJc w:val="left"/>
      <w:pPr>
        <w:ind w:left="796" w:hanging="360"/>
      </w:pPr>
      <w:rPr>
        <w:rFonts w:ascii="Symbol" w:hAnsi="Symbol" w:hint="default"/>
      </w:rPr>
    </w:lvl>
    <w:lvl w:ilvl="1" w:tplc="04150019" w:tentative="1">
      <w:start w:val="1"/>
      <w:numFmt w:val="bullet"/>
      <w:lvlText w:val="o"/>
      <w:lvlJc w:val="left"/>
      <w:pPr>
        <w:ind w:left="1516" w:hanging="360"/>
      </w:pPr>
      <w:rPr>
        <w:rFonts w:ascii="Courier New" w:hAnsi="Courier New" w:cs="Courier New" w:hint="default"/>
      </w:rPr>
    </w:lvl>
    <w:lvl w:ilvl="2" w:tplc="0415001B" w:tentative="1">
      <w:start w:val="1"/>
      <w:numFmt w:val="bullet"/>
      <w:lvlText w:val=""/>
      <w:lvlJc w:val="left"/>
      <w:pPr>
        <w:ind w:left="2236" w:hanging="360"/>
      </w:pPr>
      <w:rPr>
        <w:rFonts w:ascii="Wingdings" w:hAnsi="Wingdings" w:hint="default"/>
      </w:rPr>
    </w:lvl>
    <w:lvl w:ilvl="3" w:tplc="0415000F" w:tentative="1">
      <w:start w:val="1"/>
      <w:numFmt w:val="bullet"/>
      <w:lvlText w:val=""/>
      <w:lvlJc w:val="left"/>
      <w:pPr>
        <w:ind w:left="2956" w:hanging="360"/>
      </w:pPr>
      <w:rPr>
        <w:rFonts w:ascii="Symbol" w:hAnsi="Symbol" w:hint="default"/>
      </w:rPr>
    </w:lvl>
    <w:lvl w:ilvl="4" w:tplc="04150019" w:tentative="1">
      <w:start w:val="1"/>
      <w:numFmt w:val="bullet"/>
      <w:lvlText w:val="o"/>
      <w:lvlJc w:val="left"/>
      <w:pPr>
        <w:ind w:left="3676" w:hanging="360"/>
      </w:pPr>
      <w:rPr>
        <w:rFonts w:ascii="Courier New" w:hAnsi="Courier New" w:cs="Courier New" w:hint="default"/>
      </w:rPr>
    </w:lvl>
    <w:lvl w:ilvl="5" w:tplc="0415001B" w:tentative="1">
      <w:start w:val="1"/>
      <w:numFmt w:val="bullet"/>
      <w:lvlText w:val=""/>
      <w:lvlJc w:val="left"/>
      <w:pPr>
        <w:ind w:left="4396" w:hanging="360"/>
      </w:pPr>
      <w:rPr>
        <w:rFonts w:ascii="Wingdings" w:hAnsi="Wingdings" w:hint="default"/>
      </w:rPr>
    </w:lvl>
    <w:lvl w:ilvl="6" w:tplc="0415000F" w:tentative="1">
      <w:start w:val="1"/>
      <w:numFmt w:val="bullet"/>
      <w:lvlText w:val=""/>
      <w:lvlJc w:val="left"/>
      <w:pPr>
        <w:ind w:left="5116" w:hanging="360"/>
      </w:pPr>
      <w:rPr>
        <w:rFonts w:ascii="Symbol" w:hAnsi="Symbol" w:hint="default"/>
      </w:rPr>
    </w:lvl>
    <w:lvl w:ilvl="7" w:tplc="04150019" w:tentative="1">
      <w:start w:val="1"/>
      <w:numFmt w:val="bullet"/>
      <w:lvlText w:val="o"/>
      <w:lvlJc w:val="left"/>
      <w:pPr>
        <w:ind w:left="5836" w:hanging="360"/>
      </w:pPr>
      <w:rPr>
        <w:rFonts w:ascii="Courier New" w:hAnsi="Courier New" w:cs="Courier New" w:hint="default"/>
      </w:rPr>
    </w:lvl>
    <w:lvl w:ilvl="8" w:tplc="0415001B" w:tentative="1">
      <w:start w:val="1"/>
      <w:numFmt w:val="bullet"/>
      <w:lvlText w:val=""/>
      <w:lvlJc w:val="left"/>
      <w:pPr>
        <w:ind w:left="6556" w:hanging="360"/>
      </w:pPr>
      <w:rPr>
        <w:rFonts w:ascii="Wingdings" w:hAnsi="Wingdings" w:hint="default"/>
      </w:rPr>
    </w:lvl>
  </w:abstractNum>
  <w:abstractNum w:abstractNumId="76">
    <w:nsid w:val="6D890163"/>
    <w:multiLevelType w:val="hybridMultilevel"/>
    <w:tmpl w:val="AA88B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70343CE4"/>
    <w:multiLevelType w:val="hybridMultilevel"/>
    <w:tmpl w:val="6D6C4F66"/>
    <w:lvl w:ilvl="0" w:tplc="B236408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8">
    <w:nsid w:val="71F33D5A"/>
    <w:multiLevelType w:val="hybridMultilevel"/>
    <w:tmpl w:val="A6A8273A"/>
    <w:lvl w:ilvl="0" w:tplc="04150001">
      <w:start w:val="1"/>
      <w:numFmt w:val="bullet"/>
      <w:lvlText w:val=""/>
      <w:lvlJc w:val="left"/>
      <w:pPr>
        <w:ind w:left="2280" w:hanging="360"/>
      </w:pPr>
      <w:rPr>
        <w:rFonts w:ascii="Symbol" w:hAnsi="Symbol" w:hint="default"/>
        <w:sz w:val="24"/>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79">
    <w:nsid w:val="721D1106"/>
    <w:multiLevelType w:val="hybridMultilevel"/>
    <w:tmpl w:val="07C0CF0A"/>
    <w:lvl w:ilvl="0" w:tplc="7D941A4A">
      <w:start w:val="1"/>
      <w:numFmt w:val="bullet"/>
      <w:lvlText w:val=""/>
      <w:lvlJc w:val="left"/>
      <w:pPr>
        <w:tabs>
          <w:tab w:val="num" w:pos="720"/>
        </w:tabs>
        <w:ind w:left="720" w:hanging="360"/>
      </w:pPr>
      <w:rPr>
        <w:rFonts w:ascii="Wingdings" w:hAnsi="Wingdings" w:hint="default"/>
      </w:rPr>
    </w:lvl>
    <w:lvl w:ilvl="1" w:tplc="04150003">
      <w:start w:val="1"/>
      <w:numFmt w:val="decimal"/>
      <w:lvlText w:val="%2)"/>
      <w:lvlJc w:val="left"/>
      <w:pPr>
        <w:tabs>
          <w:tab w:val="num" w:pos="360"/>
        </w:tabs>
        <w:ind w:left="340" w:hanging="340"/>
      </w:pPr>
      <w:rPr>
        <w:rFonts w:hint="default"/>
        <w:sz w:val="24"/>
        <w:vertAlign w:val="baseline"/>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0">
    <w:nsid w:val="73B23385"/>
    <w:multiLevelType w:val="hybridMultilevel"/>
    <w:tmpl w:val="6A768D6E"/>
    <w:lvl w:ilvl="0" w:tplc="B236408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1">
    <w:nsid w:val="73F3034E"/>
    <w:multiLevelType w:val="hybridMultilevel"/>
    <w:tmpl w:val="80AE0538"/>
    <w:lvl w:ilvl="0" w:tplc="04150001">
      <w:start w:val="1"/>
      <w:numFmt w:val="decimal"/>
      <w:lvlText w:val="%1."/>
      <w:lvlJc w:val="left"/>
      <w:pPr>
        <w:ind w:left="436" w:hanging="360"/>
      </w:pPr>
      <w:rPr>
        <w:rFonts w:hint="default"/>
      </w:rPr>
    </w:lvl>
    <w:lvl w:ilvl="1" w:tplc="04150003" w:tentative="1">
      <w:start w:val="1"/>
      <w:numFmt w:val="lowerLetter"/>
      <w:lvlText w:val="%2."/>
      <w:lvlJc w:val="left"/>
      <w:pPr>
        <w:ind w:left="1156" w:hanging="360"/>
      </w:pPr>
    </w:lvl>
    <w:lvl w:ilvl="2" w:tplc="04150005" w:tentative="1">
      <w:start w:val="1"/>
      <w:numFmt w:val="lowerRoman"/>
      <w:lvlText w:val="%3."/>
      <w:lvlJc w:val="right"/>
      <w:pPr>
        <w:ind w:left="1876" w:hanging="180"/>
      </w:pPr>
    </w:lvl>
    <w:lvl w:ilvl="3" w:tplc="04150001" w:tentative="1">
      <w:start w:val="1"/>
      <w:numFmt w:val="decimal"/>
      <w:lvlText w:val="%4."/>
      <w:lvlJc w:val="left"/>
      <w:pPr>
        <w:ind w:left="2596" w:hanging="360"/>
      </w:pPr>
    </w:lvl>
    <w:lvl w:ilvl="4" w:tplc="04150003" w:tentative="1">
      <w:start w:val="1"/>
      <w:numFmt w:val="lowerLetter"/>
      <w:lvlText w:val="%5."/>
      <w:lvlJc w:val="left"/>
      <w:pPr>
        <w:ind w:left="3316" w:hanging="360"/>
      </w:pPr>
    </w:lvl>
    <w:lvl w:ilvl="5" w:tplc="04150005" w:tentative="1">
      <w:start w:val="1"/>
      <w:numFmt w:val="lowerRoman"/>
      <w:lvlText w:val="%6."/>
      <w:lvlJc w:val="right"/>
      <w:pPr>
        <w:ind w:left="4036" w:hanging="180"/>
      </w:pPr>
    </w:lvl>
    <w:lvl w:ilvl="6" w:tplc="04150001" w:tentative="1">
      <w:start w:val="1"/>
      <w:numFmt w:val="decimal"/>
      <w:lvlText w:val="%7."/>
      <w:lvlJc w:val="left"/>
      <w:pPr>
        <w:ind w:left="4756" w:hanging="360"/>
      </w:pPr>
    </w:lvl>
    <w:lvl w:ilvl="7" w:tplc="04150003" w:tentative="1">
      <w:start w:val="1"/>
      <w:numFmt w:val="lowerLetter"/>
      <w:lvlText w:val="%8."/>
      <w:lvlJc w:val="left"/>
      <w:pPr>
        <w:ind w:left="5476" w:hanging="360"/>
      </w:pPr>
    </w:lvl>
    <w:lvl w:ilvl="8" w:tplc="04150005" w:tentative="1">
      <w:start w:val="1"/>
      <w:numFmt w:val="lowerRoman"/>
      <w:lvlText w:val="%9."/>
      <w:lvlJc w:val="right"/>
      <w:pPr>
        <w:ind w:left="6196" w:hanging="180"/>
      </w:pPr>
    </w:lvl>
  </w:abstractNum>
  <w:abstractNum w:abstractNumId="82">
    <w:nsid w:val="7413415D"/>
    <w:multiLevelType w:val="hybridMultilevel"/>
    <w:tmpl w:val="8D404F58"/>
    <w:lvl w:ilvl="0" w:tplc="B236408A">
      <w:start w:val="1"/>
      <w:numFmt w:val="bullet"/>
      <w:lvlText w:val=""/>
      <w:lvlJc w:val="left"/>
      <w:pPr>
        <w:tabs>
          <w:tab w:val="num" w:pos="720"/>
        </w:tabs>
        <w:ind w:left="720" w:hanging="360"/>
      </w:pPr>
      <w:rPr>
        <w:rFonts w:ascii="Symbol" w:hAnsi="Symbol" w:hint="default"/>
      </w:rPr>
    </w:lvl>
    <w:lvl w:ilvl="1" w:tplc="04150019" w:tentative="1">
      <w:start w:val="1"/>
      <w:numFmt w:val="bullet"/>
      <w:lvlText w:val=""/>
      <w:lvlJc w:val="left"/>
      <w:pPr>
        <w:tabs>
          <w:tab w:val="num" w:pos="1440"/>
        </w:tabs>
        <w:ind w:left="1440" w:hanging="360"/>
      </w:pPr>
      <w:rPr>
        <w:rFonts w:ascii="Wingdings" w:hAnsi="Wingdings"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Wingdings" w:hAnsi="Wingdings" w:hint="default"/>
      </w:rPr>
    </w:lvl>
    <w:lvl w:ilvl="4" w:tplc="04150019" w:tentative="1">
      <w:start w:val="1"/>
      <w:numFmt w:val="bullet"/>
      <w:lvlText w:val=""/>
      <w:lvlJc w:val="left"/>
      <w:pPr>
        <w:tabs>
          <w:tab w:val="num" w:pos="3600"/>
        </w:tabs>
        <w:ind w:left="3600" w:hanging="360"/>
      </w:pPr>
      <w:rPr>
        <w:rFonts w:ascii="Wingdings" w:hAnsi="Wingdings"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Wingdings" w:hAnsi="Wingdings" w:hint="default"/>
      </w:rPr>
    </w:lvl>
    <w:lvl w:ilvl="7" w:tplc="04150019" w:tentative="1">
      <w:start w:val="1"/>
      <w:numFmt w:val="bullet"/>
      <w:lvlText w:val=""/>
      <w:lvlJc w:val="left"/>
      <w:pPr>
        <w:tabs>
          <w:tab w:val="num" w:pos="5760"/>
        </w:tabs>
        <w:ind w:left="5760" w:hanging="360"/>
      </w:pPr>
      <w:rPr>
        <w:rFonts w:ascii="Wingdings" w:hAnsi="Wingdings"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3">
    <w:nsid w:val="75981DFC"/>
    <w:multiLevelType w:val="hybridMultilevel"/>
    <w:tmpl w:val="E1D8B212"/>
    <w:lvl w:ilvl="0" w:tplc="FFFFFFFF">
      <w:start w:val="1"/>
      <w:numFmt w:val="bullet"/>
      <w:lvlText w:val="−"/>
      <w:lvlJc w:val="left"/>
      <w:pPr>
        <w:ind w:left="1260" w:hanging="360"/>
      </w:pPr>
      <w:rPr>
        <w:rFonts w:ascii="Times New Roman" w:hAnsi="Times New Roman" w:cs="Times New Roman"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84">
    <w:nsid w:val="77444471"/>
    <w:multiLevelType w:val="hybridMultilevel"/>
    <w:tmpl w:val="A70AD5D6"/>
    <w:lvl w:ilvl="0" w:tplc="005E76F4">
      <w:start w:val="1"/>
      <w:numFmt w:val="bullet"/>
      <w:lvlText w:val=""/>
      <w:lvlJc w:val="left"/>
      <w:pPr>
        <w:tabs>
          <w:tab w:val="num" w:pos="720"/>
        </w:tabs>
        <w:ind w:left="720" w:hanging="360"/>
      </w:pPr>
      <w:rPr>
        <w:rFonts w:ascii="Symbol" w:hAnsi="Symbol" w:hint="default"/>
      </w:rPr>
    </w:lvl>
    <w:lvl w:ilvl="1" w:tplc="04150003" w:tentative="1">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Wingdings" w:hAnsi="Wingdings" w:hint="default"/>
      </w:rPr>
    </w:lvl>
    <w:lvl w:ilvl="4" w:tplc="04150003" w:tentative="1">
      <w:start w:val="1"/>
      <w:numFmt w:val="bullet"/>
      <w:lvlText w:val=""/>
      <w:lvlJc w:val="left"/>
      <w:pPr>
        <w:tabs>
          <w:tab w:val="num" w:pos="3600"/>
        </w:tabs>
        <w:ind w:left="3600" w:hanging="360"/>
      </w:pPr>
      <w:rPr>
        <w:rFonts w:ascii="Wingdings" w:hAnsi="Wingdings"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Wingdings" w:hAnsi="Wingdings" w:hint="default"/>
      </w:rPr>
    </w:lvl>
    <w:lvl w:ilvl="7" w:tplc="04150003" w:tentative="1">
      <w:start w:val="1"/>
      <w:numFmt w:val="bullet"/>
      <w:lvlText w:val=""/>
      <w:lvlJc w:val="left"/>
      <w:pPr>
        <w:tabs>
          <w:tab w:val="num" w:pos="5760"/>
        </w:tabs>
        <w:ind w:left="5760" w:hanging="360"/>
      </w:pPr>
      <w:rPr>
        <w:rFonts w:ascii="Wingdings" w:hAnsi="Wingdings"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nsid w:val="783904E8"/>
    <w:multiLevelType w:val="hybridMultilevel"/>
    <w:tmpl w:val="D2384C5E"/>
    <w:lvl w:ilvl="0" w:tplc="8DC67E3A">
      <w:start w:val="1"/>
      <w:numFmt w:val="bullet"/>
      <w:lvlText w:val=""/>
      <w:lvlJc w:val="left"/>
      <w:pPr>
        <w:ind w:left="796" w:hanging="360"/>
      </w:pPr>
      <w:rPr>
        <w:rFonts w:ascii="Symbol" w:hAnsi="Symbol" w:hint="default"/>
      </w:rPr>
    </w:lvl>
    <w:lvl w:ilvl="1" w:tplc="04150019" w:tentative="1">
      <w:start w:val="1"/>
      <w:numFmt w:val="bullet"/>
      <w:lvlText w:val="o"/>
      <w:lvlJc w:val="left"/>
      <w:pPr>
        <w:ind w:left="1516" w:hanging="360"/>
      </w:pPr>
      <w:rPr>
        <w:rFonts w:ascii="Courier New" w:hAnsi="Courier New" w:cs="Courier New" w:hint="default"/>
      </w:rPr>
    </w:lvl>
    <w:lvl w:ilvl="2" w:tplc="0415001B" w:tentative="1">
      <w:start w:val="1"/>
      <w:numFmt w:val="bullet"/>
      <w:lvlText w:val=""/>
      <w:lvlJc w:val="left"/>
      <w:pPr>
        <w:ind w:left="2236" w:hanging="360"/>
      </w:pPr>
      <w:rPr>
        <w:rFonts w:ascii="Wingdings" w:hAnsi="Wingdings" w:hint="default"/>
      </w:rPr>
    </w:lvl>
    <w:lvl w:ilvl="3" w:tplc="0415000F" w:tentative="1">
      <w:start w:val="1"/>
      <w:numFmt w:val="bullet"/>
      <w:lvlText w:val=""/>
      <w:lvlJc w:val="left"/>
      <w:pPr>
        <w:ind w:left="2956" w:hanging="360"/>
      </w:pPr>
      <w:rPr>
        <w:rFonts w:ascii="Symbol" w:hAnsi="Symbol" w:hint="default"/>
      </w:rPr>
    </w:lvl>
    <w:lvl w:ilvl="4" w:tplc="04150019" w:tentative="1">
      <w:start w:val="1"/>
      <w:numFmt w:val="bullet"/>
      <w:lvlText w:val="o"/>
      <w:lvlJc w:val="left"/>
      <w:pPr>
        <w:ind w:left="3676" w:hanging="360"/>
      </w:pPr>
      <w:rPr>
        <w:rFonts w:ascii="Courier New" w:hAnsi="Courier New" w:cs="Courier New" w:hint="default"/>
      </w:rPr>
    </w:lvl>
    <w:lvl w:ilvl="5" w:tplc="0415001B" w:tentative="1">
      <w:start w:val="1"/>
      <w:numFmt w:val="bullet"/>
      <w:lvlText w:val=""/>
      <w:lvlJc w:val="left"/>
      <w:pPr>
        <w:ind w:left="4396" w:hanging="360"/>
      </w:pPr>
      <w:rPr>
        <w:rFonts w:ascii="Wingdings" w:hAnsi="Wingdings" w:hint="default"/>
      </w:rPr>
    </w:lvl>
    <w:lvl w:ilvl="6" w:tplc="0415000F" w:tentative="1">
      <w:start w:val="1"/>
      <w:numFmt w:val="bullet"/>
      <w:lvlText w:val=""/>
      <w:lvlJc w:val="left"/>
      <w:pPr>
        <w:ind w:left="5116" w:hanging="360"/>
      </w:pPr>
      <w:rPr>
        <w:rFonts w:ascii="Symbol" w:hAnsi="Symbol" w:hint="default"/>
      </w:rPr>
    </w:lvl>
    <w:lvl w:ilvl="7" w:tplc="04150019" w:tentative="1">
      <w:start w:val="1"/>
      <w:numFmt w:val="bullet"/>
      <w:lvlText w:val="o"/>
      <w:lvlJc w:val="left"/>
      <w:pPr>
        <w:ind w:left="5836" w:hanging="360"/>
      </w:pPr>
      <w:rPr>
        <w:rFonts w:ascii="Courier New" w:hAnsi="Courier New" w:cs="Courier New" w:hint="default"/>
      </w:rPr>
    </w:lvl>
    <w:lvl w:ilvl="8" w:tplc="0415001B" w:tentative="1">
      <w:start w:val="1"/>
      <w:numFmt w:val="bullet"/>
      <w:lvlText w:val=""/>
      <w:lvlJc w:val="left"/>
      <w:pPr>
        <w:ind w:left="6556" w:hanging="360"/>
      </w:pPr>
      <w:rPr>
        <w:rFonts w:ascii="Wingdings" w:hAnsi="Wingdings" w:hint="default"/>
      </w:rPr>
    </w:lvl>
  </w:abstractNum>
  <w:abstractNum w:abstractNumId="86">
    <w:nsid w:val="79B26BF0"/>
    <w:multiLevelType w:val="hybridMultilevel"/>
    <w:tmpl w:val="DB46C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AB00A50"/>
    <w:multiLevelType w:val="hybridMultilevel"/>
    <w:tmpl w:val="87BA8C04"/>
    <w:lvl w:ilvl="0" w:tplc="04150001">
      <w:start w:val="1"/>
      <w:numFmt w:val="bullet"/>
      <w:lvlText w:val=""/>
      <w:lvlJc w:val="left"/>
      <w:pPr>
        <w:tabs>
          <w:tab w:val="num" w:pos="900"/>
        </w:tabs>
        <w:ind w:left="900" w:hanging="360"/>
      </w:pPr>
      <w:rPr>
        <w:rFonts w:ascii="Symbol" w:hAnsi="Symbol" w:hint="default"/>
      </w:rPr>
    </w:lvl>
    <w:lvl w:ilvl="1" w:tplc="04150003" w:tentative="1">
      <w:start w:val="1"/>
      <w:numFmt w:val="bullet"/>
      <w:lvlText w:val="o"/>
      <w:lvlJc w:val="left"/>
      <w:pPr>
        <w:tabs>
          <w:tab w:val="num" w:pos="1620"/>
        </w:tabs>
        <w:ind w:left="1620" w:hanging="360"/>
      </w:pPr>
      <w:rPr>
        <w:rFonts w:ascii="Courier New" w:hAnsi="Courier New" w:cs="Courier New" w:hint="default"/>
      </w:rPr>
    </w:lvl>
    <w:lvl w:ilvl="2" w:tplc="04150005" w:tentative="1">
      <w:start w:val="1"/>
      <w:numFmt w:val="bullet"/>
      <w:lvlText w:val=""/>
      <w:lvlJc w:val="left"/>
      <w:pPr>
        <w:tabs>
          <w:tab w:val="num" w:pos="2340"/>
        </w:tabs>
        <w:ind w:left="2340" w:hanging="360"/>
      </w:pPr>
      <w:rPr>
        <w:rFonts w:ascii="Wingdings" w:hAnsi="Wingdings" w:hint="default"/>
      </w:rPr>
    </w:lvl>
    <w:lvl w:ilvl="3" w:tplc="04150001" w:tentative="1">
      <w:start w:val="1"/>
      <w:numFmt w:val="bullet"/>
      <w:lvlText w:val=""/>
      <w:lvlJc w:val="left"/>
      <w:pPr>
        <w:tabs>
          <w:tab w:val="num" w:pos="3060"/>
        </w:tabs>
        <w:ind w:left="3060" w:hanging="360"/>
      </w:pPr>
      <w:rPr>
        <w:rFonts w:ascii="Symbol" w:hAnsi="Symbol" w:hint="default"/>
      </w:rPr>
    </w:lvl>
    <w:lvl w:ilvl="4" w:tplc="04150003" w:tentative="1">
      <w:start w:val="1"/>
      <w:numFmt w:val="bullet"/>
      <w:lvlText w:val="o"/>
      <w:lvlJc w:val="left"/>
      <w:pPr>
        <w:tabs>
          <w:tab w:val="num" w:pos="3780"/>
        </w:tabs>
        <w:ind w:left="3780" w:hanging="360"/>
      </w:pPr>
      <w:rPr>
        <w:rFonts w:ascii="Courier New" w:hAnsi="Courier New" w:cs="Courier New" w:hint="default"/>
      </w:rPr>
    </w:lvl>
    <w:lvl w:ilvl="5" w:tplc="04150005" w:tentative="1">
      <w:start w:val="1"/>
      <w:numFmt w:val="bullet"/>
      <w:lvlText w:val=""/>
      <w:lvlJc w:val="left"/>
      <w:pPr>
        <w:tabs>
          <w:tab w:val="num" w:pos="4500"/>
        </w:tabs>
        <w:ind w:left="4500" w:hanging="360"/>
      </w:pPr>
      <w:rPr>
        <w:rFonts w:ascii="Wingdings" w:hAnsi="Wingdings" w:hint="default"/>
      </w:rPr>
    </w:lvl>
    <w:lvl w:ilvl="6" w:tplc="04150001" w:tentative="1">
      <w:start w:val="1"/>
      <w:numFmt w:val="bullet"/>
      <w:lvlText w:val=""/>
      <w:lvlJc w:val="left"/>
      <w:pPr>
        <w:tabs>
          <w:tab w:val="num" w:pos="5220"/>
        </w:tabs>
        <w:ind w:left="5220" w:hanging="360"/>
      </w:pPr>
      <w:rPr>
        <w:rFonts w:ascii="Symbol" w:hAnsi="Symbol" w:hint="default"/>
      </w:rPr>
    </w:lvl>
    <w:lvl w:ilvl="7" w:tplc="04150003" w:tentative="1">
      <w:start w:val="1"/>
      <w:numFmt w:val="bullet"/>
      <w:lvlText w:val="o"/>
      <w:lvlJc w:val="left"/>
      <w:pPr>
        <w:tabs>
          <w:tab w:val="num" w:pos="5940"/>
        </w:tabs>
        <w:ind w:left="5940" w:hanging="360"/>
      </w:pPr>
      <w:rPr>
        <w:rFonts w:ascii="Courier New" w:hAnsi="Courier New" w:cs="Courier New" w:hint="default"/>
      </w:rPr>
    </w:lvl>
    <w:lvl w:ilvl="8" w:tplc="04150005" w:tentative="1">
      <w:start w:val="1"/>
      <w:numFmt w:val="bullet"/>
      <w:lvlText w:val=""/>
      <w:lvlJc w:val="left"/>
      <w:pPr>
        <w:tabs>
          <w:tab w:val="num" w:pos="6660"/>
        </w:tabs>
        <w:ind w:left="6660" w:hanging="360"/>
      </w:pPr>
      <w:rPr>
        <w:rFonts w:ascii="Wingdings" w:hAnsi="Wingdings" w:hint="default"/>
      </w:rPr>
    </w:lvl>
  </w:abstractNum>
  <w:abstractNum w:abstractNumId="88">
    <w:nsid w:val="7CE06984"/>
    <w:multiLevelType w:val="hybridMultilevel"/>
    <w:tmpl w:val="83EC97F4"/>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9">
    <w:nsid w:val="7EB1176D"/>
    <w:multiLevelType w:val="hybridMultilevel"/>
    <w:tmpl w:val="E9FABF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EB836BD"/>
    <w:multiLevelType w:val="hybridMultilevel"/>
    <w:tmpl w:val="5C64F142"/>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num w:numId="1">
    <w:abstractNumId w:val="79"/>
  </w:num>
  <w:num w:numId="2">
    <w:abstractNumId w:val="13"/>
  </w:num>
  <w:num w:numId="3">
    <w:abstractNumId w:val="23"/>
  </w:num>
  <w:num w:numId="4">
    <w:abstractNumId w:val="40"/>
  </w:num>
  <w:num w:numId="5">
    <w:abstractNumId w:val="87"/>
  </w:num>
  <w:num w:numId="6">
    <w:abstractNumId w:val="19"/>
  </w:num>
  <w:num w:numId="7">
    <w:abstractNumId w:val="64"/>
  </w:num>
  <w:num w:numId="8">
    <w:abstractNumId w:val="77"/>
  </w:num>
  <w:num w:numId="9">
    <w:abstractNumId w:val="42"/>
  </w:num>
  <w:num w:numId="10">
    <w:abstractNumId w:val="84"/>
  </w:num>
  <w:num w:numId="11">
    <w:abstractNumId w:val="10"/>
  </w:num>
  <w:num w:numId="12">
    <w:abstractNumId w:val="82"/>
  </w:num>
  <w:num w:numId="13">
    <w:abstractNumId w:val="73"/>
  </w:num>
  <w:num w:numId="14">
    <w:abstractNumId w:val="48"/>
  </w:num>
  <w:num w:numId="15">
    <w:abstractNumId w:val="26"/>
  </w:num>
  <w:num w:numId="16">
    <w:abstractNumId w:val="20"/>
  </w:num>
  <w:num w:numId="17">
    <w:abstractNumId w:val="7"/>
  </w:num>
  <w:num w:numId="18">
    <w:abstractNumId w:val="58"/>
  </w:num>
  <w:num w:numId="19">
    <w:abstractNumId w:val="46"/>
  </w:num>
  <w:num w:numId="20">
    <w:abstractNumId w:val="12"/>
  </w:num>
  <w:num w:numId="21">
    <w:abstractNumId w:val="86"/>
  </w:num>
  <w:num w:numId="22">
    <w:abstractNumId w:val="47"/>
  </w:num>
  <w:num w:numId="23">
    <w:abstractNumId w:val="50"/>
  </w:num>
  <w:num w:numId="24">
    <w:abstractNumId w:val="17"/>
  </w:num>
  <w:num w:numId="25">
    <w:abstractNumId w:val="76"/>
  </w:num>
  <w:num w:numId="26">
    <w:abstractNumId w:val="89"/>
  </w:num>
  <w:num w:numId="27">
    <w:abstractNumId w:val="54"/>
  </w:num>
  <w:num w:numId="28">
    <w:abstractNumId w:val="16"/>
  </w:num>
  <w:num w:numId="29">
    <w:abstractNumId w:val="5"/>
  </w:num>
  <w:num w:numId="30">
    <w:abstractNumId w:val="22"/>
  </w:num>
  <w:num w:numId="31">
    <w:abstractNumId w:val="27"/>
  </w:num>
  <w:num w:numId="32">
    <w:abstractNumId w:val="72"/>
  </w:num>
  <w:num w:numId="33">
    <w:abstractNumId w:val="32"/>
  </w:num>
  <w:num w:numId="34">
    <w:abstractNumId w:val="44"/>
  </w:num>
  <w:num w:numId="35">
    <w:abstractNumId w:val="62"/>
  </w:num>
  <w:num w:numId="36">
    <w:abstractNumId w:val="38"/>
  </w:num>
  <w:num w:numId="37">
    <w:abstractNumId w:val="49"/>
  </w:num>
  <w:num w:numId="38">
    <w:abstractNumId w:val="31"/>
  </w:num>
  <w:num w:numId="39">
    <w:abstractNumId w:val="24"/>
  </w:num>
  <w:num w:numId="40">
    <w:abstractNumId w:val="80"/>
  </w:num>
  <w:num w:numId="41">
    <w:abstractNumId w:val="88"/>
  </w:num>
  <w:num w:numId="42">
    <w:abstractNumId w:val="34"/>
  </w:num>
  <w:num w:numId="43">
    <w:abstractNumId w:val="11"/>
  </w:num>
  <w:num w:numId="44">
    <w:abstractNumId w:val="68"/>
  </w:num>
  <w:num w:numId="45">
    <w:abstractNumId w:val="45"/>
  </w:num>
  <w:num w:numId="46">
    <w:abstractNumId w:val="78"/>
  </w:num>
  <w:num w:numId="47">
    <w:abstractNumId w:val="9"/>
  </w:num>
  <w:num w:numId="48">
    <w:abstractNumId w:val="83"/>
  </w:num>
  <w:num w:numId="49">
    <w:abstractNumId w:val="63"/>
  </w:num>
  <w:num w:numId="50">
    <w:abstractNumId w:val="39"/>
  </w:num>
  <w:num w:numId="51">
    <w:abstractNumId w:val="69"/>
  </w:num>
  <w:num w:numId="52">
    <w:abstractNumId w:val="41"/>
  </w:num>
  <w:num w:numId="53">
    <w:abstractNumId w:val="55"/>
  </w:num>
  <w:num w:numId="54">
    <w:abstractNumId w:val="25"/>
  </w:num>
  <w:num w:numId="55">
    <w:abstractNumId w:val="37"/>
  </w:num>
  <w:num w:numId="56">
    <w:abstractNumId w:val="61"/>
  </w:num>
  <w:num w:numId="57">
    <w:abstractNumId w:val="70"/>
  </w:num>
  <w:num w:numId="58">
    <w:abstractNumId w:val="65"/>
  </w:num>
  <w:num w:numId="59">
    <w:abstractNumId w:val="66"/>
  </w:num>
  <w:num w:numId="60">
    <w:abstractNumId w:val="30"/>
  </w:num>
  <w:num w:numId="61">
    <w:abstractNumId w:val="15"/>
  </w:num>
  <w:num w:numId="62">
    <w:abstractNumId w:val="67"/>
  </w:num>
  <w:num w:numId="63">
    <w:abstractNumId w:val="52"/>
  </w:num>
  <w:num w:numId="64">
    <w:abstractNumId w:val="71"/>
  </w:num>
  <w:num w:numId="65">
    <w:abstractNumId w:val="35"/>
  </w:num>
  <w:num w:numId="66">
    <w:abstractNumId w:val="21"/>
  </w:num>
  <w:num w:numId="67">
    <w:abstractNumId w:val="28"/>
  </w:num>
  <w:num w:numId="68">
    <w:abstractNumId w:val="18"/>
  </w:num>
  <w:num w:numId="69">
    <w:abstractNumId w:val="6"/>
  </w:num>
  <w:num w:numId="70">
    <w:abstractNumId w:val="60"/>
  </w:num>
  <w:num w:numId="71">
    <w:abstractNumId w:val="74"/>
  </w:num>
  <w:num w:numId="72">
    <w:abstractNumId w:val="56"/>
  </w:num>
  <w:num w:numId="73">
    <w:abstractNumId w:val="33"/>
  </w:num>
  <w:num w:numId="74">
    <w:abstractNumId w:val="59"/>
  </w:num>
  <w:num w:numId="75">
    <w:abstractNumId w:val="53"/>
  </w:num>
  <w:num w:numId="76">
    <w:abstractNumId w:val="29"/>
  </w:num>
  <w:num w:numId="77">
    <w:abstractNumId w:val="57"/>
  </w:num>
  <w:num w:numId="78">
    <w:abstractNumId w:val="75"/>
  </w:num>
  <w:num w:numId="79">
    <w:abstractNumId w:val="51"/>
  </w:num>
  <w:num w:numId="80">
    <w:abstractNumId w:val="36"/>
  </w:num>
  <w:num w:numId="81">
    <w:abstractNumId w:val="90"/>
  </w:num>
  <w:num w:numId="82">
    <w:abstractNumId w:val="81"/>
  </w:num>
  <w:num w:numId="83">
    <w:abstractNumId w:val="43"/>
  </w:num>
  <w:num w:numId="84">
    <w:abstractNumId w:val="8"/>
  </w:num>
  <w:num w:numId="85">
    <w:abstractNumId w:val="14"/>
  </w:num>
  <w:num w:numId="86">
    <w:abstractNumId w:val="8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9"/>
  <w:hyphenationZone w:val="425"/>
  <w:drawingGridHorizontalSpacing w:val="120"/>
  <w:displayHorizontalDrawingGridEvery w:val="2"/>
  <w:characterSpacingControl w:val="doNotCompress"/>
  <w:hdrShapeDefaults>
    <o:shapedefaults v:ext="edit" spidmax="2049" fill="f" fillcolor="white" stroke="f">
      <v:fill color="white" on="f"/>
      <v:stroke weight="1pt" endcap="squar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BD5"/>
    <w:rsid w:val="00001B76"/>
    <w:rsid w:val="000023C8"/>
    <w:rsid w:val="00003A5F"/>
    <w:rsid w:val="0000423A"/>
    <w:rsid w:val="00005709"/>
    <w:rsid w:val="000066C2"/>
    <w:rsid w:val="00006A63"/>
    <w:rsid w:val="00006B6B"/>
    <w:rsid w:val="00007563"/>
    <w:rsid w:val="00007D8A"/>
    <w:rsid w:val="00010152"/>
    <w:rsid w:val="00010D1D"/>
    <w:rsid w:val="00011750"/>
    <w:rsid w:val="000125FA"/>
    <w:rsid w:val="0001298F"/>
    <w:rsid w:val="000131BF"/>
    <w:rsid w:val="000133C3"/>
    <w:rsid w:val="00014919"/>
    <w:rsid w:val="000155BB"/>
    <w:rsid w:val="00016121"/>
    <w:rsid w:val="0001667B"/>
    <w:rsid w:val="00016B63"/>
    <w:rsid w:val="00016C83"/>
    <w:rsid w:val="000202C2"/>
    <w:rsid w:val="00020634"/>
    <w:rsid w:val="000209CB"/>
    <w:rsid w:val="000232E1"/>
    <w:rsid w:val="00023BA4"/>
    <w:rsid w:val="000251EB"/>
    <w:rsid w:val="000259F2"/>
    <w:rsid w:val="00026259"/>
    <w:rsid w:val="00027CCB"/>
    <w:rsid w:val="00032BA1"/>
    <w:rsid w:val="00033356"/>
    <w:rsid w:val="000337EE"/>
    <w:rsid w:val="0003410F"/>
    <w:rsid w:val="00035AD2"/>
    <w:rsid w:val="000404D9"/>
    <w:rsid w:val="00040B2B"/>
    <w:rsid w:val="0004141F"/>
    <w:rsid w:val="000420FF"/>
    <w:rsid w:val="000431F0"/>
    <w:rsid w:val="00043E9A"/>
    <w:rsid w:val="000441C8"/>
    <w:rsid w:val="0004459F"/>
    <w:rsid w:val="000447F4"/>
    <w:rsid w:val="000476E4"/>
    <w:rsid w:val="000514DA"/>
    <w:rsid w:val="000519D9"/>
    <w:rsid w:val="000535B8"/>
    <w:rsid w:val="00053ECD"/>
    <w:rsid w:val="00054269"/>
    <w:rsid w:val="00054A57"/>
    <w:rsid w:val="00056404"/>
    <w:rsid w:val="0005663A"/>
    <w:rsid w:val="000572ED"/>
    <w:rsid w:val="00060441"/>
    <w:rsid w:val="0006048E"/>
    <w:rsid w:val="000614BD"/>
    <w:rsid w:val="0006214F"/>
    <w:rsid w:val="0006313A"/>
    <w:rsid w:val="0006362F"/>
    <w:rsid w:val="00063953"/>
    <w:rsid w:val="00063F42"/>
    <w:rsid w:val="00065646"/>
    <w:rsid w:val="00065671"/>
    <w:rsid w:val="00065F67"/>
    <w:rsid w:val="000674A0"/>
    <w:rsid w:val="000679AF"/>
    <w:rsid w:val="00067CE9"/>
    <w:rsid w:val="00067D47"/>
    <w:rsid w:val="000700FC"/>
    <w:rsid w:val="00070126"/>
    <w:rsid w:val="0007144F"/>
    <w:rsid w:val="00071F30"/>
    <w:rsid w:val="00072093"/>
    <w:rsid w:val="00072A82"/>
    <w:rsid w:val="00072DA0"/>
    <w:rsid w:val="00072E78"/>
    <w:rsid w:val="000746BB"/>
    <w:rsid w:val="000753B1"/>
    <w:rsid w:val="00075505"/>
    <w:rsid w:val="00077160"/>
    <w:rsid w:val="0007797D"/>
    <w:rsid w:val="00077D3D"/>
    <w:rsid w:val="00080C1F"/>
    <w:rsid w:val="00081264"/>
    <w:rsid w:val="00081FF0"/>
    <w:rsid w:val="000821AE"/>
    <w:rsid w:val="00082672"/>
    <w:rsid w:val="00082A02"/>
    <w:rsid w:val="00082D9F"/>
    <w:rsid w:val="000835DD"/>
    <w:rsid w:val="0008367F"/>
    <w:rsid w:val="000836CE"/>
    <w:rsid w:val="0008377E"/>
    <w:rsid w:val="00084532"/>
    <w:rsid w:val="00084646"/>
    <w:rsid w:val="00085E43"/>
    <w:rsid w:val="000864C4"/>
    <w:rsid w:val="00086A63"/>
    <w:rsid w:val="000878FD"/>
    <w:rsid w:val="00090E90"/>
    <w:rsid w:val="00091559"/>
    <w:rsid w:val="00092723"/>
    <w:rsid w:val="000944B2"/>
    <w:rsid w:val="000948B7"/>
    <w:rsid w:val="00094FB9"/>
    <w:rsid w:val="00095639"/>
    <w:rsid w:val="00095931"/>
    <w:rsid w:val="00096028"/>
    <w:rsid w:val="00096346"/>
    <w:rsid w:val="00096E97"/>
    <w:rsid w:val="00097DFB"/>
    <w:rsid w:val="00097F61"/>
    <w:rsid w:val="000A024B"/>
    <w:rsid w:val="000A0CAF"/>
    <w:rsid w:val="000A0E55"/>
    <w:rsid w:val="000A2CCB"/>
    <w:rsid w:val="000A3A17"/>
    <w:rsid w:val="000A41CF"/>
    <w:rsid w:val="000A5530"/>
    <w:rsid w:val="000A560E"/>
    <w:rsid w:val="000A6F8C"/>
    <w:rsid w:val="000A7AF6"/>
    <w:rsid w:val="000B03FB"/>
    <w:rsid w:val="000B077B"/>
    <w:rsid w:val="000B1F77"/>
    <w:rsid w:val="000B1FD8"/>
    <w:rsid w:val="000B262E"/>
    <w:rsid w:val="000B2B05"/>
    <w:rsid w:val="000B2B51"/>
    <w:rsid w:val="000B34D4"/>
    <w:rsid w:val="000B4C18"/>
    <w:rsid w:val="000B4F09"/>
    <w:rsid w:val="000B54DD"/>
    <w:rsid w:val="000B5638"/>
    <w:rsid w:val="000B5A4C"/>
    <w:rsid w:val="000B7508"/>
    <w:rsid w:val="000C017E"/>
    <w:rsid w:val="000C1081"/>
    <w:rsid w:val="000C1BA6"/>
    <w:rsid w:val="000C1D2A"/>
    <w:rsid w:val="000C51ED"/>
    <w:rsid w:val="000C5C63"/>
    <w:rsid w:val="000C6790"/>
    <w:rsid w:val="000D1300"/>
    <w:rsid w:val="000D1E47"/>
    <w:rsid w:val="000D2A01"/>
    <w:rsid w:val="000D3898"/>
    <w:rsid w:val="000D3A2D"/>
    <w:rsid w:val="000D446A"/>
    <w:rsid w:val="000D4695"/>
    <w:rsid w:val="000D4CA6"/>
    <w:rsid w:val="000D4F29"/>
    <w:rsid w:val="000D5441"/>
    <w:rsid w:val="000D54F1"/>
    <w:rsid w:val="000D6FA9"/>
    <w:rsid w:val="000E025A"/>
    <w:rsid w:val="000E0D74"/>
    <w:rsid w:val="000E1DB8"/>
    <w:rsid w:val="000E21D5"/>
    <w:rsid w:val="000E2357"/>
    <w:rsid w:val="000E269F"/>
    <w:rsid w:val="000E3E63"/>
    <w:rsid w:val="000E46ED"/>
    <w:rsid w:val="000E4CBC"/>
    <w:rsid w:val="000E52B1"/>
    <w:rsid w:val="000E5394"/>
    <w:rsid w:val="000E650E"/>
    <w:rsid w:val="000E7DDB"/>
    <w:rsid w:val="000F0A8B"/>
    <w:rsid w:val="000F0E8A"/>
    <w:rsid w:val="000F1177"/>
    <w:rsid w:val="000F2DC8"/>
    <w:rsid w:val="000F3398"/>
    <w:rsid w:val="000F423D"/>
    <w:rsid w:val="000F5B7F"/>
    <w:rsid w:val="000F5F83"/>
    <w:rsid w:val="000F6024"/>
    <w:rsid w:val="000F6EC7"/>
    <w:rsid w:val="000F7014"/>
    <w:rsid w:val="000F727F"/>
    <w:rsid w:val="00101EEF"/>
    <w:rsid w:val="00102165"/>
    <w:rsid w:val="00104C2C"/>
    <w:rsid w:val="00105D85"/>
    <w:rsid w:val="0010775F"/>
    <w:rsid w:val="00107DDD"/>
    <w:rsid w:val="001103D5"/>
    <w:rsid w:val="00110BC0"/>
    <w:rsid w:val="00110CDD"/>
    <w:rsid w:val="00110E75"/>
    <w:rsid w:val="001117F7"/>
    <w:rsid w:val="00113141"/>
    <w:rsid w:val="001132B3"/>
    <w:rsid w:val="00113953"/>
    <w:rsid w:val="00113AD2"/>
    <w:rsid w:val="00113D9A"/>
    <w:rsid w:val="00114296"/>
    <w:rsid w:val="001143E7"/>
    <w:rsid w:val="001153EC"/>
    <w:rsid w:val="00115F7B"/>
    <w:rsid w:val="001162C2"/>
    <w:rsid w:val="00116442"/>
    <w:rsid w:val="00116A5F"/>
    <w:rsid w:val="00116DEF"/>
    <w:rsid w:val="00120622"/>
    <w:rsid w:val="0012090D"/>
    <w:rsid w:val="00122921"/>
    <w:rsid w:val="00123731"/>
    <w:rsid w:val="00124085"/>
    <w:rsid w:val="001254CF"/>
    <w:rsid w:val="001269B3"/>
    <w:rsid w:val="00126FFA"/>
    <w:rsid w:val="0012795F"/>
    <w:rsid w:val="001305DF"/>
    <w:rsid w:val="001317EC"/>
    <w:rsid w:val="0013289E"/>
    <w:rsid w:val="00132EA8"/>
    <w:rsid w:val="0013354A"/>
    <w:rsid w:val="001335A0"/>
    <w:rsid w:val="001336C9"/>
    <w:rsid w:val="00133D07"/>
    <w:rsid w:val="00135558"/>
    <w:rsid w:val="0014116C"/>
    <w:rsid w:val="00141194"/>
    <w:rsid w:val="0014177A"/>
    <w:rsid w:val="00141E33"/>
    <w:rsid w:val="00142E9D"/>
    <w:rsid w:val="00144239"/>
    <w:rsid w:val="00144368"/>
    <w:rsid w:val="001443F7"/>
    <w:rsid w:val="00144CBE"/>
    <w:rsid w:val="00145020"/>
    <w:rsid w:val="00145B7A"/>
    <w:rsid w:val="00146630"/>
    <w:rsid w:val="00146E3B"/>
    <w:rsid w:val="001475B1"/>
    <w:rsid w:val="00147FE1"/>
    <w:rsid w:val="0015127E"/>
    <w:rsid w:val="001513CF"/>
    <w:rsid w:val="00153223"/>
    <w:rsid w:val="001532A2"/>
    <w:rsid w:val="001534DD"/>
    <w:rsid w:val="00153BAB"/>
    <w:rsid w:val="001546F4"/>
    <w:rsid w:val="00155EFA"/>
    <w:rsid w:val="00156637"/>
    <w:rsid w:val="00156A4D"/>
    <w:rsid w:val="00157407"/>
    <w:rsid w:val="00157608"/>
    <w:rsid w:val="00157894"/>
    <w:rsid w:val="00157C3B"/>
    <w:rsid w:val="00160A0D"/>
    <w:rsid w:val="00161258"/>
    <w:rsid w:val="001618DE"/>
    <w:rsid w:val="00161A63"/>
    <w:rsid w:val="001620CF"/>
    <w:rsid w:val="0016218E"/>
    <w:rsid w:val="00162404"/>
    <w:rsid w:val="00163951"/>
    <w:rsid w:val="00165224"/>
    <w:rsid w:val="001664FA"/>
    <w:rsid w:val="00167485"/>
    <w:rsid w:val="00167A7A"/>
    <w:rsid w:val="001712D4"/>
    <w:rsid w:val="00171326"/>
    <w:rsid w:val="00172B87"/>
    <w:rsid w:val="00173CF0"/>
    <w:rsid w:val="001746BF"/>
    <w:rsid w:val="00174DB8"/>
    <w:rsid w:val="0017681D"/>
    <w:rsid w:val="00176B51"/>
    <w:rsid w:val="0017742F"/>
    <w:rsid w:val="001776D9"/>
    <w:rsid w:val="001778B4"/>
    <w:rsid w:val="001779FF"/>
    <w:rsid w:val="001806B2"/>
    <w:rsid w:val="00183411"/>
    <w:rsid w:val="001851EB"/>
    <w:rsid w:val="00186432"/>
    <w:rsid w:val="00187F45"/>
    <w:rsid w:val="00190958"/>
    <w:rsid w:val="00190A0C"/>
    <w:rsid w:val="00191797"/>
    <w:rsid w:val="00191AA5"/>
    <w:rsid w:val="0019233F"/>
    <w:rsid w:val="0019482E"/>
    <w:rsid w:val="00194EBA"/>
    <w:rsid w:val="00195ACC"/>
    <w:rsid w:val="00195FAB"/>
    <w:rsid w:val="001960A6"/>
    <w:rsid w:val="00196196"/>
    <w:rsid w:val="001966A9"/>
    <w:rsid w:val="00196C86"/>
    <w:rsid w:val="00197E5C"/>
    <w:rsid w:val="001A0532"/>
    <w:rsid w:val="001A1087"/>
    <w:rsid w:val="001A137C"/>
    <w:rsid w:val="001A1613"/>
    <w:rsid w:val="001A2448"/>
    <w:rsid w:val="001A2C23"/>
    <w:rsid w:val="001A2C75"/>
    <w:rsid w:val="001A3F6A"/>
    <w:rsid w:val="001A4483"/>
    <w:rsid w:val="001B026B"/>
    <w:rsid w:val="001B2926"/>
    <w:rsid w:val="001B34AC"/>
    <w:rsid w:val="001B49DF"/>
    <w:rsid w:val="001B4DAA"/>
    <w:rsid w:val="001B5715"/>
    <w:rsid w:val="001B5D69"/>
    <w:rsid w:val="001B5E9C"/>
    <w:rsid w:val="001B7B6B"/>
    <w:rsid w:val="001C06D6"/>
    <w:rsid w:val="001C1DE2"/>
    <w:rsid w:val="001C2260"/>
    <w:rsid w:val="001C3168"/>
    <w:rsid w:val="001C4936"/>
    <w:rsid w:val="001C4FCA"/>
    <w:rsid w:val="001C6327"/>
    <w:rsid w:val="001D0227"/>
    <w:rsid w:val="001D115A"/>
    <w:rsid w:val="001D1E07"/>
    <w:rsid w:val="001D2C10"/>
    <w:rsid w:val="001D2C26"/>
    <w:rsid w:val="001D3050"/>
    <w:rsid w:val="001D3121"/>
    <w:rsid w:val="001D3493"/>
    <w:rsid w:val="001D35B1"/>
    <w:rsid w:val="001D42F2"/>
    <w:rsid w:val="001D52E5"/>
    <w:rsid w:val="001D55C9"/>
    <w:rsid w:val="001D72EF"/>
    <w:rsid w:val="001E0389"/>
    <w:rsid w:val="001E0AB0"/>
    <w:rsid w:val="001E14B3"/>
    <w:rsid w:val="001E1E54"/>
    <w:rsid w:val="001E2A85"/>
    <w:rsid w:val="001E3651"/>
    <w:rsid w:val="001E3D0B"/>
    <w:rsid w:val="001E3F22"/>
    <w:rsid w:val="001E3FB9"/>
    <w:rsid w:val="001E4933"/>
    <w:rsid w:val="001E4A71"/>
    <w:rsid w:val="001E4B34"/>
    <w:rsid w:val="001E5629"/>
    <w:rsid w:val="001F1249"/>
    <w:rsid w:val="001F24D8"/>
    <w:rsid w:val="001F2DDD"/>
    <w:rsid w:val="001F3A36"/>
    <w:rsid w:val="001F43C9"/>
    <w:rsid w:val="001F605A"/>
    <w:rsid w:val="001F6D14"/>
    <w:rsid w:val="001F6D24"/>
    <w:rsid w:val="001F7838"/>
    <w:rsid w:val="0020009C"/>
    <w:rsid w:val="00201982"/>
    <w:rsid w:val="00202117"/>
    <w:rsid w:val="002022AC"/>
    <w:rsid w:val="002030B5"/>
    <w:rsid w:val="002038A6"/>
    <w:rsid w:val="00203D3A"/>
    <w:rsid w:val="00203F05"/>
    <w:rsid w:val="00204810"/>
    <w:rsid w:val="00204A19"/>
    <w:rsid w:val="00204CDE"/>
    <w:rsid w:val="00205963"/>
    <w:rsid w:val="00205FF3"/>
    <w:rsid w:val="00206367"/>
    <w:rsid w:val="00206FBF"/>
    <w:rsid w:val="002078ED"/>
    <w:rsid w:val="00210B1C"/>
    <w:rsid w:val="00210FC8"/>
    <w:rsid w:val="002120C8"/>
    <w:rsid w:val="00212539"/>
    <w:rsid w:val="00212BDE"/>
    <w:rsid w:val="002133BC"/>
    <w:rsid w:val="00213C31"/>
    <w:rsid w:val="00213ED2"/>
    <w:rsid w:val="0021421C"/>
    <w:rsid w:val="00214849"/>
    <w:rsid w:val="002157E7"/>
    <w:rsid w:val="00216EB4"/>
    <w:rsid w:val="00217798"/>
    <w:rsid w:val="0022001F"/>
    <w:rsid w:val="00220086"/>
    <w:rsid w:val="00220756"/>
    <w:rsid w:val="00223148"/>
    <w:rsid w:val="002241F1"/>
    <w:rsid w:val="00224348"/>
    <w:rsid w:val="00224F05"/>
    <w:rsid w:val="00225FD5"/>
    <w:rsid w:val="0022609F"/>
    <w:rsid w:val="002260C3"/>
    <w:rsid w:val="002264AA"/>
    <w:rsid w:val="002275F0"/>
    <w:rsid w:val="00231789"/>
    <w:rsid w:val="0023192B"/>
    <w:rsid w:val="00233175"/>
    <w:rsid w:val="00233D3A"/>
    <w:rsid w:val="00233FB1"/>
    <w:rsid w:val="0023452B"/>
    <w:rsid w:val="00234A51"/>
    <w:rsid w:val="002362CE"/>
    <w:rsid w:val="0023712A"/>
    <w:rsid w:val="00237F66"/>
    <w:rsid w:val="00240784"/>
    <w:rsid w:val="002419AE"/>
    <w:rsid w:val="002422C0"/>
    <w:rsid w:val="002439AC"/>
    <w:rsid w:val="002442D8"/>
    <w:rsid w:val="0024442F"/>
    <w:rsid w:val="00245C58"/>
    <w:rsid w:val="00245E3A"/>
    <w:rsid w:val="00247D36"/>
    <w:rsid w:val="00247D98"/>
    <w:rsid w:val="002500AD"/>
    <w:rsid w:val="002500D5"/>
    <w:rsid w:val="00250868"/>
    <w:rsid w:val="002511B9"/>
    <w:rsid w:val="002523D6"/>
    <w:rsid w:val="00252F55"/>
    <w:rsid w:val="00254103"/>
    <w:rsid w:val="00254465"/>
    <w:rsid w:val="00255C1F"/>
    <w:rsid w:val="0025658B"/>
    <w:rsid w:val="00257B44"/>
    <w:rsid w:val="00257C40"/>
    <w:rsid w:val="00257D8C"/>
    <w:rsid w:val="00261AE4"/>
    <w:rsid w:val="00262A5F"/>
    <w:rsid w:val="00262BE8"/>
    <w:rsid w:val="0026333B"/>
    <w:rsid w:val="00264588"/>
    <w:rsid w:val="00265557"/>
    <w:rsid w:val="0026674E"/>
    <w:rsid w:val="002668EB"/>
    <w:rsid w:val="00266E57"/>
    <w:rsid w:val="00267D94"/>
    <w:rsid w:val="0027053E"/>
    <w:rsid w:val="0027234D"/>
    <w:rsid w:val="00272E4A"/>
    <w:rsid w:val="00273D0A"/>
    <w:rsid w:val="00274A3E"/>
    <w:rsid w:val="00275CFE"/>
    <w:rsid w:val="00277696"/>
    <w:rsid w:val="002776B6"/>
    <w:rsid w:val="002802E3"/>
    <w:rsid w:val="002806AE"/>
    <w:rsid w:val="0028161C"/>
    <w:rsid w:val="00281A84"/>
    <w:rsid w:val="00282372"/>
    <w:rsid w:val="00282A39"/>
    <w:rsid w:val="00283E37"/>
    <w:rsid w:val="0028499C"/>
    <w:rsid w:val="002854EB"/>
    <w:rsid w:val="0028679B"/>
    <w:rsid w:val="00287236"/>
    <w:rsid w:val="00287B4B"/>
    <w:rsid w:val="00290162"/>
    <w:rsid w:val="002905B3"/>
    <w:rsid w:val="002906BB"/>
    <w:rsid w:val="00291493"/>
    <w:rsid w:val="00291E0C"/>
    <w:rsid w:val="002934F4"/>
    <w:rsid w:val="00293D6F"/>
    <w:rsid w:val="00294EDF"/>
    <w:rsid w:val="00295613"/>
    <w:rsid w:val="002956AE"/>
    <w:rsid w:val="00295F62"/>
    <w:rsid w:val="00296F24"/>
    <w:rsid w:val="002A0771"/>
    <w:rsid w:val="002A169C"/>
    <w:rsid w:val="002A2752"/>
    <w:rsid w:val="002A382C"/>
    <w:rsid w:val="002A5366"/>
    <w:rsid w:val="002A5C99"/>
    <w:rsid w:val="002A6AC6"/>
    <w:rsid w:val="002A6AD4"/>
    <w:rsid w:val="002A73B3"/>
    <w:rsid w:val="002A759A"/>
    <w:rsid w:val="002A7F15"/>
    <w:rsid w:val="002B0276"/>
    <w:rsid w:val="002B104F"/>
    <w:rsid w:val="002B35FE"/>
    <w:rsid w:val="002B5277"/>
    <w:rsid w:val="002B5C2A"/>
    <w:rsid w:val="002B6369"/>
    <w:rsid w:val="002B7EF9"/>
    <w:rsid w:val="002B7F34"/>
    <w:rsid w:val="002C048C"/>
    <w:rsid w:val="002C065C"/>
    <w:rsid w:val="002C1302"/>
    <w:rsid w:val="002C1535"/>
    <w:rsid w:val="002C192A"/>
    <w:rsid w:val="002C1F72"/>
    <w:rsid w:val="002C32E0"/>
    <w:rsid w:val="002C3878"/>
    <w:rsid w:val="002C3E06"/>
    <w:rsid w:val="002C42D5"/>
    <w:rsid w:val="002C4BFF"/>
    <w:rsid w:val="002C5262"/>
    <w:rsid w:val="002C6912"/>
    <w:rsid w:val="002C7876"/>
    <w:rsid w:val="002C7A2F"/>
    <w:rsid w:val="002C7CCD"/>
    <w:rsid w:val="002D0156"/>
    <w:rsid w:val="002D0EC6"/>
    <w:rsid w:val="002D2058"/>
    <w:rsid w:val="002D2A94"/>
    <w:rsid w:val="002D4052"/>
    <w:rsid w:val="002D441C"/>
    <w:rsid w:val="002D5A40"/>
    <w:rsid w:val="002D5A7F"/>
    <w:rsid w:val="002D640D"/>
    <w:rsid w:val="002D6434"/>
    <w:rsid w:val="002D65C4"/>
    <w:rsid w:val="002D78D3"/>
    <w:rsid w:val="002D7A7E"/>
    <w:rsid w:val="002E026D"/>
    <w:rsid w:val="002E0975"/>
    <w:rsid w:val="002E0A0D"/>
    <w:rsid w:val="002E1972"/>
    <w:rsid w:val="002E3894"/>
    <w:rsid w:val="002E4B29"/>
    <w:rsid w:val="002E4C35"/>
    <w:rsid w:val="002E58FE"/>
    <w:rsid w:val="002E590C"/>
    <w:rsid w:val="002E5FFA"/>
    <w:rsid w:val="002E61E6"/>
    <w:rsid w:val="002E72AD"/>
    <w:rsid w:val="002F141F"/>
    <w:rsid w:val="002F2045"/>
    <w:rsid w:val="002F247D"/>
    <w:rsid w:val="002F29BB"/>
    <w:rsid w:val="002F4114"/>
    <w:rsid w:val="002F4760"/>
    <w:rsid w:val="002F562E"/>
    <w:rsid w:val="002F6C9E"/>
    <w:rsid w:val="002F6D63"/>
    <w:rsid w:val="00300486"/>
    <w:rsid w:val="003029E0"/>
    <w:rsid w:val="00302F6B"/>
    <w:rsid w:val="003044A5"/>
    <w:rsid w:val="003045FD"/>
    <w:rsid w:val="003052D9"/>
    <w:rsid w:val="00311235"/>
    <w:rsid w:val="00311A0E"/>
    <w:rsid w:val="00311B3F"/>
    <w:rsid w:val="00311CC2"/>
    <w:rsid w:val="0031281E"/>
    <w:rsid w:val="00312A88"/>
    <w:rsid w:val="003138C3"/>
    <w:rsid w:val="00313D64"/>
    <w:rsid w:val="00315229"/>
    <w:rsid w:val="00315C04"/>
    <w:rsid w:val="00315E44"/>
    <w:rsid w:val="003170D5"/>
    <w:rsid w:val="0031748B"/>
    <w:rsid w:val="00317E4A"/>
    <w:rsid w:val="00317F82"/>
    <w:rsid w:val="00320646"/>
    <w:rsid w:val="003206E6"/>
    <w:rsid w:val="00320EF4"/>
    <w:rsid w:val="00320FBD"/>
    <w:rsid w:val="00322A65"/>
    <w:rsid w:val="00323397"/>
    <w:rsid w:val="00324523"/>
    <w:rsid w:val="00325091"/>
    <w:rsid w:val="00325141"/>
    <w:rsid w:val="00331AE5"/>
    <w:rsid w:val="003324EF"/>
    <w:rsid w:val="00332BAC"/>
    <w:rsid w:val="003333E2"/>
    <w:rsid w:val="003334B1"/>
    <w:rsid w:val="003338B6"/>
    <w:rsid w:val="00333AD4"/>
    <w:rsid w:val="00334B9A"/>
    <w:rsid w:val="00335688"/>
    <w:rsid w:val="00335983"/>
    <w:rsid w:val="003373D8"/>
    <w:rsid w:val="003373FE"/>
    <w:rsid w:val="00337440"/>
    <w:rsid w:val="00340F1B"/>
    <w:rsid w:val="003417FC"/>
    <w:rsid w:val="00341CC4"/>
    <w:rsid w:val="003421A7"/>
    <w:rsid w:val="003448E7"/>
    <w:rsid w:val="003459C6"/>
    <w:rsid w:val="00345BF7"/>
    <w:rsid w:val="003501F2"/>
    <w:rsid w:val="0035090A"/>
    <w:rsid w:val="00350ADA"/>
    <w:rsid w:val="00350FB6"/>
    <w:rsid w:val="00351F76"/>
    <w:rsid w:val="0035208F"/>
    <w:rsid w:val="00352333"/>
    <w:rsid w:val="00353015"/>
    <w:rsid w:val="00353180"/>
    <w:rsid w:val="0035405A"/>
    <w:rsid w:val="003546F5"/>
    <w:rsid w:val="003557C0"/>
    <w:rsid w:val="00356192"/>
    <w:rsid w:val="003564A0"/>
    <w:rsid w:val="0035673A"/>
    <w:rsid w:val="0036000D"/>
    <w:rsid w:val="0036146F"/>
    <w:rsid w:val="00362297"/>
    <w:rsid w:val="0036320B"/>
    <w:rsid w:val="00363E57"/>
    <w:rsid w:val="00364645"/>
    <w:rsid w:val="00364A7D"/>
    <w:rsid w:val="00364E79"/>
    <w:rsid w:val="00364E94"/>
    <w:rsid w:val="00370480"/>
    <w:rsid w:val="00374213"/>
    <w:rsid w:val="0037479E"/>
    <w:rsid w:val="00375218"/>
    <w:rsid w:val="00375C73"/>
    <w:rsid w:val="00375D1D"/>
    <w:rsid w:val="003801DD"/>
    <w:rsid w:val="003802A3"/>
    <w:rsid w:val="00380E4A"/>
    <w:rsid w:val="003829B7"/>
    <w:rsid w:val="00382B12"/>
    <w:rsid w:val="00382F6A"/>
    <w:rsid w:val="00383C38"/>
    <w:rsid w:val="00385F70"/>
    <w:rsid w:val="00390DE7"/>
    <w:rsid w:val="00390F84"/>
    <w:rsid w:val="003912B5"/>
    <w:rsid w:val="0039193D"/>
    <w:rsid w:val="003941FF"/>
    <w:rsid w:val="0039572B"/>
    <w:rsid w:val="00395C8E"/>
    <w:rsid w:val="00395DC7"/>
    <w:rsid w:val="003964A4"/>
    <w:rsid w:val="003A008A"/>
    <w:rsid w:val="003A081B"/>
    <w:rsid w:val="003A2932"/>
    <w:rsid w:val="003A2A3A"/>
    <w:rsid w:val="003A3197"/>
    <w:rsid w:val="003A31F2"/>
    <w:rsid w:val="003A431E"/>
    <w:rsid w:val="003A498C"/>
    <w:rsid w:val="003A5765"/>
    <w:rsid w:val="003A6AEB"/>
    <w:rsid w:val="003A755E"/>
    <w:rsid w:val="003A7EE2"/>
    <w:rsid w:val="003B05B2"/>
    <w:rsid w:val="003B1413"/>
    <w:rsid w:val="003B18EF"/>
    <w:rsid w:val="003B19B2"/>
    <w:rsid w:val="003B1C74"/>
    <w:rsid w:val="003B2179"/>
    <w:rsid w:val="003B2959"/>
    <w:rsid w:val="003B29F6"/>
    <w:rsid w:val="003B3EA5"/>
    <w:rsid w:val="003B4428"/>
    <w:rsid w:val="003B5D02"/>
    <w:rsid w:val="003B5D60"/>
    <w:rsid w:val="003B72C3"/>
    <w:rsid w:val="003B7F0A"/>
    <w:rsid w:val="003C1875"/>
    <w:rsid w:val="003C25F6"/>
    <w:rsid w:val="003C27A8"/>
    <w:rsid w:val="003C31F9"/>
    <w:rsid w:val="003C4909"/>
    <w:rsid w:val="003C569C"/>
    <w:rsid w:val="003C61F1"/>
    <w:rsid w:val="003C65D9"/>
    <w:rsid w:val="003C6E36"/>
    <w:rsid w:val="003C7E70"/>
    <w:rsid w:val="003C7F93"/>
    <w:rsid w:val="003D0592"/>
    <w:rsid w:val="003D094B"/>
    <w:rsid w:val="003D2459"/>
    <w:rsid w:val="003D3A69"/>
    <w:rsid w:val="003D4661"/>
    <w:rsid w:val="003D5C59"/>
    <w:rsid w:val="003D67FF"/>
    <w:rsid w:val="003D68C0"/>
    <w:rsid w:val="003D7CF9"/>
    <w:rsid w:val="003E0DCB"/>
    <w:rsid w:val="003E14C7"/>
    <w:rsid w:val="003E1D12"/>
    <w:rsid w:val="003E1E24"/>
    <w:rsid w:val="003E2246"/>
    <w:rsid w:val="003E2707"/>
    <w:rsid w:val="003E29D4"/>
    <w:rsid w:val="003E2ED5"/>
    <w:rsid w:val="003E3748"/>
    <w:rsid w:val="003E3CFD"/>
    <w:rsid w:val="003E473E"/>
    <w:rsid w:val="003E5424"/>
    <w:rsid w:val="003E634D"/>
    <w:rsid w:val="003E7D75"/>
    <w:rsid w:val="003F11B3"/>
    <w:rsid w:val="003F16A0"/>
    <w:rsid w:val="003F27DF"/>
    <w:rsid w:val="003F2D56"/>
    <w:rsid w:val="003F3566"/>
    <w:rsid w:val="003F3E58"/>
    <w:rsid w:val="003F5239"/>
    <w:rsid w:val="003F6278"/>
    <w:rsid w:val="003F631A"/>
    <w:rsid w:val="003F6A7D"/>
    <w:rsid w:val="003F6ADC"/>
    <w:rsid w:val="003F6BEB"/>
    <w:rsid w:val="003F6F96"/>
    <w:rsid w:val="00402DD0"/>
    <w:rsid w:val="0040367D"/>
    <w:rsid w:val="00404584"/>
    <w:rsid w:val="004049A0"/>
    <w:rsid w:val="00405154"/>
    <w:rsid w:val="004052F1"/>
    <w:rsid w:val="00405AA2"/>
    <w:rsid w:val="00406544"/>
    <w:rsid w:val="00407D8A"/>
    <w:rsid w:val="0041178A"/>
    <w:rsid w:val="004122F3"/>
    <w:rsid w:val="00412F71"/>
    <w:rsid w:val="0041425B"/>
    <w:rsid w:val="004163FB"/>
    <w:rsid w:val="004168F2"/>
    <w:rsid w:val="004178A4"/>
    <w:rsid w:val="0042137A"/>
    <w:rsid w:val="00421800"/>
    <w:rsid w:val="00421D61"/>
    <w:rsid w:val="00423544"/>
    <w:rsid w:val="004238E0"/>
    <w:rsid w:val="0042485F"/>
    <w:rsid w:val="00424FE6"/>
    <w:rsid w:val="004253AF"/>
    <w:rsid w:val="00425637"/>
    <w:rsid w:val="00426611"/>
    <w:rsid w:val="00426DE4"/>
    <w:rsid w:val="00426ED4"/>
    <w:rsid w:val="00431F5C"/>
    <w:rsid w:val="0043200F"/>
    <w:rsid w:val="004326D9"/>
    <w:rsid w:val="00432D74"/>
    <w:rsid w:val="00432F2E"/>
    <w:rsid w:val="0043453A"/>
    <w:rsid w:val="004350E5"/>
    <w:rsid w:val="004359F8"/>
    <w:rsid w:val="00435C05"/>
    <w:rsid w:val="004365BE"/>
    <w:rsid w:val="0043766E"/>
    <w:rsid w:val="004377AD"/>
    <w:rsid w:val="00440CCB"/>
    <w:rsid w:val="004414D5"/>
    <w:rsid w:val="00442658"/>
    <w:rsid w:val="004426FD"/>
    <w:rsid w:val="0044307F"/>
    <w:rsid w:val="00443488"/>
    <w:rsid w:val="0044386B"/>
    <w:rsid w:val="0044633E"/>
    <w:rsid w:val="004467B3"/>
    <w:rsid w:val="004471E8"/>
    <w:rsid w:val="00447F11"/>
    <w:rsid w:val="00447FBE"/>
    <w:rsid w:val="00450038"/>
    <w:rsid w:val="004503F3"/>
    <w:rsid w:val="004511F1"/>
    <w:rsid w:val="00452359"/>
    <w:rsid w:val="00453B35"/>
    <w:rsid w:val="0045415C"/>
    <w:rsid w:val="00454A25"/>
    <w:rsid w:val="004551DB"/>
    <w:rsid w:val="00455EC5"/>
    <w:rsid w:val="00456A94"/>
    <w:rsid w:val="00461423"/>
    <w:rsid w:val="004617E9"/>
    <w:rsid w:val="00461A48"/>
    <w:rsid w:val="0046363D"/>
    <w:rsid w:val="00463DDE"/>
    <w:rsid w:val="004640D4"/>
    <w:rsid w:val="0046482C"/>
    <w:rsid w:val="00464D28"/>
    <w:rsid w:val="00465DD3"/>
    <w:rsid w:val="00470B23"/>
    <w:rsid w:val="00470FDA"/>
    <w:rsid w:val="0047192C"/>
    <w:rsid w:val="0047197E"/>
    <w:rsid w:val="00471E68"/>
    <w:rsid w:val="00472FC8"/>
    <w:rsid w:val="004738B6"/>
    <w:rsid w:val="00473C1C"/>
    <w:rsid w:val="00473F77"/>
    <w:rsid w:val="0047457C"/>
    <w:rsid w:val="0047530A"/>
    <w:rsid w:val="00475B61"/>
    <w:rsid w:val="004760C5"/>
    <w:rsid w:val="0047662D"/>
    <w:rsid w:val="00476647"/>
    <w:rsid w:val="00476B4D"/>
    <w:rsid w:val="004774FA"/>
    <w:rsid w:val="004776C5"/>
    <w:rsid w:val="00477F91"/>
    <w:rsid w:val="00480D48"/>
    <w:rsid w:val="004810F9"/>
    <w:rsid w:val="00482483"/>
    <w:rsid w:val="00483480"/>
    <w:rsid w:val="00483A66"/>
    <w:rsid w:val="00483C2A"/>
    <w:rsid w:val="0048572F"/>
    <w:rsid w:val="00486063"/>
    <w:rsid w:val="004862A9"/>
    <w:rsid w:val="00486537"/>
    <w:rsid w:val="00487CD0"/>
    <w:rsid w:val="00487E12"/>
    <w:rsid w:val="0049134E"/>
    <w:rsid w:val="00491AEF"/>
    <w:rsid w:val="004950DA"/>
    <w:rsid w:val="004951CE"/>
    <w:rsid w:val="0049541B"/>
    <w:rsid w:val="004A0711"/>
    <w:rsid w:val="004A26E2"/>
    <w:rsid w:val="004A3030"/>
    <w:rsid w:val="004A4508"/>
    <w:rsid w:val="004A4DC6"/>
    <w:rsid w:val="004A4F49"/>
    <w:rsid w:val="004A5333"/>
    <w:rsid w:val="004B240D"/>
    <w:rsid w:val="004B4952"/>
    <w:rsid w:val="004B4A74"/>
    <w:rsid w:val="004B5BB7"/>
    <w:rsid w:val="004B67C2"/>
    <w:rsid w:val="004B7B11"/>
    <w:rsid w:val="004C0496"/>
    <w:rsid w:val="004C1AAC"/>
    <w:rsid w:val="004C317B"/>
    <w:rsid w:val="004C476C"/>
    <w:rsid w:val="004C555D"/>
    <w:rsid w:val="004C5C81"/>
    <w:rsid w:val="004C7A40"/>
    <w:rsid w:val="004D0F74"/>
    <w:rsid w:val="004D1AF9"/>
    <w:rsid w:val="004D22AA"/>
    <w:rsid w:val="004D241B"/>
    <w:rsid w:val="004D2539"/>
    <w:rsid w:val="004D2714"/>
    <w:rsid w:val="004D51D5"/>
    <w:rsid w:val="004D5E46"/>
    <w:rsid w:val="004D5FFD"/>
    <w:rsid w:val="004D7CD4"/>
    <w:rsid w:val="004E08B0"/>
    <w:rsid w:val="004E08B3"/>
    <w:rsid w:val="004E2CB9"/>
    <w:rsid w:val="004E2ED1"/>
    <w:rsid w:val="004E3037"/>
    <w:rsid w:val="004E30F7"/>
    <w:rsid w:val="004E337D"/>
    <w:rsid w:val="004E39F1"/>
    <w:rsid w:val="004E3FC1"/>
    <w:rsid w:val="004E4B2A"/>
    <w:rsid w:val="004E5E8A"/>
    <w:rsid w:val="004E740F"/>
    <w:rsid w:val="004F00F4"/>
    <w:rsid w:val="004F02FD"/>
    <w:rsid w:val="004F04B8"/>
    <w:rsid w:val="004F062A"/>
    <w:rsid w:val="004F0CD2"/>
    <w:rsid w:val="004F0F9F"/>
    <w:rsid w:val="004F1424"/>
    <w:rsid w:val="004F1F31"/>
    <w:rsid w:val="004F23E0"/>
    <w:rsid w:val="004F3444"/>
    <w:rsid w:val="004F39B4"/>
    <w:rsid w:val="004F4ABB"/>
    <w:rsid w:val="004F5A97"/>
    <w:rsid w:val="004F6366"/>
    <w:rsid w:val="004F6637"/>
    <w:rsid w:val="004F75D3"/>
    <w:rsid w:val="0050058F"/>
    <w:rsid w:val="005005CA"/>
    <w:rsid w:val="00500F14"/>
    <w:rsid w:val="00501B1F"/>
    <w:rsid w:val="00501F14"/>
    <w:rsid w:val="0050295B"/>
    <w:rsid w:val="00503C87"/>
    <w:rsid w:val="00503DF1"/>
    <w:rsid w:val="00505A8A"/>
    <w:rsid w:val="00506D82"/>
    <w:rsid w:val="00510C54"/>
    <w:rsid w:val="00511365"/>
    <w:rsid w:val="0051137B"/>
    <w:rsid w:val="00511D7A"/>
    <w:rsid w:val="005123C1"/>
    <w:rsid w:val="00512544"/>
    <w:rsid w:val="0051301F"/>
    <w:rsid w:val="00515AC5"/>
    <w:rsid w:val="00515B7D"/>
    <w:rsid w:val="00515F53"/>
    <w:rsid w:val="00516A6F"/>
    <w:rsid w:val="00516A87"/>
    <w:rsid w:val="0051703A"/>
    <w:rsid w:val="005178B4"/>
    <w:rsid w:val="00517A0E"/>
    <w:rsid w:val="00517AED"/>
    <w:rsid w:val="00517AFD"/>
    <w:rsid w:val="00517F8D"/>
    <w:rsid w:val="00521973"/>
    <w:rsid w:val="00521F02"/>
    <w:rsid w:val="00522D3B"/>
    <w:rsid w:val="005243FC"/>
    <w:rsid w:val="0052620A"/>
    <w:rsid w:val="005311B1"/>
    <w:rsid w:val="005317B2"/>
    <w:rsid w:val="00532C04"/>
    <w:rsid w:val="00535327"/>
    <w:rsid w:val="00535B2B"/>
    <w:rsid w:val="00535CFE"/>
    <w:rsid w:val="00537A45"/>
    <w:rsid w:val="00537E03"/>
    <w:rsid w:val="0054027B"/>
    <w:rsid w:val="00540D8B"/>
    <w:rsid w:val="00540F27"/>
    <w:rsid w:val="00541105"/>
    <w:rsid w:val="00541BAE"/>
    <w:rsid w:val="00541C59"/>
    <w:rsid w:val="005426D9"/>
    <w:rsid w:val="00542A81"/>
    <w:rsid w:val="00542C79"/>
    <w:rsid w:val="00542E47"/>
    <w:rsid w:val="0054332B"/>
    <w:rsid w:val="00544689"/>
    <w:rsid w:val="00544F8F"/>
    <w:rsid w:val="00545A4A"/>
    <w:rsid w:val="005462DA"/>
    <w:rsid w:val="005465A8"/>
    <w:rsid w:val="005468E5"/>
    <w:rsid w:val="00546B42"/>
    <w:rsid w:val="00546F97"/>
    <w:rsid w:val="0054744A"/>
    <w:rsid w:val="005478EE"/>
    <w:rsid w:val="00550634"/>
    <w:rsid w:val="00550921"/>
    <w:rsid w:val="00552485"/>
    <w:rsid w:val="0055424E"/>
    <w:rsid w:val="00554948"/>
    <w:rsid w:val="005559C7"/>
    <w:rsid w:val="005559EA"/>
    <w:rsid w:val="00556FE9"/>
    <w:rsid w:val="00560663"/>
    <w:rsid w:val="00561696"/>
    <w:rsid w:val="005620AF"/>
    <w:rsid w:val="0056215F"/>
    <w:rsid w:val="00564AFE"/>
    <w:rsid w:val="00565D65"/>
    <w:rsid w:val="00566A89"/>
    <w:rsid w:val="00567E5D"/>
    <w:rsid w:val="005700EE"/>
    <w:rsid w:val="00570437"/>
    <w:rsid w:val="00570946"/>
    <w:rsid w:val="00570A2F"/>
    <w:rsid w:val="00570FCE"/>
    <w:rsid w:val="0057156E"/>
    <w:rsid w:val="00574406"/>
    <w:rsid w:val="00575652"/>
    <w:rsid w:val="00575FEE"/>
    <w:rsid w:val="00576158"/>
    <w:rsid w:val="005772FB"/>
    <w:rsid w:val="00577844"/>
    <w:rsid w:val="005808C6"/>
    <w:rsid w:val="00581386"/>
    <w:rsid w:val="005834B1"/>
    <w:rsid w:val="00583A84"/>
    <w:rsid w:val="00583D94"/>
    <w:rsid w:val="0058488F"/>
    <w:rsid w:val="00584E53"/>
    <w:rsid w:val="00585115"/>
    <w:rsid w:val="0058536B"/>
    <w:rsid w:val="005857BA"/>
    <w:rsid w:val="005861A0"/>
    <w:rsid w:val="005863D7"/>
    <w:rsid w:val="005865DD"/>
    <w:rsid w:val="005903CA"/>
    <w:rsid w:val="0059062A"/>
    <w:rsid w:val="0059198A"/>
    <w:rsid w:val="00592614"/>
    <w:rsid w:val="005943F5"/>
    <w:rsid w:val="005946A5"/>
    <w:rsid w:val="00595059"/>
    <w:rsid w:val="00595248"/>
    <w:rsid w:val="005954BB"/>
    <w:rsid w:val="00595E59"/>
    <w:rsid w:val="005970BF"/>
    <w:rsid w:val="005974B6"/>
    <w:rsid w:val="0059785F"/>
    <w:rsid w:val="005A0B4A"/>
    <w:rsid w:val="005A1312"/>
    <w:rsid w:val="005A13A5"/>
    <w:rsid w:val="005A13DF"/>
    <w:rsid w:val="005A267C"/>
    <w:rsid w:val="005A340C"/>
    <w:rsid w:val="005A488E"/>
    <w:rsid w:val="005A5E4C"/>
    <w:rsid w:val="005A62F6"/>
    <w:rsid w:val="005A64A7"/>
    <w:rsid w:val="005A7449"/>
    <w:rsid w:val="005A7C88"/>
    <w:rsid w:val="005B08C0"/>
    <w:rsid w:val="005B0934"/>
    <w:rsid w:val="005B1020"/>
    <w:rsid w:val="005B2110"/>
    <w:rsid w:val="005B42CB"/>
    <w:rsid w:val="005B4818"/>
    <w:rsid w:val="005B4DA8"/>
    <w:rsid w:val="005B5CAD"/>
    <w:rsid w:val="005B6343"/>
    <w:rsid w:val="005B7813"/>
    <w:rsid w:val="005C073D"/>
    <w:rsid w:val="005C0AA2"/>
    <w:rsid w:val="005C0B41"/>
    <w:rsid w:val="005C0DD2"/>
    <w:rsid w:val="005C1980"/>
    <w:rsid w:val="005C1C10"/>
    <w:rsid w:val="005C2150"/>
    <w:rsid w:val="005C4A38"/>
    <w:rsid w:val="005C4C52"/>
    <w:rsid w:val="005C4EF7"/>
    <w:rsid w:val="005C55B3"/>
    <w:rsid w:val="005C5AF8"/>
    <w:rsid w:val="005C5F5C"/>
    <w:rsid w:val="005C5F6F"/>
    <w:rsid w:val="005C741D"/>
    <w:rsid w:val="005C7427"/>
    <w:rsid w:val="005C7EAC"/>
    <w:rsid w:val="005C7F9C"/>
    <w:rsid w:val="005D2349"/>
    <w:rsid w:val="005D2D48"/>
    <w:rsid w:val="005D3101"/>
    <w:rsid w:val="005D3496"/>
    <w:rsid w:val="005D46E2"/>
    <w:rsid w:val="005D46EA"/>
    <w:rsid w:val="005D478B"/>
    <w:rsid w:val="005D4E67"/>
    <w:rsid w:val="005D659F"/>
    <w:rsid w:val="005D7283"/>
    <w:rsid w:val="005D7EA8"/>
    <w:rsid w:val="005D7F9E"/>
    <w:rsid w:val="005E1297"/>
    <w:rsid w:val="005E2295"/>
    <w:rsid w:val="005E2482"/>
    <w:rsid w:val="005E3694"/>
    <w:rsid w:val="005E37D6"/>
    <w:rsid w:val="005E45CF"/>
    <w:rsid w:val="005E4ADB"/>
    <w:rsid w:val="005E6DE5"/>
    <w:rsid w:val="005E740D"/>
    <w:rsid w:val="005F3484"/>
    <w:rsid w:val="005F7202"/>
    <w:rsid w:val="005F7B5E"/>
    <w:rsid w:val="00602D14"/>
    <w:rsid w:val="006037FD"/>
    <w:rsid w:val="00603BA2"/>
    <w:rsid w:val="006042B6"/>
    <w:rsid w:val="006073A9"/>
    <w:rsid w:val="0060760F"/>
    <w:rsid w:val="0060798B"/>
    <w:rsid w:val="00610F9C"/>
    <w:rsid w:val="0061121C"/>
    <w:rsid w:val="0061180C"/>
    <w:rsid w:val="00611E49"/>
    <w:rsid w:val="00614125"/>
    <w:rsid w:val="00614BB9"/>
    <w:rsid w:val="00616C14"/>
    <w:rsid w:val="00621025"/>
    <w:rsid w:val="006215AB"/>
    <w:rsid w:val="00621E6B"/>
    <w:rsid w:val="006222D6"/>
    <w:rsid w:val="00622EB6"/>
    <w:rsid w:val="00622EC5"/>
    <w:rsid w:val="006232A3"/>
    <w:rsid w:val="00623857"/>
    <w:rsid w:val="00624DCA"/>
    <w:rsid w:val="00624E26"/>
    <w:rsid w:val="0062746A"/>
    <w:rsid w:val="006279DE"/>
    <w:rsid w:val="00632EE8"/>
    <w:rsid w:val="006334AC"/>
    <w:rsid w:val="0063355B"/>
    <w:rsid w:val="00633819"/>
    <w:rsid w:val="00633C4D"/>
    <w:rsid w:val="006343F3"/>
    <w:rsid w:val="006345E5"/>
    <w:rsid w:val="0063470C"/>
    <w:rsid w:val="0063555C"/>
    <w:rsid w:val="00637012"/>
    <w:rsid w:val="00637438"/>
    <w:rsid w:val="00637BAB"/>
    <w:rsid w:val="00641517"/>
    <w:rsid w:val="00642959"/>
    <w:rsid w:val="00642FB9"/>
    <w:rsid w:val="00643CAB"/>
    <w:rsid w:val="0064417D"/>
    <w:rsid w:val="0064588E"/>
    <w:rsid w:val="00645BD4"/>
    <w:rsid w:val="006461A3"/>
    <w:rsid w:val="00646950"/>
    <w:rsid w:val="00647A26"/>
    <w:rsid w:val="00647A2D"/>
    <w:rsid w:val="00651741"/>
    <w:rsid w:val="0065241D"/>
    <w:rsid w:val="0065424D"/>
    <w:rsid w:val="006569B4"/>
    <w:rsid w:val="00657AE8"/>
    <w:rsid w:val="00657EC8"/>
    <w:rsid w:val="0066067B"/>
    <w:rsid w:val="006609BB"/>
    <w:rsid w:val="00660BC2"/>
    <w:rsid w:val="00662C9D"/>
    <w:rsid w:val="0066372F"/>
    <w:rsid w:val="00663AB6"/>
    <w:rsid w:val="00663D2D"/>
    <w:rsid w:val="006640C5"/>
    <w:rsid w:val="006646DC"/>
    <w:rsid w:val="00666586"/>
    <w:rsid w:val="00666C95"/>
    <w:rsid w:val="006671CC"/>
    <w:rsid w:val="00667A33"/>
    <w:rsid w:val="00670D28"/>
    <w:rsid w:val="00670EC9"/>
    <w:rsid w:val="00671544"/>
    <w:rsid w:val="00672913"/>
    <w:rsid w:val="00673685"/>
    <w:rsid w:val="00673E5C"/>
    <w:rsid w:val="00674449"/>
    <w:rsid w:val="00674682"/>
    <w:rsid w:val="0067510C"/>
    <w:rsid w:val="00675251"/>
    <w:rsid w:val="00676C77"/>
    <w:rsid w:val="00681B59"/>
    <w:rsid w:val="00681C4F"/>
    <w:rsid w:val="00682451"/>
    <w:rsid w:val="006825C7"/>
    <w:rsid w:val="00683939"/>
    <w:rsid w:val="00684AA9"/>
    <w:rsid w:val="0068513C"/>
    <w:rsid w:val="006862DF"/>
    <w:rsid w:val="00686672"/>
    <w:rsid w:val="00686B81"/>
    <w:rsid w:val="006873CE"/>
    <w:rsid w:val="006879E7"/>
    <w:rsid w:val="00687BB2"/>
    <w:rsid w:val="00687E8E"/>
    <w:rsid w:val="006910AF"/>
    <w:rsid w:val="006911E3"/>
    <w:rsid w:val="00694011"/>
    <w:rsid w:val="00694038"/>
    <w:rsid w:val="006949B2"/>
    <w:rsid w:val="00694E62"/>
    <w:rsid w:val="006954DD"/>
    <w:rsid w:val="00696F05"/>
    <w:rsid w:val="006971E0"/>
    <w:rsid w:val="00697456"/>
    <w:rsid w:val="006978FB"/>
    <w:rsid w:val="00697F1C"/>
    <w:rsid w:val="006A0593"/>
    <w:rsid w:val="006A1DDC"/>
    <w:rsid w:val="006A21A8"/>
    <w:rsid w:val="006A48AE"/>
    <w:rsid w:val="006A50AD"/>
    <w:rsid w:val="006A539C"/>
    <w:rsid w:val="006A53A1"/>
    <w:rsid w:val="006A5748"/>
    <w:rsid w:val="006A5A54"/>
    <w:rsid w:val="006A68F0"/>
    <w:rsid w:val="006B1A18"/>
    <w:rsid w:val="006B1F40"/>
    <w:rsid w:val="006B21E9"/>
    <w:rsid w:val="006B26C0"/>
    <w:rsid w:val="006B78C2"/>
    <w:rsid w:val="006B7A4E"/>
    <w:rsid w:val="006B7EFC"/>
    <w:rsid w:val="006C1493"/>
    <w:rsid w:val="006C15BD"/>
    <w:rsid w:val="006C1E4E"/>
    <w:rsid w:val="006C3B8F"/>
    <w:rsid w:val="006C4679"/>
    <w:rsid w:val="006C4FE1"/>
    <w:rsid w:val="006C5050"/>
    <w:rsid w:val="006C55C4"/>
    <w:rsid w:val="006C5AFC"/>
    <w:rsid w:val="006C66A4"/>
    <w:rsid w:val="006C6865"/>
    <w:rsid w:val="006C7149"/>
    <w:rsid w:val="006C72AA"/>
    <w:rsid w:val="006D04C1"/>
    <w:rsid w:val="006D3268"/>
    <w:rsid w:val="006D4165"/>
    <w:rsid w:val="006D425E"/>
    <w:rsid w:val="006D55CF"/>
    <w:rsid w:val="006D582D"/>
    <w:rsid w:val="006D64B7"/>
    <w:rsid w:val="006D66B2"/>
    <w:rsid w:val="006D6B26"/>
    <w:rsid w:val="006E01BF"/>
    <w:rsid w:val="006E03FB"/>
    <w:rsid w:val="006E0A28"/>
    <w:rsid w:val="006E0CEB"/>
    <w:rsid w:val="006E2D0B"/>
    <w:rsid w:val="006E30DC"/>
    <w:rsid w:val="006E3311"/>
    <w:rsid w:val="006E34AD"/>
    <w:rsid w:val="006E47F9"/>
    <w:rsid w:val="006E543D"/>
    <w:rsid w:val="006E66CC"/>
    <w:rsid w:val="006E6C4F"/>
    <w:rsid w:val="006F0285"/>
    <w:rsid w:val="006F0587"/>
    <w:rsid w:val="006F2282"/>
    <w:rsid w:val="006F2EE9"/>
    <w:rsid w:val="006F2FA5"/>
    <w:rsid w:val="006F342E"/>
    <w:rsid w:val="006F4402"/>
    <w:rsid w:val="006F45F2"/>
    <w:rsid w:val="006F47C5"/>
    <w:rsid w:val="006F482A"/>
    <w:rsid w:val="006F52C2"/>
    <w:rsid w:val="006F6D2B"/>
    <w:rsid w:val="006F73E6"/>
    <w:rsid w:val="006F78FF"/>
    <w:rsid w:val="006F7C98"/>
    <w:rsid w:val="0070004E"/>
    <w:rsid w:val="00701090"/>
    <w:rsid w:val="0070147D"/>
    <w:rsid w:val="007018DF"/>
    <w:rsid w:val="00702460"/>
    <w:rsid w:val="00703E49"/>
    <w:rsid w:val="00704026"/>
    <w:rsid w:val="007056F3"/>
    <w:rsid w:val="007124B5"/>
    <w:rsid w:val="00713172"/>
    <w:rsid w:val="0071402C"/>
    <w:rsid w:val="0071449C"/>
    <w:rsid w:val="007150D5"/>
    <w:rsid w:val="00715C82"/>
    <w:rsid w:val="007164B5"/>
    <w:rsid w:val="00716718"/>
    <w:rsid w:val="00716B25"/>
    <w:rsid w:val="00717085"/>
    <w:rsid w:val="007171F3"/>
    <w:rsid w:val="007209D5"/>
    <w:rsid w:val="00720B01"/>
    <w:rsid w:val="00720DA5"/>
    <w:rsid w:val="00721633"/>
    <w:rsid w:val="00723714"/>
    <w:rsid w:val="00723FB6"/>
    <w:rsid w:val="00724D10"/>
    <w:rsid w:val="007257CC"/>
    <w:rsid w:val="00725807"/>
    <w:rsid w:val="0072585D"/>
    <w:rsid w:val="007258B5"/>
    <w:rsid w:val="007259DF"/>
    <w:rsid w:val="0072737A"/>
    <w:rsid w:val="007275A8"/>
    <w:rsid w:val="00727AA8"/>
    <w:rsid w:val="007300FE"/>
    <w:rsid w:val="0073047E"/>
    <w:rsid w:val="0073079F"/>
    <w:rsid w:val="00730C0A"/>
    <w:rsid w:val="007310AA"/>
    <w:rsid w:val="0073137E"/>
    <w:rsid w:val="007316ED"/>
    <w:rsid w:val="00732EDC"/>
    <w:rsid w:val="0073340E"/>
    <w:rsid w:val="00733A38"/>
    <w:rsid w:val="007344C7"/>
    <w:rsid w:val="007348DF"/>
    <w:rsid w:val="00734AFC"/>
    <w:rsid w:val="00737730"/>
    <w:rsid w:val="00737EBC"/>
    <w:rsid w:val="00740DB6"/>
    <w:rsid w:val="00742B7B"/>
    <w:rsid w:val="00742BD7"/>
    <w:rsid w:val="00742E05"/>
    <w:rsid w:val="0074370D"/>
    <w:rsid w:val="007441F0"/>
    <w:rsid w:val="00744D78"/>
    <w:rsid w:val="0074593E"/>
    <w:rsid w:val="007465FE"/>
    <w:rsid w:val="00746812"/>
    <w:rsid w:val="00746824"/>
    <w:rsid w:val="00746C2B"/>
    <w:rsid w:val="007475B1"/>
    <w:rsid w:val="00750899"/>
    <w:rsid w:val="00751261"/>
    <w:rsid w:val="007522B6"/>
    <w:rsid w:val="0075299F"/>
    <w:rsid w:val="00754DCE"/>
    <w:rsid w:val="007556E8"/>
    <w:rsid w:val="007569ED"/>
    <w:rsid w:val="00757467"/>
    <w:rsid w:val="00757695"/>
    <w:rsid w:val="0076230E"/>
    <w:rsid w:val="00762820"/>
    <w:rsid w:val="0076289F"/>
    <w:rsid w:val="0076292B"/>
    <w:rsid w:val="00763715"/>
    <w:rsid w:val="00763E82"/>
    <w:rsid w:val="00764898"/>
    <w:rsid w:val="007655B0"/>
    <w:rsid w:val="007657F9"/>
    <w:rsid w:val="00767AEF"/>
    <w:rsid w:val="00767B55"/>
    <w:rsid w:val="00771E14"/>
    <w:rsid w:val="00772CE7"/>
    <w:rsid w:val="007734A7"/>
    <w:rsid w:val="00773A70"/>
    <w:rsid w:val="00773C70"/>
    <w:rsid w:val="00774100"/>
    <w:rsid w:val="0077618D"/>
    <w:rsid w:val="00776B00"/>
    <w:rsid w:val="00776E55"/>
    <w:rsid w:val="00776EA8"/>
    <w:rsid w:val="00777446"/>
    <w:rsid w:val="00780C0F"/>
    <w:rsid w:val="00782762"/>
    <w:rsid w:val="00782D0F"/>
    <w:rsid w:val="007833DB"/>
    <w:rsid w:val="00783427"/>
    <w:rsid w:val="00783F5C"/>
    <w:rsid w:val="00784986"/>
    <w:rsid w:val="00785531"/>
    <w:rsid w:val="00785644"/>
    <w:rsid w:val="00786707"/>
    <w:rsid w:val="00786BED"/>
    <w:rsid w:val="0078794A"/>
    <w:rsid w:val="00787D4D"/>
    <w:rsid w:val="00787EFD"/>
    <w:rsid w:val="0079017C"/>
    <w:rsid w:val="007925D5"/>
    <w:rsid w:val="0079309D"/>
    <w:rsid w:val="007931D6"/>
    <w:rsid w:val="007937E9"/>
    <w:rsid w:val="007938D0"/>
    <w:rsid w:val="007960D9"/>
    <w:rsid w:val="00796925"/>
    <w:rsid w:val="00796961"/>
    <w:rsid w:val="007971B8"/>
    <w:rsid w:val="007A0145"/>
    <w:rsid w:val="007A0548"/>
    <w:rsid w:val="007A1DCC"/>
    <w:rsid w:val="007A1F1E"/>
    <w:rsid w:val="007A2179"/>
    <w:rsid w:val="007A25FB"/>
    <w:rsid w:val="007A2C6B"/>
    <w:rsid w:val="007A3205"/>
    <w:rsid w:val="007A4833"/>
    <w:rsid w:val="007A4BAB"/>
    <w:rsid w:val="007A7486"/>
    <w:rsid w:val="007A7A5F"/>
    <w:rsid w:val="007B10AD"/>
    <w:rsid w:val="007B300A"/>
    <w:rsid w:val="007B312A"/>
    <w:rsid w:val="007B37D7"/>
    <w:rsid w:val="007B43A5"/>
    <w:rsid w:val="007B448A"/>
    <w:rsid w:val="007B48D0"/>
    <w:rsid w:val="007B5934"/>
    <w:rsid w:val="007B62DE"/>
    <w:rsid w:val="007B6658"/>
    <w:rsid w:val="007B73F4"/>
    <w:rsid w:val="007B79C4"/>
    <w:rsid w:val="007C04DB"/>
    <w:rsid w:val="007C0668"/>
    <w:rsid w:val="007C142D"/>
    <w:rsid w:val="007C2258"/>
    <w:rsid w:val="007C2758"/>
    <w:rsid w:val="007C2A8B"/>
    <w:rsid w:val="007C3338"/>
    <w:rsid w:val="007C36C1"/>
    <w:rsid w:val="007C4F84"/>
    <w:rsid w:val="007C5A1A"/>
    <w:rsid w:val="007D110C"/>
    <w:rsid w:val="007D18C7"/>
    <w:rsid w:val="007D1C7A"/>
    <w:rsid w:val="007D1D80"/>
    <w:rsid w:val="007D228A"/>
    <w:rsid w:val="007D22B3"/>
    <w:rsid w:val="007D321B"/>
    <w:rsid w:val="007D334E"/>
    <w:rsid w:val="007D38A9"/>
    <w:rsid w:val="007D6345"/>
    <w:rsid w:val="007D7054"/>
    <w:rsid w:val="007D77DB"/>
    <w:rsid w:val="007D7C3E"/>
    <w:rsid w:val="007E0699"/>
    <w:rsid w:val="007E08CE"/>
    <w:rsid w:val="007E1B81"/>
    <w:rsid w:val="007E1FA4"/>
    <w:rsid w:val="007E23DB"/>
    <w:rsid w:val="007E27B1"/>
    <w:rsid w:val="007E34A7"/>
    <w:rsid w:val="007E46D6"/>
    <w:rsid w:val="007E4F8C"/>
    <w:rsid w:val="007E7784"/>
    <w:rsid w:val="007E7DA8"/>
    <w:rsid w:val="007F08CB"/>
    <w:rsid w:val="007F0B42"/>
    <w:rsid w:val="007F193C"/>
    <w:rsid w:val="007F1BB3"/>
    <w:rsid w:val="007F1EC4"/>
    <w:rsid w:val="007F1FAA"/>
    <w:rsid w:val="007F22C2"/>
    <w:rsid w:val="007F28F0"/>
    <w:rsid w:val="007F2FE0"/>
    <w:rsid w:val="007F34FF"/>
    <w:rsid w:val="007F3E54"/>
    <w:rsid w:val="007F3FFF"/>
    <w:rsid w:val="007F4168"/>
    <w:rsid w:val="007F43DF"/>
    <w:rsid w:val="007F4A43"/>
    <w:rsid w:val="007F55C6"/>
    <w:rsid w:val="007F5979"/>
    <w:rsid w:val="007F617A"/>
    <w:rsid w:val="007F6228"/>
    <w:rsid w:val="007F6387"/>
    <w:rsid w:val="007F6721"/>
    <w:rsid w:val="007F731A"/>
    <w:rsid w:val="008003E2"/>
    <w:rsid w:val="008014E0"/>
    <w:rsid w:val="00801819"/>
    <w:rsid w:val="00801E6B"/>
    <w:rsid w:val="00801EC1"/>
    <w:rsid w:val="0080296C"/>
    <w:rsid w:val="008045E7"/>
    <w:rsid w:val="00804A55"/>
    <w:rsid w:val="008050B7"/>
    <w:rsid w:val="00805972"/>
    <w:rsid w:val="00805EB6"/>
    <w:rsid w:val="0080642F"/>
    <w:rsid w:val="008064EB"/>
    <w:rsid w:val="00807533"/>
    <w:rsid w:val="0080757C"/>
    <w:rsid w:val="00807D84"/>
    <w:rsid w:val="00807EAD"/>
    <w:rsid w:val="00810CB9"/>
    <w:rsid w:val="0081191F"/>
    <w:rsid w:val="008121C3"/>
    <w:rsid w:val="0081220E"/>
    <w:rsid w:val="00813D0F"/>
    <w:rsid w:val="00813E92"/>
    <w:rsid w:val="00814387"/>
    <w:rsid w:val="00815E49"/>
    <w:rsid w:val="00816351"/>
    <w:rsid w:val="00816B30"/>
    <w:rsid w:val="00816C44"/>
    <w:rsid w:val="00817BF5"/>
    <w:rsid w:val="008209DC"/>
    <w:rsid w:val="00820CC3"/>
    <w:rsid w:val="0082119A"/>
    <w:rsid w:val="00821283"/>
    <w:rsid w:val="008213E8"/>
    <w:rsid w:val="00821C07"/>
    <w:rsid w:val="00821C4B"/>
    <w:rsid w:val="0082306F"/>
    <w:rsid w:val="00823355"/>
    <w:rsid w:val="00823EBB"/>
    <w:rsid w:val="008247D9"/>
    <w:rsid w:val="00824898"/>
    <w:rsid w:val="00825618"/>
    <w:rsid w:val="00825B6F"/>
    <w:rsid w:val="0082601E"/>
    <w:rsid w:val="00826439"/>
    <w:rsid w:val="008264ED"/>
    <w:rsid w:val="0082776F"/>
    <w:rsid w:val="00830468"/>
    <w:rsid w:val="008310A9"/>
    <w:rsid w:val="0083123D"/>
    <w:rsid w:val="008323F9"/>
    <w:rsid w:val="00832E48"/>
    <w:rsid w:val="008338BA"/>
    <w:rsid w:val="008347A1"/>
    <w:rsid w:val="00834BD8"/>
    <w:rsid w:val="008353B2"/>
    <w:rsid w:val="00835C12"/>
    <w:rsid w:val="00835C7F"/>
    <w:rsid w:val="00836CAA"/>
    <w:rsid w:val="00837A3B"/>
    <w:rsid w:val="00837F01"/>
    <w:rsid w:val="008400AA"/>
    <w:rsid w:val="0084086C"/>
    <w:rsid w:val="00841140"/>
    <w:rsid w:val="008413CC"/>
    <w:rsid w:val="00842226"/>
    <w:rsid w:val="008427CA"/>
    <w:rsid w:val="00842D0A"/>
    <w:rsid w:val="0084304D"/>
    <w:rsid w:val="0084330E"/>
    <w:rsid w:val="00844420"/>
    <w:rsid w:val="008447A8"/>
    <w:rsid w:val="008447AB"/>
    <w:rsid w:val="00844954"/>
    <w:rsid w:val="008449DA"/>
    <w:rsid w:val="00844D05"/>
    <w:rsid w:val="008458ED"/>
    <w:rsid w:val="00846932"/>
    <w:rsid w:val="00846FB1"/>
    <w:rsid w:val="00847C75"/>
    <w:rsid w:val="00847FDB"/>
    <w:rsid w:val="008512A2"/>
    <w:rsid w:val="0085249F"/>
    <w:rsid w:val="00852567"/>
    <w:rsid w:val="0085286F"/>
    <w:rsid w:val="0085314B"/>
    <w:rsid w:val="0085400E"/>
    <w:rsid w:val="00855782"/>
    <w:rsid w:val="008579A1"/>
    <w:rsid w:val="00857D20"/>
    <w:rsid w:val="0086068C"/>
    <w:rsid w:val="00860963"/>
    <w:rsid w:val="00865237"/>
    <w:rsid w:val="00866401"/>
    <w:rsid w:val="008672B1"/>
    <w:rsid w:val="00871322"/>
    <w:rsid w:val="00873653"/>
    <w:rsid w:val="008740EB"/>
    <w:rsid w:val="00874CA8"/>
    <w:rsid w:val="0087519B"/>
    <w:rsid w:val="00875A48"/>
    <w:rsid w:val="00875FBB"/>
    <w:rsid w:val="00876753"/>
    <w:rsid w:val="00876F1D"/>
    <w:rsid w:val="008807A6"/>
    <w:rsid w:val="00881632"/>
    <w:rsid w:val="008825B2"/>
    <w:rsid w:val="008832DF"/>
    <w:rsid w:val="00883D37"/>
    <w:rsid w:val="0088414B"/>
    <w:rsid w:val="008842BF"/>
    <w:rsid w:val="00884732"/>
    <w:rsid w:val="008850BE"/>
    <w:rsid w:val="0088544B"/>
    <w:rsid w:val="00885B84"/>
    <w:rsid w:val="00887377"/>
    <w:rsid w:val="00887714"/>
    <w:rsid w:val="008904FD"/>
    <w:rsid w:val="0089052F"/>
    <w:rsid w:val="00891AAE"/>
    <w:rsid w:val="008925CB"/>
    <w:rsid w:val="00893210"/>
    <w:rsid w:val="008937E2"/>
    <w:rsid w:val="00893B32"/>
    <w:rsid w:val="0089486C"/>
    <w:rsid w:val="00894DC6"/>
    <w:rsid w:val="008957A5"/>
    <w:rsid w:val="00896A5A"/>
    <w:rsid w:val="00897AB8"/>
    <w:rsid w:val="00897F14"/>
    <w:rsid w:val="008A0927"/>
    <w:rsid w:val="008A1629"/>
    <w:rsid w:val="008A2093"/>
    <w:rsid w:val="008A38CD"/>
    <w:rsid w:val="008A3C91"/>
    <w:rsid w:val="008A59F5"/>
    <w:rsid w:val="008A5CB9"/>
    <w:rsid w:val="008A6018"/>
    <w:rsid w:val="008B08EE"/>
    <w:rsid w:val="008B0B50"/>
    <w:rsid w:val="008B1406"/>
    <w:rsid w:val="008B19DE"/>
    <w:rsid w:val="008B26D9"/>
    <w:rsid w:val="008B2D72"/>
    <w:rsid w:val="008B3B78"/>
    <w:rsid w:val="008B5836"/>
    <w:rsid w:val="008B5E72"/>
    <w:rsid w:val="008B661B"/>
    <w:rsid w:val="008B7E54"/>
    <w:rsid w:val="008C0F2E"/>
    <w:rsid w:val="008C1460"/>
    <w:rsid w:val="008C26E6"/>
    <w:rsid w:val="008C28E6"/>
    <w:rsid w:val="008C2B55"/>
    <w:rsid w:val="008C3349"/>
    <w:rsid w:val="008C404E"/>
    <w:rsid w:val="008C439D"/>
    <w:rsid w:val="008C5CB5"/>
    <w:rsid w:val="008C5CC5"/>
    <w:rsid w:val="008C5E17"/>
    <w:rsid w:val="008C61A8"/>
    <w:rsid w:val="008C6FDA"/>
    <w:rsid w:val="008C7E88"/>
    <w:rsid w:val="008D0068"/>
    <w:rsid w:val="008D17B3"/>
    <w:rsid w:val="008D3033"/>
    <w:rsid w:val="008D633A"/>
    <w:rsid w:val="008D6436"/>
    <w:rsid w:val="008E1644"/>
    <w:rsid w:val="008E1B20"/>
    <w:rsid w:val="008E1D66"/>
    <w:rsid w:val="008E3C3D"/>
    <w:rsid w:val="008E3CF0"/>
    <w:rsid w:val="008E42C1"/>
    <w:rsid w:val="008E47F6"/>
    <w:rsid w:val="008E49A9"/>
    <w:rsid w:val="008E6C0D"/>
    <w:rsid w:val="008E6C53"/>
    <w:rsid w:val="008E7D9E"/>
    <w:rsid w:val="008F047E"/>
    <w:rsid w:val="008F0DB9"/>
    <w:rsid w:val="008F1067"/>
    <w:rsid w:val="008F1421"/>
    <w:rsid w:val="008F18EF"/>
    <w:rsid w:val="008F3A23"/>
    <w:rsid w:val="008F4654"/>
    <w:rsid w:val="008F49EC"/>
    <w:rsid w:val="008F50A2"/>
    <w:rsid w:val="008F625B"/>
    <w:rsid w:val="008F6462"/>
    <w:rsid w:val="008F6C80"/>
    <w:rsid w:val="008F6E2B"/>
    <w:rsid w:val="009016E3"/>
    <w:rsid w:val="00901F28"/>
    <w:rsid w:val="00902462"/>
    <w:rsid w:val="009025E9"/>
    <w:rsid w:val="00903114"/>
    <w:rsid w:val="0090423C"/>
    <w:rsid w:val="00904538"/>
    <w:rsid w:val="00904980"/>
    <w:rsid w:val="00905828"/>
    <w:rsid w:val="00905F54"/>
    <w:rsid w:val="00907199"/>
    <w:rsid w:val="0090772F"/>
    <w:rsid w:val="00910338"/>
    <w:rsid w:val="00910FC0"/>
    <w:rsid w:val="009117A3"/>
    <w:rsid w:val="00911DF5"/>
    <w:rsid w:val="009136CF"/>
    <w:rsid w:val="00913978"/>
    <w:rsid w:val="00913AD9"/>
    <w:rsid w:val="00914476"/>
    <w:rsid w:val="0091483C"/>
    <w:rsid w:val="00914DB1"/>
    <w:rsid w:val="00916EB2"/>
    <w:rsid w:val="00923EC5"/>
    <w:rsid w:val="00923F3E"/>
    <w:rsid w:val="009252EA"/>
    <w:rsid w:val="00926910"/>
    <w:rsid w:val="00927FA9"/>
    <w:rsid w:val="00930928"/>
    <w:rsid w:val="00930BE0"/>
    <w:rsid w:val="00931368"/>
    <w:rsid w:val="00931545"/>
    <w:rsid w:val="00931B82"/>
    <w:rsid w:val="00931C50"/>
    <w:rsid w:val="00931D22"/>
    <w:rsid w:val="00934F7E"/>
    <w:rsid w:val="0093607A"/>
    <w:rsid w:val="009361F9"/>
    <w:rsid w:val="00936F8C"/>
    <w:rsid w:val="00937003"/>
    <w:rsid w:val="009404A1"/>
    <w:rsid w:val="00941318"/>
    <w:rsid w:val="009413C0"/>
    <w:rsid w:val="00941890"/>
    <w:rsid w:val="00944325"/>
    <w:rsid w:val="00944781"/>
    <w:rsid w:val="00945461"/>
    <w:rsid w:val="00946C6D"/>
    <w:rsid w:val="00947D54"/>
    <w:rsid w:val="009505A7"/>
    <w:rsid w:val="0095152C"/>
    <w:rsid w:val="009518B0"/>
    <w:rsid w:val="0095265E"/>
    <w:rsid w:val="00952BB0"/>
    <w:rsid w:val="00953C0E"/>
    <w:rsid w:val="00955822"/>
    <w:rsid w:val="00957DA8"/>
    <w:rsid w:val="00961DC7"/>
    <w:rsid w:val="00962D6E"/>
    <w:rsid w:val="0096300F"/>
    <w:rsid w:val="009639A9"/>
    <w:rsid w:val="00964F8D"/>
    <w:rsid w:val="00964FBF"/>
    <w:rsid w:val="00965E8B"/>
    <w:rsid w:val="0096601B"/>
    <w:rsid w:val="009660FE"/>
    <w:rsid w:val="00966992"/>
    <w:rsid w:val="009671FD"/>
    <w:rsid w:val="00967ED4"/>
    <w:rsid w:val="00967FD8"/>
    <w:rsid w:val="009709A1"/>
    <w:rsid w:val="00970D9F"/>
    <w:rsid w:val="009719C5"/>
    <w:rsid w:val="00973C3D"/>
    <w:rsid w:val="00974547"/>
    <w:rsid w:val="00974F79"/>
    <w:rsid w:val="00975164"/>
    <w:rsid w:val="00975356"/>
    <w:rsid w:val="00976C8E"/>
    <w:rsid w:val="00976CAF"/>
    <w:rsid w:val="00976E1A"/>
    <w:rsid w:val="00977D88"/>
    <w:rsid w:val="00981E8E"/>
    <w:rsid w:val="00982326"/>
    <w:rsid w:val="00982ED9"/>
    <w:rsid w:val="0098380F"/>
    <w:rsid w:val="00983C2C"/>
    <w:rsid w:val="00983FF2"/>
    <w:rsid w:val="00984210"/>
    <w:rsid w:val="009867FF"/>
    <w:rsid w:val="00986BE6"/>
    <w:rsid w:val="00986EA8"/>
    <w:rsid w:val="009874B8"/>
    <w:rsid w:val="0098751C"/>
    <w:rsid w:val="00987DAD"/>
    <w:rsid w:val="00990BC5"/>
    <w:rsid w:val="00993789"/>
    <w:rsid w:val="009938B2"/>
    <w:rsid w:val="00993B3F"/>
    <w:rsid w:val="00994751"/>
    <w:rsid w:val="00994978"/>
    <w:rsid w:val="0099513B"/>
    <w:rsid w:val="00995A9C"/>
    <w:rsid w:val="00995F2F"/>
    <w:rsid w:val="00997EF6"/>
    <w:rsid w:val="009A001E"/>
    <w:rsid w:val="009A0473"/>
    <w:rsid w:val="009A0A11"/>
    <w:rsid w:val="009A0BEE"/>
    <w:rsid w:val="009A0F29"/>
    <w:rsid w:val="009A102D"/>
    <w:rsid w:val="009A1673"/>
    <w:rsid w:val="009A230B"/>
    <w:rsid w:val="009A344F"/>
    <w:rsid w:val="009A3E76"/>
    <w:rsid w:val="009A4C1B"/>
    <w:rsid w:val="009A5F90"/>
    <w:rsid w:val="009A6016"/>
    <w:rsid w:val="009A783A"/>
    <w:rsid w:val="009A7ABD"/>
    <w:rsid w:val="009B1173"/>
    <w:rsid w:val="009B159B"/>
    <w:rsid w:val="009B1CDB"/>
    <w:rsid w:val="009B2B15"/>
    <w:rsid w:val="009B37C6"/>
    <w:rsid w:val="009B3D9E"/>
    <w:rsid w:val="009B52C8"/>
    <w:rsid w:val="009B658A"/>
    <w:rsid w:val="009B78EC"/>
    <w:rsid w:val="009C0C58"/>
    <w:rsid w:val="009C1FDE"/>
    <w:rsid w:val="009C2A15"/>
    <w:rsid w:val="009C2D43"/>
    <w:rsid w:val="009C30BA"/>
    <w:rsid w:val="009C4414"/>
    <w:rsid w:val="009C4E0E"/>
    <w:rsid w:val="009C5267"/>
    <w:rsid w:val="009C5E59"/>
    <w:rsid w:val="009C6B15"/>
    <w:rsid w:val="009C7AA2"/>
    <w:rsid w:val="009D0EA4"/>
    <w:rsid w:val="009D182E"/>
    <w:rsid w:val="009D1B80"/>
    <w:rsid w:val="009D2C36"/>
    <w:rsid w:val="009D36FC"/>
    <w:rsid w:val="009D3D9E"/>
    <w:rsid w:val="009D41E3"/>
    <w:rsid w:val="009D4414"/>
    <w:rsid w:val="009D4DDE"/>
    <w:rsid w:val="009D4ED1"/>
    <w:rsid w:val="009D563F"/>
    <w:rsid w:val="009D6AA0"/>
    <w:rsid w:val="009E05F4"/>
    <w:rsid w:val="009E06E2"/>
    <w:rsid w:val="009E1640"/>
    <w:rsid w:val="009E17F4"/>
    <w:rsid w:val="009E3469"/>
    <w:rsid w:val="009E3791"/>
    <w:rsid w:val="009E394D"/>
    <w:rsid w:val="009E47B1"/>
    <w:rsid w:val="009E4DDC"/>
    <w:rsid w:val="009E59D6"/>
    <w:rsid w:val="009E5ACB"/>
    <w:rsid w:val="009E5B21"/>
    <w:rsid w:val="009E63C3"/>
    <w:rsid w:val="009E6968"/>
    <w:rsid w:val="009E74AA"/>
    <w:rsid w:val="009F0573"/>
    <w:rsid w:val="009F360D"/>
    <w:rsid w:val="009F495D"/>
    <w:rsid w:val="009F6CC1"/>
    <w:rsid w:val="009F6FAB"/>
    <w:rsid w:val="009F7071"/>
    <w:rsid w:val="009F754B"/>
    <w:rsid w:val="009F7C42"/>
    <w:rsid w:val="00A0078F"/>
    <w:rsid w:val="00A014D4"/>
    <w:rsid w:val="00A01840"/>
    <w:rsid w:val="00A01B71"/>
    <w:rsid w:val="00A01C6C"/>
    <w:rsid w:val="00A03588"/>
    <w:rsid w:val="00A0408C"/>
    <w:rsid w:val="00A071BD"/>
    <w:rsid w:val="00A07753"/>
    <w:rsid w:val="00A07EAE"/>
    <w:rsid w:val="00A1019C"/>
    <w:rsid w:val="00A1081E"/>
    <w:rsid w:val="00A108E4"/>
    <w:rsid w:val="00A1202D"/>
    <w:rsid w:val="00A1215D"/>
    <w:rsid w:val="00A12FCD"/>
    <w:rsid w:val="00A13885"/>
    <w:rsid w:val="00A143A8"/>
    <w:rsid w:val="00A14653"/>
    <w:rsid w:val="00A148B0"/>
    <w:rsid w:val="00A14E66"/>
    <w:rsid w:val="00A152A6"/>
    <w:rsid w:val="00A16D0A"/>
    <w:rsid w:val="00A173A4"/>
    <w:rsid w:val="00A1762A"/>
    <w:rsid w:val="00A17671"/>
    <w:rsid w:val="00A20706"/>
    <w:rsid w:val="00A20B3C"/>
    <w:rsid w:val="00A21CBC"/>
    <w:rsid w:val="00A22811"/>
    <w:rsid w:val="00A23E44"/>
    <w:rsid w:val="00A24893"/>
    <w:rsid w:val="00A25AA2"/>
    <w:rsid w:val="00A25E72"/>
    <w:rsid w:val="00A26404"/>
    <w:rsid w:val="00A27239"/>
    <w:rsid w:val="00A27A37"/>
    <w:rsid w:val="00A27C13"/>
    <w:rsid w:val="00A27EC0"/>
    <w:rsid w:val="00A304CE"/>
    <w:rsid w:val="00A324F7"/>
    <w:rsid w:val="00A32AB8"/>
    <w:rsid w:val="00A32BF7"/>
    <w:rsid w:val="00A342DA"/>
    <w:rsid w:val="00A358CF"/>
    <w:rsid w:val="00A35AE6"/>
    <w:rsid w:val="00A35B9A"/>
    <w:rsid w:val="00A371B6"/>
    <w:rsid w:val="00A40B9D"/>
    <w:rsid w:val="00A40C91"/>
    <w:rsid w:val="00A40EC1"/>
    <w:rsid w:val="00A41118"/>
    <w:rsid w:val="00A4165B"/>
    <w:rsid w:val="00A42376"/>
    <w:rsid w:val="00A42FFD"/>
    <w:rsid w:val="00A443A8"/>
    <w:rsid w:val="00A445CB"/>
    <w:rsid w:val="00A4510C"/>
    <w:rsid w:val="00A472F5"/>
    <w:rsid w:val="00A5095F"/>
    <w:rsid w:val="00A517BB"/>
    <w:rsid w:val="00A520ED"/>
    <w:rsid w:val="00A525DD"/>
    <w:rsid w:val="00A530D8"/>
    <w:rsid w:val="00A538CC"/>
    <w:rsid w:val="00A53E1C"/>
    <w:rsid w:val="00A55616"/>
    <w:rsid w:val="00A56346"/>
    <w:rsid w:val="00A56ECC"/>
    <w:rsid w:val="00A606BF"/>
    <w:rsid w:val="00A61117"/>
    <w:rsid w:val="00A61FBC"/>
    <w:rsid w:val="00A6217E"/>
    <w:rsid w:val="00A627CF"/>
    <w:rsid w:val="00A631BC"/>
    <w:rsid w:val="00A632EC"/>
    <w:rsid w:val="00A637DA"/>
    <w:rsid w:val="00A64808"/>
    <w:rsid w:val="00A65011"/>
    <w:rsid w:val="00A651D3"/>
    <w:rsid w:val="00A65E3E"/>
    <w:rsid w:val="00A67F2B"/>
    <w:rsid w:val="00A7028A"/>
    <w:rsid w:val="00A708BD"/>
    <w:rsid w:val="00A70CF8"/>
    <w:rsid w:val="00A718E7"/>
    <w:rsid w:val="00A72059"/>
    <w:rsid w:val="00A72221"/>
    <w:rsid w:val="00A72ECB"/>
    <w:rsid w:val="00A73FA5"/>
    <w:rsid w:val="00A74544"/>
    <w:rsid w:val="00A745D0"/>
    <w:rsid w:val="00A749D5"/>
    <w:rsid w:val="00A75691"/>
    <w:rsid w:val="00A76A10"/>
    <w:rsid w:val="00A77B9B"/>
    <w:rsid w:val="00A81726"/>
    <w:rsid w:val="00A82518"/>
    <w:rsid w:val="00A82568"/>
    <w:rsid w:val="00A830E7"/>
    <w:rsid w:val="00A83841"/>
    <w:rsid w:val="00A84A97"/>
    <w:rsid w:val="00A84F03"/>
    <w:rsid w:val="00A864F6"/>
    <w:rsid w:val="00A879F0"/>
    <w:rsid w:val="00A90E7E"/>
    <w:rsid w:val="00A92D96"/>
    <w:rsid w:val="00A94B6B"/>
    <w:rsid w:val="00A95192"/>
    <w:rsid w:val="00A961A6"/>
    <w:rsid w:val="00A96809"/>
    <w:rsid w:val="00A97CE1"/>
    <w:rsid w:val="00AA0027"/>
    <w:rsid w:val="00AA1155"/>
    <w:rsid w:val="00AA2E60"/>
    <w:rsid w:val="00AA4C6E"/>
    <w:rsid w:val="00AA4D2D"/>
    <w:rsid w:val="00AA57F8"/>
    <w:rsid w:val="00AA59DE"/>
    <w:rsid w:val="00AA6822"/>
    <w:rsid w:val="00AB0CE8"/>
    <w:rsid w:val="00AB159E"/>
    <w:rsid w:val="00AB3C98"/>
    <w:rsid w:val="00AB4C39"/>
    <w:rsid w:val="00AB57BA"/>
    <w:rsid w:val="00AB59F5"/>
    <w:rsid w:val="00AB626E"/>
    <w:rsid w:val="00AB724C"/>
    <w:rsid w:val="00AB7563"/>
    <w:rsid w:val="00AC0229"/>
    <w:rsid w:val="00AC0375"/>
    <w:rsid w:val="00AC11A5"/>
    <w:rsid w:val="00AC14E9"/>
    <w:rsid w:val="00AC18B6"/>
    <w:rsid w:val="00AC1B67"/>
    <w:rsid w:val="00AC1D7E"/>
    <w:rsid w:val="00AC2374"/>
    <w:rsid w:val="00AC2799"/>
    <w:rsid w:val="00AC2C24"/>
    <w:rsid w:val="00AC40F7"/>
    <w:rsid w:val="00AC426C"/>
    <w:rsid w:val="00AC4A28"/>
    <w:rsid w:val="00AC4DA9"/>
    <w:rsid w:val="00AC4FED"/>
    <w:rsid w:val="00AC5676"/>
    <w:rsid w:val="00AC6EB2"/>
    <w:rsid w:val="00AC6EB6"/>
    <w:rsid w:val="00AC6FA0"/>
    <w:rsid w:val="00AC71B8"/>
    <w:rsid w:val="00AC75CE"/>
    <w:rsid w:val="00AC77E6"/>
    <w:rsid w:val="00AC7C22"/>
    <w:rsid w:val="00AD04F9"/>
    <w:rsid w:val="00AD086E"/>
    <w:rsid w:val="00AD1751"/>
    <w:rsid w:val="00AD2691"/>
    <w:rsid w:val="00AD2C72"/>
    <w:rsid w:val="00AD4141"/>
    <w:rsid w:val="00AD4323"/>
    <w:rsid w:val="00AD50B8"/>
    <w:rsid w:val="00AD5F35"/>
    <w:rsid w:val="00AD624A"/>
    <w:rsid w:val="00AD66D1"/>
    <w:rsid w:val="00AD68E7"/>
    <w:rsid w:val="00AD7DBF"/>
    <w:rsid w:val="00AE03EC"/>
    <w:rsid w:val="00AE0CE6"/>
    <w:rsid w:val="00AE0D25"/>
    <w:rsid w:val="00AE3E50"/>
    <w:rsid w:val="00AE44CC"/>
    <w:rsid w:val="00AE48CE"/>
    <w:rsid w:val="00AE54C5"/>
    <w:rsid w:val="00AE5A70"/>
    <w:rsid w:val="00AE6B70"/>
    <w:rsid w:val="00AE7BB2"/>
    <w:rsid w:val="00AF1096"/>
    <w:rsid w:val="00AF205C"/>
    <w:rsid w:val="00AF2988"/>
    <w:rsid w:val="00AF2FD2"/>
    <w:rsid w:val="00AF369B"/>
    <w:rsid w:val="00AF3877"/>
    <w:rsid w:val="00AF38D8"/>
    <w:rsid w:val="00AF3C31"/>
    <w:rsid w:val="00AF40E2"/>
    <w:rsid w:val="00AF4CB0"/>
    <w:rsid w:val="00AF56AC"/>
    <w:rsid w:val="00AF6994"/>
    <w:rsid w:val="00AF69F9"/>
    <w:rsid w:val="00AF6EB1"/>
    <w:rsid w:val="00AF7AB6"/>
    <w:rsid w:val="00AF7C6D"/>
    <w:rsid w:val="00AF7D53"/>
    <w:rsid w:val="00B00D5D"/>
    <w:rsid w:val="00B0362B"/>
    <w:rsid w:val="00B03CED"/>
    <w:rsid w:val="00B03E44"/>
    <w:rsid w:val="00B0479A"/>
    <w:rsid w:val="00B04907"/>
    <w:rsid w:val="00B05D37"/>
    <w:rsid w:val="00B05F41"/>
    <w:rsid w:val="00B07E7E"/>
    <w:rsid w:val="00B100C8"/>
    <w:rsid w:val="00B1085E"/>
    <w:rsid w:val="00B10A41"/>
    <w:rsid w:val="00B1127A"/>
    <w:rsid w:val="00B1202A"/>
    <w:rsid w:val="00B12A99"/>
    <w:rsid w:val="00B13A72"/>
    <w:rsid w:val="00B149EE"/>
    <w:rsid w:val="00B15D61"/>
    <w:rsid w:val="00B16BAF"/>
    <w:rsid w:val="00B202B6"/>
    <w:rsid w:val="00B20644"/>
    <w:rsid w:val="00B2130B"/>
    <w:rsid w:val="00B21363"/>
    <w:rsid w:val="00B22BF8"/>
    <w:rsid w:val="00B22CE5"/>
    <w:rsid w:val="00B248B6"/>
    <w:rsid w:val="00B24F85"/>
    <w:rsid w:val="00B25128"/>
    <w:rsid w:val="00B26EDE"/>
    <w:rsid w:val="00B30753"/>
    <w:rsid w:val="00B310B9"/>
    <w:rsid w:val="00B3138D"/>
    <w:rsid w:val="00B32E4C"/>
    <w:rsid w:val="00B33FEA"/>
    <w:rsid w:val="00B34037"/>
    <w:rsid w:val="00B3505D"/>
    <w:rsid w:val="00B35E02"/>
    <w:rsid w:val="00B3713C"/>
    <w:rsid w:val="00B401ED"/>
    <w:rsid w:val="00B40247"/>
    <w:rsid w:val="00B4039D"/>
    <w:rsid w:val="00B40BF1"/>
    <w:rsid w:val="00B40C01"/>
    <w:rsid w:val="00B40FD4"/>
    <w:rsid w:val="00B4200F"/>
    <w:rsid w:val="00B422C7"/>
    <w:rsid w:val="00B42F70"/>
    <w:rsid w:val="00B43134"/>
    <w:rsid w:val="00B43419"/>
    <w:rsid w:val="00B4352B"/>
    <w:rsid w:val="00B43554"/>
    <w:rsid w:val="00B43D24"/>
    <w:rsid w:val="00B43E53"/>
    <w:rsid w:val="00B445FE"/>
    <w:rsid w:val="00B448D7"/>
    <w:rsid w:val="00B45497"/>
    <w:rsid w:val="00B4549B"/>
    <w:rsid w:val="00B45DAC"/>
    <w:rsid w:val="00B45E45"/>
    <w:rsid w:val="00B466F0"/>
    <w:rsid w:val="00B472D7"/>
    <w:rsid w:val="00B4789F"/>
    <w:rsid w:val="00B47AC3"/>
    <w:rsid w:val="00B47EA6"/>
    <w:rsid w:val="00B50618"/>
    <w:rsid w:val="00B50D19"/>
    <w:rsid w:val="00B50E1D"/>
    <w:rsid w:val="00B51324"/>
    <w:rsid w:val="00B51696"/>
    <w:rsid w:val="00B51BE9"/>
    <w:rsid w:val="00B51FA8"/>
    <w:rsid w:val="00B52F7F"/>
    <w:rsid w:val="00B53560"/>
    <w:rsid w:val="00B53F42"/>
    <w:rsid w:val="00B56139"/>
    <w:rsid w:val="00B56299"/>
    <w:rsid w:val="00B56C67"/>
    <w:rsid w:val="00B56D33"/>
    <w:rsid w:val="00B5716A"/>
    <w:rsid w:val="00B576BF"/>
    <w:rsid w:val="00B57935"/>
    <w:rsid w:val="00B605F5"/>
    <w:rsid w:val="00B60679"/>
    <w:rsid w:val="00B61597"/>
    <w:rsid w:val="00B61D18"/>
    <w:rsid w:val="00B620BA"/>
    <w:rsid w:val="00B6225A"/>
    <w:rsid w:val="00B62263"/>
    <w:rsid w:val="00B634EB"/>
    <w:rsid w:val="00B65ABC"/>
    <w:rsid w:val="00B65E17"/>
    <w:rsid w:val="00B664BE"/>
    <w:rsid w:val="00B66500"/>
    <w:rsid w:val="00B66BC8"/>
    <w:rsid w:val="00B66CE5"/>
    <w:rsid w:val="00B66D28"/>
    <w:rsid w:val="00B66EB4"/>
    <w:rsid w:val="00B70283"/>
    <w:rsid w:val="00B704FE"/>
    <w:rsid w:val="00B715AA"/>
    <w:rsid w:val="00B71B19"/>
    <w:rsid w:val="00B71CD5"/>
    <w:rsid w:val="00B72C8B"/>
    <w:rsid w:val="00B73627"/>
    <w:rsid w:val="00B73D8C"/>
    <w:rsid w:val="00B7424E"/>
    <w:rsid w:val="00B74E58"/>
    <w:rsid w:val="00B816BD"/>
    <w:rsid w:val="00B817CF"/>
    <w:rsid w:val="00B825DA"/>
    <w:rsid w:val="00B8269A"/>
    <w:rsid w:val="00B83A0B"/>
    <w:rsid w:val="00B83CEE"/>
    <w:rsid w:val="00B84009"/>
    <w:rsid w:val="00B851EF"/>
    <w:rsid w:val="00B87085"/>
    <w:rsid w:val="00B8771A"/>
    <w:rsid w:val="00B879A5"/>
    <w:rsid w:val="00B9064B"/>
    <w:rsid w:val="00B91903"/>
    <w:rsid w:val="00B9212F"/>
    <w:rsid w:val="00B92203"/>
    <w:rsid w:val="00B92650"/>
    <w:rsid w:val="00B92A2D"/>
    <w:rsid w:val="00B93E3F"/>
    <w:rsid w:val="00B94BAB"/>
    <w:rsid w:val="00B952DB"/>
    <w:rsid w:val="00B95ABE"/>
    <w:rsid w:val="00B977E7"/>
    <w:rsid w:val="00B97B27"/>
    <w:rsid w:val="00BA020C"/>
    <w:rsid w:val="00BA0A73"/>
    <w:rsid w:val="00BA2C91"/>
    <w:rsid w:val="00BA2D64"/>
    <w:rsid w:val="00BA41AD"/>
    <w:rsid w:val="00BA4A12"/>
    <w:rsid w:val="00BA58E6"/>
    <w:rsid w:val="00BA61AB"/>
    <w:rsid w:val="00BA6F86"/>
    <w:rsid w:val="00BB121B"/>
    <w:rsid w:val="00BB3BF0"/>
    <w:rsid w:val="00BB499A"/>
    <w:rsid w:val="00BB4B56"/>
    <w:rsid w:val="00BB53B2"/>
    <w:rsid w:val="00BB5562"/>
    <w:rsid w:val="00BB6BCB"/>
    <w:rsid w:val="00BB7684"/>
    <w:rsid w:val="00BB77CF"/>
    <w:rsid w:val="00BB7867"/>
    <w:rsid w:val="00BB7B5B"/>
    <w:rsid w:val="00BC04CA"/>
    <w:rsid w:val="00BC263F"/>
    <w:rsid w:val="00BC32B6"/>
    <w:rsid w:val="00BC36EE"/>
    <w:rsid w:val="00BC4682"/>
    <w:rsid w:val="00BC4C7D"/>
    <w:rsid w:val="00BC7DC5"/>
    <w:rsid w:val="00BD1053"/>
    <w:rsid w:val="00BD12FD"/>
    <w:rsid w:val="00BD1308"/>
    <w:rsid w:val="00BD1C5E"/>
    <w:rsid w:val="00BD2111"/>
    <w:rsid w:val="00BD2905"/>
    <w:rsid w:val="00BD37E2"/>
    <w:rsid w:val="00BD4CC8"/>
    <w:rsid w:val="00BD55A8"/>
    <w:rsid w:val="00BE0255"/>
    <w:rsid w:val="00BE0566"/>
    <w:rsid w:val="00BE1554"/>
    <w:rsid w:val="00BE1828"/>
    <w:rsid w:val="00BE23E6"/>
    <w:rsid w:val="00BE24BC"/>
    <w:rsid w:val="00BE269D"/>
    <w:rsid w:val="00BE288C"/>
    <w:rsid w:val="00BE3AF7"/>
    <w:rsid w:val="00BE431F"/>
    <w:rsid w:val="00BE5BFF"/>
    <w:rsid w:val="00BE5CCA"/>
    <w:rsid w:val="00BE5F15"/>
    <w:rsid w:val="00BE6779"/>
    <w:rsid w:val="00BE67CE"/>
    <w:rsid w:val="00BE79ED"/>
    <w:rsid w:val="00BF04D3"/>
    <w:rsid w:val="00BF17A8"/>
    <w:rsid w:val="00BF21AB"/>
    <w:rsid w:val="00BF2A52"/>
    <w:rsid w:val="00BF40B1"/>
    <w:rsid w:val="00BF459F"/>
    <w:rsid w:val="00BF556C"/>
    <w:rsid w:val="00BF678B"/>
    <w:rsid w:val="00BF708F"/>
    <w:rsid w:val="00BF7641"/>
    <w:rsid w:val="00BF7734"/>
    <w:rsid w:val="00C00B3F"/>
    <w:rsid w:val="00C02BBF"/>
    <w:rsid w:val="00C02F04"/>
    <w:rsid w:val="00C03E01"/>
    <w:rsid w:val="00C03EE2"/>
    <w:rsid w:val="00C04573"/>
    <w:rsid w:val="00C05478"/>
    <w:rsid w:val="00C05B56"/>
    <w:rsid w:val="00C06547"/>
    <w:rsid w:val="00C10C13"/>
    <w:rsid w:val="00C11AD5"/>
    <w:rsid w:val="00C13B52"/>
    <w:rsid w:val="00C162CB"/>
    <w:rsid w:val="00C163C3"/>
    <w:rsid w:val="00C165DF"/>
    <w:rsid w:val="00C16611"/>
    <w:rsid w:val="00C1690F"/>
    <w:rsid w:val="00C17423"/>
    <w:rsid w:val="00C203AE"/>
    <w:rsid w:val="00C2048A"/>
    <w:rsid w:val="00C20BAA"/>
    <w:rsid w:val="00C20E7B"/>
    <w:rsid w:val="00C20FDD"/>
    <w:rsid w:val="00C213A8"/>
    <w:rsid w:val="00C217C2"/>
    <w:rsid w:val="00C21FBF"/>
    <w:rsid w:val="00C22119"/>
    <w:rsid w:val="00C2373F"/>
    <w:rsid w:val="00C23CBB"/>
    <w:rsid w:val="00C24844"/>
    <w:rsid w:val="00C25328"/>
    <w:rsid w:val="00C25996"/>
    <w:rsid w:val="00C260EE"/>
    <w:rsid w:val="00C2673D"/>
    <w:rsid w:val="00C27021"/>
    <w:rsid w:val="00C27923"/>
    <w:rsid w:val="00C27A5C"/>
    <w:rsid w:val="00C32D7E"/>
    <w:rsid w:val="00C33D1A"/>
    <w:rsid w:val="00C3472A"/>
    <w:rsid w:val="00C35E91"/>
    <w:rsid w:val="00C363AC"/>
    <w:rsid w:val="00C413D7"/>
    <w:rsid w:val="00C41410"/>
    <w:rsid w:val="00C4157A"/>
    <w:rsid w:val="00C422C8"/>
    <w:rsid w:val="00C43079"/>
    <w:rsid w:val="00C4460A"/>
    <w:rsid w:val="00C45567"/>
    <w:rsid w:val="00C45946"/>
    <w:rsid w:val="00C45A51"/>
    <w:rsid w:val="00C45C0A"/>
    <w:rsid w:val="00C46918"/>
    <w:rsid w:val="00C4756A"/>
    <w:rsid w:val="00C47C94"/>
    <w:rsid w:val="00C51287"/>
    <w:rsid w:val="00C52614"/>
    <w:rsid w:val="00C52A7A"/>
    <w:rsid w:val="00C54A57"/>
    <w:rsid w:val="00C5613B"/>
    <w:rsid w:val="00C569FE"/>
    <w:rsid w:val="00C56B46"/>
    <w:rsid w:val="00C56DB1"/>
    <w:rsid w:val="00C571B8"/>
    <w:rsid w:val="00C60CFF"/>
    <w:rsid w:val="00C63FDC"/>
    <w:rsid w:val="00C6523C"/>
    <w:rsid w:val="00C65AC6"/>
    <w:rsid w:val="00C65BD5"/>
    <w:rsid w:val="00C66C1A"/>
    <w:rsid w:val="00C7091C"/>
    <w:rsid w:val="00C70C59"/>
    <w:rsid w:val="00C72E38"/>
    <w:rsid w:val="00C72FC6"/>
    <w:rsid w:val="00C73AC9"/>
    <w:rsid w:val="00C75554"/>
    <w:rsid w:val="00C75F63"/>
    <w:rsid w:val="00C767A8"/>
    <w:rsid w:val="00C76E0D"/>
    <w:rsid w:val="00C770C5"/>
    <w:rsid w:val="00C770F6"/>
    <w:rsid w:val="00C774A1"/>
    <w:rsid w:val="00C804C0"/>
    <w:rsid w:val="00C81119"/>
    <w:rsid w:val="00C815C0"/>
    <w:rsid w:val="00C83208"/>
    <w:rsid w:val="00C85111"/>
    <w:rsid w:val="00C8791D"/>
    <w:rsid w:val="00C918B3"/>
    <w:rsid w:val="00C91C46"/>
    <w:rsid w:val="00C924B1"/>
    <w:rsid w:val="00C92932"/>
    <w:rsid w:val="00C92C6C"/>
    <w:rsid w:val="00C931CA"/>
    <w:rsid w:val="00C93690"/>
    <w:rsid w:val="00C93DD9"/>
    <w:rsid w:val="00C94D98"/>
    <w:rsid w:val="00C94DBE"/>
    <w:rsid w:val="00C95CC4"/>
    <w:rsid w:val="00C95E93"/>
    <w:rsid w:val="00CA0394"/>
    <w:rsid w:val="00CA1A87"/>
    <w:rsid w:val="00CA30C3"/>
    <w:rsid w:val="00CA314C"/>
    <w:rsid w:val="00CA337A"/>
    <w:rsid w:val="00CA3870"/>
    <w:rsid w:val="00CA3A45"/>
    <w:rsid w:val="00CA3D5E"/>
    <w:rsid w:val="00CA4812"/>
    <w:rsid w:val="00CA62D5"/>
    <w:rsid w:val="00CA7109"/>
    <w:rsid w:val="00CA71D0"/>
    <w:rsid w:val="00CA73D1"/>
    <w:rsid w:val="00CA77C8"/>
    <w:rsid w:val="00CA7F21"/>
    <w:rsid w:val="00CB05AF"/>
    <w:rsid w:val="00CB08D6"/>
    <w:rsid w:val="00CB0F38"/>
    <w:rsid w:val="00CB11A1"/>
    <w:rsid w:val="00CB1200"/>
    <w:rsid w:val="00CB1B52"/>
    <w:rsid w:val="00CB1D73"/>
    <w:rsid w:val="00CB2439"/>
    <w:rsid w:val="00CB25FD"/>
    <w:rsid w:val="00CB2702"/>
    <w:rsid w:val="00CB2A52"/>
    <w:rsid w:val="00CB31FF"/>
    <w:rsid w:val="00CB5481"/>
    <w:rsid w:val="00CB5FA3"/>
    <w:rsid w:val="00CB67DF"/>
    <w:rsid w:val="00CB6B52"/>
    <w:rsid w:val="00CB72E1"/>
    <w:rsid w:val="00CB7766"/>
    <w:rsid w:val="00CC3A87"/>
    <w:rsid w:val="00CC529D"/>
    <w:rsid w:val="00CC7B8F"/>
    <w:rsid w:val="00CC7F1F"/>
    <w:rsid w:val="00CD28C5"/>
    <w:rsid w:val="00CD3F28"/>
    <w:rsid w:val="00CD5EFF"/>
    <w:rsid w:val="00CD601C"/>
    <w:rsid w:val="00CD631A"/>
    <w:rsid w:val="00CD6AEB"/>
    <w:rsid w:val="00CD759C"/>
    <w:rsid w:val="00CD7A84"/>
    <w:rsid w:val="00CE1297"/>
    <w:rsid w:val="00CE1561"/>
    <w:rsid w:val="00CE16D8"/>
    <w:rsid w:val="00CE1907"/>
    <w:rsid w:val="00CE1DC6"/>
    <w:rsid w:val="00CE25B8"/>
    <w:rsid w:val="00CE46C4"/>
    <w:rsid w:val="00CE58E7"/>
    <w:rsid w:val="00CE5D57"/>
    <w:rsid w:val="00CE5F88"/>
    <w:rsid w:val="00CE6403"/>
    <w:rsid w:val="00CE64F0"/>
    <w:rsid w:val="00CE78C3"/>
    <w:rsid w:val="00CE7DA8"/>
    <w:rsid w:val="00CE7E31"/>
    <w:rsid w:val="00CF0ABE"/>
    <w:rsid w:val="00CF14DF"/>
    <w:rsid w:val="00CF3786"/>
    <w:rsid w:val="00CF42F1"/>
    <w:rsid w:val="00CF49FB"/>
    <w:rsid w:val="00CF528A"/>
    <w:rsid w:val="00CF5890"/>
    <w:rsid w:val="00CF67E5"/>
    <w:rsid w:val="00CF73CA"/>
    <w:rsid w:val="00CF7481"/>
    <w:rsid w:val="00CF7EEA"/>
    <w:rsid w:val="00D04554"/>
    <w:rsid w:val="00D06400"/>
    <w:rsid w:val="00D075F6"/>
    <w:rsid w:val="00D1000B"/>
    <w:rsid w:val="00D14E57"/>
    <w:rsid w:val="00D1701C"/>
    <w:rsid w:val="00D1718C"/>
    <w:rsid w:val="00D17307"/>
    <w:rsid w:val="00D174DD"/>
    <w:rsid w:val="00D20189"/>
    <w:rsid w:val="00D20A19"/>
    <w:rsid w:val="00D22A43"/>
    <w:rsid w:val="00D23618"/>
    <w:rsid w:val="00D25643"/>
    <w:rsid w:val="00D25677"/>
    <w:rsid w:val="00D25DAA"/>
    <w:rsid w:val="00D26E88"/>
    <w:rsid w:val="00D27F3F"/>
    <w:rsid w:val="00D301AF"/>
    <w:rsid w:val="00D307A3"/>
    <w:rsid w:val="00D30D67"/>
    <w:rsid w:val="00D31239"/>
    <w:rsid w:val="00D31645"/>
    <w:rsid w:val="00D31C86"/>
    <w:rsid w:val="00D3301B"/>
    <w:rsid w:val="00D33877"/>
    <w:rsid w:val="00D34779"/>
    <w:rsid w:val="00D3480D"/>
    <w:rsid w:val="00D34899"/>
    <w:rsid w:val="00D3495D"/>
    <w:rsid w:val="00D34E1D"/>
    <w:rsid w:val="00D35BFA"/>
    <w:rsid w:val="00D361CF"/>
    <w:rsid w:val="00D36DEB"/>
    <w:rsid w:val="00D37D2B"/>
    <w:rsid w:val="00D40069"/>
    <w:rsid w:val="00D40C94"/>
    <w:rsid w:val="00D42073"/>
    <w:rsid w:val="00D421AC"/>
    <w:rsid w:val="00D4256C"/>
    <w:rsid w:val="00D43522"/>
    <w:rsid w:val="00D45C27"/>
    <w:rsid w:val="00D4615B"/>
    <w:rsid w:val="00D46998"/>
    <w:rsid w:val="00D46DCA"/>
    <w:rsid w:val="00D51685"/>
    <w:rsid w:val="00D52786"/>
    <w:rsid w:val="00D52B85"/>
    <w:rsid w:val="00D52E99"/>
    <w:rsid w:val="00D57D70"/>
    <w:rsid w:val="00D6173C"/>
    <w:rsid w:val="00D6175E"/>
    <w:rsid w:val="00D62AA7"/>
    <w:rsid w:val="00D62D06"/>
    <w:rsid w:val="00D635E7"/>
    <w:rsid w:val="00D63E72"/>
    <w:rsid w:val="00D6421C"/>
    <w:rsid w:val="00D66401"/>
    <w:rsid w:val="00D66BFA"/>
    <w:rsid w:val="00D706B8"/>
    <w:rsid w:val="00D71E58"/>
    <w:rsid w:val="00D73E03"/>
    <w:rsid w:val="00D7447B"/>
    <w:rsid w:val="00D74AC7"/>
    <w:rsid w:val="00D75E73"/>
    <w:rsid w:val="00D75EDB"/>
    <w:rsid w:val="00D7666D"/>
    <w:rsid w:val="00D801A3"/>
    <w:rsid w:val="00D80899"/>
    <w:rsid w:val="00D80E9B"/>
    <w:rsid w:val="00D81229"/>
    <w:rsid w:val="00D819DA"/>
    <w:rsid w:val="00D81BB2"/>
    <w:rsid w:val="00D820A5"/>
    <w:rsid w:val="00D82D86"/>
    <w:rsid w:val="00D83542"/>
    <w:rsid w:val="00D84D4D"/>
    <w:rsid w:val="00D857FF"/>
    <w:rsid w:val="00D86731"/>
    <w:rsid w:val="00D87BA1"/>
    <w:rsid w:val="00D901E3"/>
    <w:rsid w:val="00D90870"/>
    <w:rsid w:val="00D908A7"/>
    <w:rsid w:val="00D90ADC"/>
    <w:rsid w:val="00D91048"/>
    <w:rsid w:val="00D91316"/>
    <w:rsid w:val="00D9179E"/>
    <w:rsid w:val="00D92191"/>
    <w:rsid w:val="00D92532"/>
    <w:rsid w:val="00D92BE8"/>
    <w:rsid w:val="00D94CE1"/>
    <w:rsid w:val="00D95539"/>
    <w:rsid w:val="00D95893"/>
    <w:rsid w:val="00D96819"/>
    <w:rsid w:val="00D96AEB"/>
    <w:rsid w:val="00D96AF4"/>
    <w:rsid w:val="00D9737B"/>
    <w:rsid w:val="00D973DD"/>
    <w:rsid w:val="00D9752C"/>
    <w:rsid w:val="00D975F6"/>
    <w:rsid w:val="00D97829"/>
    <w:rsid w:val="00DA0510"/>
    <w:rsid w:val="00DA086D"/>
    <w:rsid w:val="00DA0F7A"/>
    <w:rsid w:val="00DA14A6"/>
    <w:rsid w:val="00DA2332"/>
    <w:rsid w:val="00DA287F"/>
    <w:rsid w:val="00DA31D1"/>
    <w:rsid w:val="00DA44DA"/>
    <w:rsid w:val="00DA4BFC"/>
    <w:rsid w:val="00DA588C"/>
    <w:rsid w:val="00DA58DA"/>
    <w:rsid w:val="00DA5B51"/>
    <w:rsid w:val="00DA687A"/>
    <w:rsid w:val="00DA6A7A"/>
    <w:rsid w:val="00DA72CF"/>
    <w:rsid w:val="00DA7865"/>
    <w:rsid w:val="00DA7EB1"/>
    <w:rsid w:val="00DB0931"/>
    <w:rsid w:val="00DB0E8C"/>
    <w:rsid w:val="00DB0EC8"/>
    <w:rsid w:val="00DB144A"/>
    <w:rsid w:val="00DB1959"/>
    <w:rsid w:val="00DB2F4D"/>
    <w:rsid w:val="00DB4369"/>
    <w:rsid w:val="00DB571F"/>
    <w:rsid w:val="00DB5B42"/>
    <w:rsid w:val="00DB6288"/>
    <w:rsid w:val="00DB7BBF"/>
    <w:rsid w:val="00DC02E3"/>
    <w:rsid w:val="00DC031E"/>
    <w:rsid w:val="00DC1130"/>
    <w:rsid w:val="00DC57CA"/>
    <w:rsid w:val="00DC7797"/>
    <w:rsid w:val="00DC7AE0"/>
    <w:rsid w:val="00DD07CF"/>
    <w:rsid w:val="00DD0EDB"/>
    <w:rsid w:val="00DD13A7"/>
    <w:rsid w:val="00DD2E14"/>
    <w:rsid w:val="00DD3924"/>
    <w:rsid w:val="00DD5103"/>
    <w:rsid w:val="00DD5A1C"/>
    <w:rsid w:val="00DD7B92"/>
    <w:rsid w:val="00DE02DD"/>
    <w:rsid w:val="00DE0C56"/>
    <w:rsid w:val="00DE1DC9"/>
    <w:rsid w:val="00DE2DF8"/>
    <w:rsid w:val="00DE3522"/>
    <w:rsid w:val="00DE377D"/>
    <w:rsid w:val="00DE3CBD"/>
    <w:rsid w:val="00DE4259"/>
    <w:rsid w:val="00DE4660"/>
    <w:rsid w:val="00DE5045"/>
    <w:rsid w:val="00DE618F"/>
    <w:rsid w:val="00DE636D"/>
    <w:rsid w:val="00DE6812"/>
    <w:rsid w:val="00DE6D83"/>
    <w:rsid w:val="00DF0209"/>
    <w:rsid w:val="00DF07E5"/>
    <w:rsid w:val="00DF08E1"/>
    <w:rsid w:val="00DF1156"/>
    <w:rsid w:val="00DF174C"/>
    <w:rsid w:val="00DF2511"/>
    <w:rsid w:val="00DF2573"/>
    <w:rsid w:val="00DF2D75"/>
    <w:rsid w:val="00DF338D"/>
    <w:rsid w:val="00DF3BE7"/>
    <w:rsid w:val="00DF47B2"/>
    <w:rsid w:val="00DF4913"/>
    <w:rsid w:val="00DF4C7C"/>
    <w:rsid w:val="00DF569D"/>
    <w:rsid w:val="00DF63CF"/>
    <w:rsid w:val="00DF6952"/>
    <w:rsid w:val="00DF7145"/>
    <w:rsid w:val="00DF749C"/>
    <w:rsid w:val="00DF765A"/>
    <w:rsid w:val="00DF7EB7"/>
    <w:rsid w:val="00E00390"/>
    <w:rsid w:val="00E020C4"/>
    <w:rsid w:val="00E03637"/>
    <w:rsid w:val="00E04574"/>
    <w:rsid w:val="00E04819"/>
    <w:rsid w:val="00E048CE"/>
    <w:rsid w:val="00E04A62"/>
    <w:rsid w:val="00E04ED9"/>
    <w:rsid w:val="00E054F6"/>
    <w:rsid w:val="00E05E9B"/>
    <w:rsid w:val="00E0640E"/>
    <w:rsid w:val="00E06EB4"/>
    <w:rsid w:val="00E103F2"/>
    <w:rsid w:val="00E109CB"/>
    <w:rsid w:val="00E11D7D"/>
    <w:rsid w:val="00E13988"/>
    <w:rsid w:val="00E13E93"/>
    <w:rsid w:val="00E14066"/>
    <w:rsid w:val="00E14A05"/>
    <w:rsid w:val="00E155E9"/>
    <w:rsid w:val="00E1763A"/>
    <w:rsid w:val="00E20760"/>
    <w:rsid w:val="00E20CB6"/>
    <w:rsid w:val="00E2178A"/>
    <w:rsid w:val="00E234E1"/>
    <w:rsid w:val="00E23891"/>
    <w:rsid w:val="00E2414F"/>
    <w:rsid w:val="00E243E2"/>
    <w:rsid w:val="00E24B74"/>
    <w:rsid w:val="00E24E40"/>
    <w:rsid w:val="00E250F5"/>
    <w:rsid w:val="00E25287"/>
    <w:rsid w:val="00E2785B"/>
    <w:rsid w:val="00E27995"/>
    <w:rsid w:val="00E3123D"/>
    <w:rsid w:val="00E32020"/>
    <w:rsid w:val="00E324A6"/>
    <w:rsid w:val="00E329AD"/>
    <w:rsid w:val="00E32BB0"/>
    <w:rsid w:val="00E337A2"/>
    <w:rsid w:val="00E35345"/>
    <w:rsid w:val="00E35581"/>
    <w:rsid w:val="00E36610"/>
    <w:rsid w:val="00E36B25"/>
    <w:rsid w:val="00E36CB4"/>
    <w:rsid w:val="00E36E61"/>
    <w:rsid w:val="00E37FAD"/>
    <w:rsid w:val="00E40C5A"/>
    <w:rsid w:val="00E40DF1"/>
    <w:rsid w:val="00E40E69"/>
    <w:rsid w:val="00E41E24"/>
    <w:rsid w:val="00E4292D"/>
    <w:rsid w:val="00E42C11"/>
    <w:rsid w:val="00E42D2C"/>
    <w:rsid w:val="00E43CE4"/>
    <w:rsid w:val="00E43D46"/>
    <w:rsid w:val="00E44A94"/>
    <w:rsid w:val="00E44F27"/>
    <w:rsid w:val="00E44F62"/>
    <w:rsid w:val="00E4612D"/>
    <w:rsid w:val="00E46628"/>
    <w:rsid w:val="00E46C19"/>
    <w:rsid w:val="00E46C58"/>
    <w:rsid w:val="00E471D5"/>
    <w:rsid w:val="00E5057A"/>
    <w:rsid w:val="00E516AB"/>
    <w:rsid w:val="00E51CB6"/>
    <w:rsid w:val="00E53356"/>
    <w:rsid w:val="00E6023B"/>
    <w:rsid w:val="00E6069B"/>
    <w:rsid w:val="00E61252"/>
    <w:rsid w:val="00E61B9C"/>
    <w:rsid w:val="00E61EB2"/>
    <w:rsid w:val="00E62903"/>
    <w:rsid w:val="00E6311C"/>
    <w:rsid w:val="00E6321B"/>
    <w:rsid w:val="00E63927"/>
    <w:rsid w:val="00E63B2F"/>
    <w:rsid w:val="00E65C59"/>
    <w:rsid w:val="00E70CC1"/>
    <w:rsid w:val="00E71FEB"/>
    <w:rsid w:val="00E72B34"/>
    <w:rsid w:val="00E733CA"/>
    <w:rsid w:val="00E73BD4"/>
    <w:rsid w:val="00E747F6"/>
    <w:rsid w:val="00E74E04"/>
    <w:rsid w:val="00E77A13"/>
    <w:rsid w:val="00E802A3"/>
    <w:rsid w:val="00E80F29"/>
    <w:rsid w:val="00E81434"/>
    <w:rsid w:val="00E82F75"/>
    <w:rsid w:val="00E836E0"/>
    <w:rsid w:val="00E84200"/>
    <w:rsid w:val="00E84B8A"/>
    <w:rsid w:val="00E863FE"/>
    <w:rsid w:val="00E87760"/>
    <w:rsid w:val="00E90BA5"/>
    <w:rsid w:val="00E9113E"/>
    <w:rsid w:val="00E911B8"/>
    <w:rsid w:val="00E91BA7"/>
    <w:rsid w:val="00E9237B"/>
    <w:rsid w:val="00E935FB"/>
    <w:rsid w:val="00E9372D"/>
    <w:rsid w:val="00E95445"/>
    <w:rsid w:val="00E95469"/>
    <w:rsid w:val="00E97B1B"/>
    <w:rsid w:val="00EA0CDE"/>
    <w:rsid w:val="00EA2A71"/>
    <w:rsid w:val="00EA348A"/>
    <w:rsid w:val="00EA3DCD"/>
    <w:rsid w:val="00EA40F7"/>
    <w:rsid w:val="00EA4710"/>
    <w:rsid w:val="00EA52E1"/>
    <w:rsid w:val="00EA65BB"/>
    <w:rsid w:val="00EA7581"/>
    <w:rsid w:val="00EA76B5"/>
    <w:rsid w:val="00EA7B95"/>
    <w:rsid w:val="00EA7BAF"/>
    <w:rsid w:val="00EB015D"/>
    <w:rsid w:val="00EB1C88"/>
    <w:rsid w:val="00EB3D3E"/>
    <w:rsid w:val="00EB46B0"/>
    <w:rsid w:val="00EB5BC3"/>
    <w:rsid w:val="00EB6067"/>
    <w:rsid w:val="00EC0AC9"/>
    <w:rsid w:val="00EC1227"/>
    <w:rsid w:val="00EC3767"/>
    <w:rsid w:val="00EC3AA7"/>
    <w:rsid w:val="00EC4369"/>
    <w:rsid w:val="00EC4411"/>
    <w:rsid w:val="00EC4C65"/>
    <w:rsid w:val="00EC506F"/>
    <w:rsid w:val="00EC5672"/>
    <w:rsid w:val="00EC57DF"/>
    <w:rsid w:val="00EC5A52"/>
    <w:rsid w:val="00EC60A0"/>
    <w:rsid w:val="00EC6B2D"/>
    <w:rsid w:val="00ED0406"/>
    <w:rsid w:val="00ED0822"/>
    <w:rsid w:val="00ED0927"/>
    <w:rsid w:val="00ED10A6"/>
    <w:rsid w:val="00ED15F8"/>
    <w:rsid w:val="00ED2343"/>
    <w:rsid w:val="00ED2933"/>
    <w:rsid w:val="00ED33E0"/>
    <w:rsid w:val="00ED6052"/>
    <w:rsid w:val="00ED7A0E"/>
    <w:rsid w:val="00ED7EC4"/>
    <w:rsid w:val="00EE0136"/>
    <w:rsid w:val="00EE02E9"/>
    <w:rsid w:val="00EE0EF8"/>
    <w:rsid w:val="00EE0F83"/>
    <w:rsid w:val="00EE11BC"/>
    <w:rsid w:val="00EE1651"/>
    <w:rsid w:val="00EE1F9C"/>
    <w:rsid w:val="00EE4A09"/>
    <w:rsid w:val="00EE4E03"/>
    <w:rsid w:val="00EE5026"/>
    <w:rsid w:val="00EE5772"/>
    <w:rsid w:val="00EE5838"/>
    <w:rsid w:val="00EE65B5"/>
    <w:rsid w:val="00EF0B7C"/>
    <w:rsid w:val="00EF130F"/>
    <w:rsid w:val="00EF222F"/>
    <w:rsid w:val="00EF2440"/>
    <w:rsid w:val="00EF380E"/>
    <w:rsid w:val="00EF50DA"/>
    <w:rsid w:val="00EF585C"/>
    <w:rsid w:val="00EF6297"/>
    <w:rsid w:val="00EF63AF"/>
    <w:rsid w:val="00EF6A12"/>
    <w:rsid w:val="00EF7ADE"/>
    <w:rsid w:val="00F0031E"/>
    <w:rsid w:val="00F00AA1"/>
    <w:rsid w:val="00F02DAC"/>
    <w:rsid w:val="00F0303D"/>
    <w:rsid w:val="00F0358A"/>
    <w:rsid w:val="00F036E5"/>
    <w:rsid w:val="00F043FE"/>
    <w:rsid w:val="00F045DC"/>
    <w:rsid w:val="00F04938"/>
    <w:rsid w:val="00F04B17"/>
    <w:rsid w:val="00F04DB5"/>
    <w:rsid w:val="00F05097"/>
    <w:rsid w:val="00F05CB8"/>
    <w:rsid w:val="00F06A6A"/>
    <w:rsid w:val="00F06CA3"/>
    <w:rsid w:val="00F06F70"/>
    <w:rsid w:val="00F07129"/>
    <w:rsid w:val="00F07519"/>
    <w:rsid w:val="00F10285"/>
    <w:rsid w:val="00F102CA"/>
    <w:rsid w:val="00F10B64"/>
    <w:rsid w:val="00F11D10"/>
    <w:rsid w:val="00F12169"/>
    <w:rsid w:val="00F12567"/>
    <w:rsid w:val="00F1314A"/>
    <w:rsid w:val="00F133F1"/>
    <w:rsid w:val="00F15033"/>
    <w:rsid w:val="00F169F8"/>
    <w:rsid w:val="00F16AA9"/>
    <w:rsid w:val="00F17A9A"/>
    <w:rsid w:val="00F2030C"/>
    <w:rsid w:val="00F21EA4"/>
    <w:rsid w:val="00F22429"/>
    <w:rsid w:val="00F22A67"/>
    <w:rsid w:val="00F2311D"/>
    <w:rsid w:val="00F23D61"/>
    <w:rsid w:val="00F25477"/>
    <w:rsid w:val="00F263EC"/>
    <w:rsid w:val="00F2694F"/>
    <w:rsid w:val="00F274C1"/>
    <w:rsid w:val="00F3155A"/>
    <w:rsid w:val="00F31B00"/>
    <w:rsid w:val="00F3250E"/>
    <w:rsid w:val="00F32BB3"/>
    <w:rsid w:val="00F32CE1"/>
    <w:rsid w:val="00F32DBB"/>
    <w:rsid w:val="00F331DA"/>
    <w:rsid w:val="00F334C6"/>
    <w:rsid w:val="00F34912"/>
    <w:rsid w:val="00F34A1F"/>
    <w:rsid w:val="00F362FA"/>
    <w:rsid w:val="00F36A0C"/>
    <w:rsid w:val="00F37BA4"/>
    <w:rsid w:val="00F4010C"/>
    <w:rsid w:val="00F416A4"/>
    <w:rsid w:val="00F418E3"/>
    <w:rsid w:val="00F42241"/>
    <w:rsid w:val="00F444F6"/>
    <w:rsid w:val="00F50952"/>
    <w:rsid w:val="00F511A4"/>
    <w:rsid w:val="00F516F2"/>
    <w:rsid w:val="00F53635"/>
    <w:rsid w:val="00F53AA5"/>
    <w:rsid w:val="00F5526D"/>
    <w:rsid w:val="00F556C2"/>
    <w:rsid w:val="00F56A3A"/>
    <w:rsid w:val="00F571A0"/>
    <w:rsid w:val="00F57E0F"/>
    <w:rsid w:val="00F60398"/>
    <w:rsid w:val="00F60901"/>
    <w:rsid w:val="00F612C8"/>
    <w:rsid w:val="00F618DB"/>
    <w:rsid w:val="00F618DE"/>
    <w:rsid w:val="00F6250A"/>
    <w:rsid w:val="00F647A5"/>
    <w:rsid w:val="00F64BC7"/>
    <w:rsid w:val="00F651ED"/>
    <w:rsid w:val="00F654FD"/>
    <w:rsid w:val="00F662ED"/>
    <w:rsid w:val="00F67992"/>
    <w:rsid w:val="00F70876"/>
    <w:rsid w:val="00F7174B"/>
    <w:rsid w:val="00F71AB3"/>
    <w:rsid w:val="00F735DD"/>
    <w:rsid w:val="00F73E2D"/>
    <w:rsid w:val="00F74113"/>
    <w:rsid w:val="00F74F0A"/>
    <w:rsid w:val="00F75682"/>
    <w:rsid w:val="00F75C8D"/>
    <w:rsid w:val="00F75CA1"/>
    <w:rsid w:val="00F75DD5"/>
    <w:rsid w:val="00F75EFE"/>
    <w:rsid w:val="00F77399"/>
    <w:rsid w:val="00F773EF"/>
    <w:rsid w:val="00F77821"/>
    <w:rsid w:val="00F808FA"/>
    <w:rsid w:val="00F816E8"/>
    <w:rsid w:val="00F825D9"/>
    <w:rsid w:val="00F83D6B"/>
    <w:rsid w:val="00F8462C"/>
    <w:rsid w:val="00F856A2"/>
    <w:rsid w:val="00F86746"/>
    <w:rsid w:val="00F86DC5"/>
    <w:rsid w:val="00F86F44"/>
    <w:rsid w:val="00F87F6C"/>
    <w:rsid w:val="00F91662"/>
    <w:rsid w:val="00F916F1"/>
    <w:rsid w:val="00F91AC9"/>
    <w:rsid w:val="00F91DC9"/>
    <w:rsid w:val="00F920B3"/>
    <w:rsid w:val="00F9215B"/>
    <w:rsid w:val="00F931CD"/>
    <w:rsid w:val="00F94C2B"/>
    <w:rsid w:val="00F952E0"/>
    <w:rsid w:val="00F973E2"/>
    <w:rsid w:val="00FA0101"/>
    <w:rsid w:val="00FA0AC4"/>
    <w:rsid w:val="00FA0D10"/>
    <w:rsid w:val="00FA0D25"/>
    <w:rsid w:val="00FA2417"/>
    <w:rsid w:val="00FA4019"/>
    <w:rsid w:val="00FA4363"/>
    <w:rsid w:val="00FA43CE"/>
    <w:rsid w:val="00FA4AA5"/>
    <w:rsid w:val="00FA518B"/>
    <w:rsid w:val="00FA5BED"/>
    <w:rsid w:val="00FA6710"/>
    <w:rsid w:val="00FA6AE8"/>
    <w:rsid w:val="00FA7C63"/>
    <w:rsid w:val="00FB0B8A"/>
    <w:rsid w:val="00FB0FB3"/>
    <w:rsid w:val="00FB1792"/>
    <w:rsid w:val="00FB26D7"/>
    <w:rsid w:val="00FB3206"/>
    <w:rsid w:val="00FB3A69"/>
    <w:rsid w:val="00FB586A"/>
    <w:rsid w:val="00FB5C42"/>
    <w:rsid w:val="00FB6BC0"/>
    <w:rsid w:val="00FC26EC"/>
    <w:rsid w:val="00FC2857"/>
    <w:rsid w:val="00FC3E38"/>
    <w:rsid w:val="00FC78BD"/>
    <w:rsid w:val="00FD00E4"/>
    <w:rsid w:val="00FD0DAA"/>
    <w:rsid w:val="00FD1B6A"/>
    <w:rsid w:val="00FD2FBE"/>
    <w:rsid w:val="00FD35D0"/>
    <w:rsid w:val="00FD38BB"/>
    <w:rsid w:val="00FD3CB6"/>
    <w:rsid w:val="00FD432B"/>
    <w:rsid w:val="00FD56E0"/>
    <w:rsid w:val="00FD6521"/>
    <w:rsid w:val="00FE05AC"/>
    <w:rsid w:val="00FE108A"/>
    <w:rsid w:val="00FE1462"/>
    <w:rsid w:val="00FE2A35"/>
    <w:rsid w:val="00FE398E"/>
    <w:rsid w:val="00FE3C0D"/>
    <w:rsid w:val="00FE44A0"/>
    <w:rsid w:val="00FE4A72"/>
    <w:rsid w:val="00FE60D1"/>
    <w:rsid w:val="00FE65E7"/>
    <w:rsid w:val="00FE6DCC"/>
    <w:rsid w:val="00FE777B"/>
    <w:rsid w:val="00FF070C"/>
    <w:rsid w:val="00FF2071"/>
    <w:rsid w:val="00FF2483"/>
    <w:rsid w:val="00FF5435"/>
    <w:rsid w:val="00FF5A55"/>
    <w:rsid w:val="00FF6C43"/>
    <w:rsid w:val="00FF6F57"/>
    <w:rsid w:val="00FF7B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weight="1pt" endcap="square" on="f"/>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A443A8"/>
    <w:rPr>
      <w:rFonts w:ascii="Times New Roman" w:eastAsia="Times New Roman" w:hAnsi="Times New Roman"/>
      <w:sz w:val="24"/>
      <w:szCs w:val="24"/>
    </w:rPr>
  </w:style>
  <w:style w:type="paragraph" w:styleId="Nagwek1">
    <w:name w:val="heading 1"/>
    <w:basedOn w:val="Normalny"/>
    <w:next w:val="Normalny"/>
    <w:link w:val="Nagwek1Znak"/>
    <w:uiPriority w:val="9"/>
    <w:qFormat/>
    <w:rsid w:val="00887377"/>
    <w:pPr>
      <w:keepNext/>
      <w:keepLines/>
      <w:spacing w:before="480"/>
      <w:outlineLvl w:val="0"/>
    </w:pPr>
    <w:rPr>
      <w:rFonts w:ascii="Cambria" w:hAnsi="Cambria"/>
      <w:b/>
      <w:bCs/>
      <w:color w:val="365F91"/>
      <w:sz w:val="28"/>
      <w:szCs w:val="28"/>
    </w:rPr>
  </w:style>
  <w:style w:type="paragraph" w:styleId="Nagwek2">
    <w:name w:val="heading 2"/>
    <w:basedOn w:val="Normalny"/>
    <w:next w:val="Normalny"/>
    <w:link w:val="Nagwek2Znak"/>
    <w:qFormat/>
    <w:rsid w:val="00887377"/>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uiPriority w:val="9"/>
    <w:qFormat/>
    <w:rsid w:val="00852567"/>
    <w:pPr>
      <w:keepNext/>
      <w:spacing w:line="360" w:lineRule="auto"/>
      <w:outlineLvl w:val="2"/>
    </w:pPr>
    <w:rPr>
      <w:rFonts w:ascii="Tahoma" w:hAnsi="Tahoma"/>
      <w:b/>
      <w:snapToGrid w:val="0"/>
      <w:color w:val="000000"/>
      <w:szCs w:val="20"/>
    </w:rPr>
  </w:style>
  <w:style w:type="paragraph" w:styleId="Nagwek4">
    <w:name w:val="heading 4"/>
    <w:basedOn w:val="Normalny"/>
    <w:next w:val="Normalny"/>
    <w:link w:val="Nagwek4Znak"/>
    <w:qFormat/>
    <w:rsid w:val="00F4010C"/>
    <w:pPr>
      <w:keepNext/>
      <w:numPr>
        <w:ilvl w:val="12"/>
      </w:numPr>
      <w:spacing w:before="60" w:after="60"/>
      <w:jc w:val="center"/>
      <w:outlineLvl w:val="3"/>
    </w:pPr>
    <w:rPr>
      <w:rFonts w:ascii="Tahoma" w:hAnsi="Tahoma"/>
      <w:szCs w:val="20"/>
    </w:rPr>
  </w:style>
  <w:style w:type="paragraph" w:styleId="Nagwek5">
    <w:name w:val="heading 5"/>
    <w:basedOn w:val="Normalny"/>
    <w:next w:val="Normalny"/>
    <w:link w:val="Nagwek5Znak"/>
    <w:qFormat/>
    <w:rsid w:val="00F4010C"/>
    <w:pPr>
      <w:keepNext/>
      <w:spacing w:before="40" w:after="40"/>
      <w:ind w:left="142" w:right="110"/>
      <w:jc w:val="center"/>
      <w:outlineLvl w:val="4"/>
    </w:pPr>
    <w:rPr>
      <w:rFonts w:ascii="Tahoma" w:hAnsi="Tahoma"/>
      <w:b/>
      <w:szCs w:val="20"/>
    </w:rPr>
  </w:style>
  <w:style w:type="paragraph" w:styleId="Nagwek7">
    <w:name w:val="heading 7"/>
    <w:basedOn w:val="Normalny"/>
    <w:next w:val="Normalny"/>
    <w:link w:val="Nagwek7Znak"/>
    <w:uiPriority w:val="9"/>
    <w:semiHidden/>
    <w:unhideWhenUsed/>
    <w:qFormat/>
    <w:rsid w:val="008E47F6"/>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qFormat/>
    <w:rsid w:val="00993789"/>
    <w:pPr>
      <w:keepNext/>
      <w:keepLines/>
      <w:spacing w:before="200"/>
      <w:outlineLvl w:val="7"/>
    </w:pPr>
    <w:rPr>
      <w:rFonts w:ascii="Cambria" w:hAnsi="Cambria"/>
      <w:color w:val="404040"/>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65BD5"/>
    <w:rPr>
      <w:rFonts w:ascii="Tahoma" w:eastAsia="Calibri" w:hAnsi="Tahoma"/>
      <w:sz w:val="16"/>
      <w:szCs w:val="16"/>
    </w:rPr>
  </w:style>
  <w:style w:type="character" w:customStyle="1" w:styleId="TekstdymkaZnak">
    <w:name w:val="Tekst dymka Znak"/>
    <w:link w:val="Tekstdymka"/>
    <w:uiPriority w:val="99"/>
    <w:semiHidden/>
    <w:rsid w:val="00C65BD5"/>
    <w:rPr>
      <w:rFonts w:ascii="Tahoma" w:hAnsi="Tahoma" w:cs="Tahoma"/>
      <w:sz w:val="16"/>
      <w:szCs w:val="16"/>
    </w:rPr>
  </w:style>
  <w:style w:type="paragraph" w:customStyle="1" w:styleId="Pa2">
    <w:name w:val="Pa2"/>
    <w:basedOn w:val="Normalny"/>
    <w:next w:val="Normalny"/>
    <w:uiPriority w:val="99"/>
    <w:rsid w:val="00CE7DA8"/>
    <w:pPr>
      <w:autoSpaceDE w:val="0"/>
      <w:autoSpaceDN w:val="0"/>
      <w:adjustRightInd w:val="0"/>
      <w:spacing w:line="201" w:lineRule="atLeast"/>
    </w:pPr>
    <w:rPr>
      <w:rFonts w:ascii="Humanst521LtEU" w:hAnsi="Humanst521LtEU"/>
    </w:rPr>
  </w:style>
  <w:style w:type="character" w:customStyle="1" w:styleId="A3">
    <w:name w:val="A3"/>
    <w:uiPriority w:val="99"/>
    <w:rsid w:val="00CE7DA8"/>
    <w:rPr>
      <w:rFonts w:cs="Humanst521LtEU"/>
      <w:color w:val="000000"/>
    </w:rPr>
  </w:style>
  <w:style w:type="paragraph" w:styleId="Bezodstpw">
    <w:name w:val="No Spacing"/>
    <w:link w:val="BezodstpwZnak"/>
    <w:uiPriority w:val="1"/>
    <w:qFormat/>
    <w:rsid w:val="00A53E1C"/>
    <w:rPr>
      <w:rFonts w:eastAsia="Times New Roman"/>
      <w:sz w:val="22"/>
      <w:szCs w:val="22"/>
      <w:lang w:eastAsia="en-US"/>
    </w:rPr>
  </w:style>
  <w:style w:type="character" w:customStyle="1" w:styleId="BezodstpwZnak">
    <w:name w:val="Bez odstępów Znak"/>
    <w:link w:val="Bezodstpw"/>
    <w:uiPriority w:val="1"/>
    <w:rsid w:val="00A53E1C"/>
    <w:rPr>
      <w:rFonts w:eastAsia="Times New Roman"/>
      <w:sz w:val="22"/>
      <w:szCs w:val="22"/>
      <w:lang w:val="pl-PL" w:eastAsia="en-US" w:bidi="ar-SA"/>
    </w:rPr>
  </w:style>
  <w:style w:type="paragraph" w:styleId="Nagwek">
    <w:name w:val="header"/>
    <w:basedOn w:val="Normalny"/>
    <w:link w:val="NagwekZnak"/>
    <w:unhideWhenUsed/>
    <w:rsid w:val="003C25F6"/>
    <w:pPr>
      <w:tabs>
        <w:tab w:val="center" w:pos="4536"/>
        <w:tab w:val="right" w:pos="9072"/>
      </w:tabs>
    </w:pPr>
    <w:rPr>
      <w:rFonts w:ascii="Calibri" w:eastAsia="Calibri" w:hAnsi="Calibri"/>
      <w:sz w:val="22"/>
      <w:szCs w:val="22"/>
      <w:lang w:eastAsia="en-US"/>
    </w:rPr>
  </w:style>
  <w:style w:type="character" w:customStyle="1" w:styleId="NagwekZnak">
    <w:name w:val="Nagłówek Znak"/>
    <w:link w:val="Nagwek"/>
    <w:uiPriority w:val="99"/>
    <w:rsid w:val="003C25F6"/>
    <w:rPr>
      <w:sz w:val="22"/>
      <w:szCs w:val="22"/>
      <w:lang w:eastAsia="en-US"/>
    </w:rPr>
  </w:style>
  <w:style w:type="paragraph" w:styleId="Stopka">
    <w:name w:val="footer"/>
    <w:basedOn w:val="Normalny"/>
    <w:link w:val="StopkaZnak"/>
    <w:uiPriority w:val="99"/>
    <w:unhideWhenUsed/>
    <w:rsid w:val="003C25F6"/>
    <w:pPr>
      <w:tabs>
        <w:tab w:val="center" w:pos="4536"/>
        <w:tab w:val="right" w:pos="9072"/>
      </w:tabs>
    </w:pPr>
    <w:rPr>
      <w:rFonts w:ascii="Calibri" w:eastAsia="Calibri" w:hAnsi="Calibri"/>
      <w:sz w:val="22"/>
      <w:szCs w:val="22"/>
      <w:lang w:eastAsia="en-US"/>
    </w:rPr>
  </w:style>
  <w:style w:type="character" w:customStyle="1" w:styleId="StopkaZnak">
    <w:name w:val="Stopka Znak"/>
    <w:link w:val="Stopka"/>
    <w:uiPriority w:val="99"/>
    <w:rsid w:val="003C25F6"/>
    <w:rPr>
      <w:sz w:val="22"/>
      <w:szCs w:val="22"/>
      <w:lang w:eastAsia="en-US"/>
    </w:rPr>
  </w:style>
  <w:style w:type="paragraph" w:styleId="Akapitzlist">
    <w:name w:val="List Paragraph"/>
    <w:basedOn w:val="Normalny"/>
    <w:uiPriority w:val="34"/>
    <w:qFormat/>
    <w:rsid w:val="00E00390"/>
    <w:pPr>
      <w:ind w:left="720"/>
      <w:contextualSpacing/>
    </w:pPr>
  </w:style>
  <w:style w:type="paragraph" w:styleId="Legenda">
    <w:name w:val="caption"/>
    <w:basedOn w:val="Normalny"/>
    <w:next w:val="Normalny"/>
    <w:uiPriority w:val="35"/>
    <w:qFormat/>
    <w:rsid w:val="00786707"/>
    <w:rPr>
      <w:b/>
      <w:bCs/>
      <w:color w:val="4F81BD"/>
      <w:sz w:val="18"/>
      <w:szCs w:val="18"/>
    </w:rPr>
  </w:style>
  <w:style w:type="character" w:styleId="Hipercze">
    <w:name w:val="Hyperlink"/>
    <w:uiPriority w:val="99"/>
    <w:unhideWhenUsed/>
    <w:rsid w:val="00F662ED"/>
    <w:rPr>
      <w:color w:val="0000FF"/>
      <w:u w:val="single"/>
    </w:rPr>
  </w:style>
  <w:style w:type="paragraph" w:styleId="Tekstprzypisudolnego">
    <w:name w:val="footnote text"/>
    <w:aliases w:val="Tekst przypisu,Podrozdział,single space,footnote text,FOOTNOTES,fn,Fußnote,Footnote,Podrozdzia3,przypis"/>
    <w:basedOn w:val="Normalny"/>
    <w:link w:val="TekstprzypisudolnegoZnak"/>
    <w:unhideWhenUsed/>
    <w:rsid w:val="000835DD"/>
    <w:rPr>
      <w:rFonts w:ascii="Calibri" w:eastAsia="Calibri" w:hAnsi="Calibri"/>
      <w:sz w:val="20"/>
      <w:szCs w:val="20"/>
      <w:lang w:eastAsia="en-US"/>
    </w:rPr>
  </w:style>
  <w:style w:type="character" w:customStyle="1" w:styleId="TekstprzypisudolnegoZnak">
    <w:name w:val="Tekst przypisu dolnego Znak"/>
    <w:aliases w:val="Tekst przypisu Znak,Podrozdział Znak,single space Znak,footnote text Znak,FOOTNOTES Znak,fn Znak,Fußnote Znak,Footnote Znak,Podrozdzia3 Znak,przypis Znak"/>
    <w:link w:val="Tekstprzypisudolnego"/>
    <w:uiPriority w:val="99"/>
    <w:rsid w:val="000835DD"/>
    <w:rPr>
      <w:lang w:eastAsia="en-US"/>
    </w:rPr>
  </w:style>
  <w:style w:type="character" w:styleId="Odwoanieprzypisudolnego">
    <w:name w:val="footnote reference"/>
    <w:uiPriority w:val="99"/>
    <w:semiHidden/>
    <w:unhideWhenUsed/>
    <w:rsid w:val="000835DD"/>
    <w:rPr>
      <w:vertAlign w:val="superscript"/>
    </w:rPr>
  </w:style>
  <w:style w:type="table" w:styleId="Tabela-Siatka">
    <w:name w:val="Table Grid"/>
    <w:basedOn w:val="Standardowy"/>
    <w:uiPriority w:val="59"/>
    <w:rsid w:val="004F0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8Znak">
    <w:name w:val="Nagłówek 8 Znak"/>
    <w:link w:val="Nagwek8"/>
    <w:uiPriority w:val="9"/>
    <w:semiHidden/>
    <w:rsid w:val="00993789"/>
    <w:rPr>
      <w:rFonts w:ascii="Cambria" w:eastAsia="Times New Roman" w:hAnsi="Cambria" w:cs="Times New Roman"/>
      <w:color w:val="404040"/>
      <w:lang w:eastAsia="en-US"/>
    </w:rPr>
  </w:style>
  <w:style w:type="paragraph" w:styleId="NormalnyWeb">
    <w:name w:val="Normal (Web)"/>
    <w:basedOn w:val="Normalny"/>
    <w:uiPriority w:val="99"/>
    <w:unhideWhenUsed/>
    <w:rsid w:val="005E1297"/>
  </w:style>
  <w:style w:type="character" w:styleId="Pogrubienie">
    <w:name w:val="Strong"/>
    <w:uiPriority w:val="22"/>
    <w:qFormat/>
    <w:rsid w:val="00147FE1"/>
    <w:rPr>
      <w:b/>
      <w:bCs/>
    </w:rPr>
  </w:style>
  <w:style w:type="character" w:styleId="UyteHipercze">
    <w:name w:val="FollowedHyperlink"/>
    <w:uiPriority w:val="99"/>
    <w:semiHidden/>
    <w:unhideWhenUsed/>
    <w:rsid w:val="00DB5B42"/>
    <w:rPr>
      <w:color w:val="800080"/>
      <w:u w:val="single"/>
    </w:rPr>
  </w:style>
  <w:style w:type="paragraph" w:styleId="Spisilustracji">
    <w:name w:val="table of figures"/>
    <w:basedOn w:val="Normalny"/>
    <w:next w:val="Normalny"/>
    <w:uiPriority w:val="99"/>
    <w:unhideWhenUsed/>
    <w:rsid w:val="00662C9D"/>
  </w:style>
  <w:style w:type="character" w:customStyle="1" w:styleId="Nagwek1Znak">
    <w:name w:val="Nagłówek 1 Znak"/>
    <w:link w:val="Nagwek1"/>
    <w:uiPriority w:val="9"/>
    <w:rsid w:val="00887377"/>
    <w:rPr>
      <w:rFonts w:ascii="Cambria" w:eastAsia="Times New Roman" w:hAnsi="Cambria" w:cs="Times New Roman"/>
      <w:b/>
      <w:bCs/>
      <w:color w:val="365F91"/>
      <w:sz w:val="28"/>
      <w:szCs w:val="28"/>
    </w:rPr>
  </w:style>
  <w:style w:type="paragraph" w:customStyle="1" w:styleId="Styl1">
    <w:name w:val="Styl1"/>
    <w:basedOn w:val="Normalny"/>
    <w:link w:val="Styl1Znak"/>
    <w:qFormat/>
    <w:rsid w:val="00887377"/>
    <w:pPr>
      <w:pBdr>
        <w:top w:val="single" w:sz="18" w:space="1" w:color="403152"/>
        <w:bottom w:val="single" w:sz="18" w:space="1" w:color="403152"/>
      </w:pBdr>
      <w:shd w:val="clear" w:color="auto" w:fill="B2A1C7"/>
      <w:jc w:val="both"/>
    </w:pPr>
    <w:rPr>
      <w:rFonts w:ascii="Cambria" w:hAnsi="Cambria"/>
      <w:b/>
      <w:sz w:val="28"/>
    </w:rPr>
  </w:style>
  <w:style w:type="paragraph" w:customStyle="1" w:styleId="Styl2">
    <w:name w:val="Styl2"/>
    <w:basedOn w:val="Normalny"/>
    <w:link w:val="Styl2Znak"/>
    <w:qFormat/>
    <w:rsid w:val="00887377"/>
    <w:pPr>
      <w:pBdr>
        <w:top w:val="single" w:sz="18" w:space="1" w:color="403152"/>
        <w:bottom w:val="single" w:sz="18" w:space="1" w:color="403152"/>
      </w:pBdr>
    </w:pPr>
    <w:rPr>
      <w:rFonts w:ascii="Cambria" w:hAnsi="Cambria"/>
      <w:b/>
    </w:rPr>
  </w:style>
  <w:style w:type="character" w:customStyle="1" w:styleId="Styl1Znak">
    <w:name w:val="Styl1 Znak"/>
    <w:link w:val="Styl1"/>
    <w:rsid w:val="00887377"/>
    <w:rPr>
      <w:rFonts w:ascii="Cambria" w:eastAsia="Times New Roman" w:hAnsi="Cambria"/>
      <w:b/>
      <w:sz w:val="28"/>
      <w:szCs w:val="24"/>
      <w:shd w:val="clear" w:color="auto" w:fill="B2A1C7"/>
    </w:rPr>
  </w:style>
  <w:style w:type="paragraph" w:styleId="Spistreci1">
    <w:name w:val="toc 1"/>
    <w:basedOn w:val="Normalny"/>
    <w:next w:val="Normalny"/>
    <w:autoRedefine/>
    <w:uiPriority w:val="39"/>
    <w:unhideWhenUsed/>
    <w:qFormat/>
    <w:rsid w:val="00A32AB8"/>
    <w:pPr>
      <w:tabs>
        <w:tab w:val="right" w:leader="dot" w:pos="9062"/>
      </w:tabs>
      <w:spacing w:before="120" w:after="120"/>
      <w:ind w:left="284" w:hanging="284"/>
    </w:pPr>
    <w:rPr>
      <w:rFonts w:ascii="Cambria" w:hAnsi="Cambria"/>
      <w:b/>
      <w:bCs/>
      <w:caps/>
      <w:noProof/>
    </w:rPr>
  </w:style>
  <w:style w:type="character" w:customStyle="1" w:styleId="Styl2Znak">
    <w:name w:val="Styl2 Znak"/>
    <w:link w:val="Styl2"/>
    <w:rsid w:val="00887377"/>
    <w:rPr>
      <w:rFonts w:ascii="Cambria" w:eastAsia="Times New Roman" w:hAnsi="Cambria"/>
      <w:b/>
      <w:sz w:val="24"/>
      <w:szCs w:val="24"/>
    </w:rPr>
  </w:style>
  <w:style w:type="paragraph" w:styleId="Spistreci2">
    <w:name w:val="toc 2"/>
    <w:basedOn w:val="Normalny"/>
    <w:next w:val="Normalny"/>
    <w:autoRedefine/>
    <w:uiPriority w:val="39"/>
    <w:unhideWhenUsed/>
    <w:qFormat/>
    <w:rsid w:val="00A32AB8"/>
    <w:pPr>
      <w:tabs>
        <w:tab w:val="right" w:leader="dot" w:pos="9062"/>
      </w:tabs>
      <w:ind w:left="567" w:hanging="327"/>
    </w:pPr>
    <w:rPr>
      <w:rFonts w:ascii="Calibri" w:hAnsi="Calibri"/>
      <w:smallCaps/>
      <w:sz w:val="20"/>
      <w:szCs w:val="20"/>
    </w:rPr>
  </w:style>
  <w:style w:type="character" w:customStyle="1" w:styleId="Nagwek2Znak">
    <w:name w:val="Nagłówek 2 Znak"/>
    <w:link w:val="Nagwek2"/>
    <w:rsid w:val="00887377"/>
    <w:rPr>
      <w:rFonts w:ascii="Cambria" w:eastAsia="Times New Roman" w:hAnsi="Cambria" w:cs="Times New Roman"/>
      <w:b/>
      <w:bCs/>
      <w:color w:val="4F81BD"/>
      <w:sz w:val="26"/>
      <w:szCs w:val="26"/>
    </w:rPr>
  </w:style>
  <w:style w:type="paragraph" w:styleId="Tekstprzypisukocowego">
    <w:name w:val="endnote text"/>
    <w:basedOn w:val="Normalny"/>
    <w:link w:val="TekstprzypisukocowegoZnak"/>
    <w:uiPriority w:val="99"/>
    <w:semiHidden/>
    <w:unhideWhenUsed/>
    <w:rsid w:val="00887377"/>
    <w:rPr>
      <w:sz w:val="20"/>
      <w:szCs w:val="20"/>
    </w:rPr>
  </w:style>
  <w:style w:type="character" w:customStyle="1" w:styleId="TekstprzypisukocowegoZnak">
    <w:name w:val="Tekst przypisu końcowego Znak"/>
    <w:link w:val="Tekstprzypisukocowego"/>
    <w:uiPriority w:val="99"/>
    <w:semiHidden/>
    <w:rsid w:val="00887377"/>
    <w:rPr>
      <w:rFonts w:ascii="Times New Roman" w:eastAsia="Times New Roman" w:hAnsi="Times New Roman"/>
    </w:rPr>
  </w:style>
  <w:style w:type="character" w:styleId="Odwoanieprzypisukocowego">
    <w:name w:val="endnote reference"/>
    <w:uiPriority w:val="99"/>
    <w:semiHidden/>
    <w:unhideWhenUsed/>
    <w:rsid w:val="00887377"/>
    <w:rPr>
      <w:vertAlign w:val="superscript"/>
    </w:rPr>
  </w:style>
  <w:style w:type="paragraph" w:customStyle="1" w:styleId="Akapitzlist1">
    <w:name w:val="Akapit z listą1"/>
    <w:basedOn w:val="Normalny"/>
    <w:rsid w:val="00144239"/>
    <w:pPr>
      <w:suppressAutoHyphens/>
      <w:ind w:left="720"/>
    </w:pPr>
    <w:rPr>
      <w:rFonts w:cs="Mangal"/>
      <w:kern w:val="1"/>
      <w:lang w:eastAsia="hi-IN" w:bidi="hi-IN"/>
    </w:rPr>
  </w:style>
  <w:style w:type="paragraph" w:customStyle="1" w:styleId="content1">
    <w:name w:val="content1"/>
    <w:basedOn w:val="Normalny"/>
    <w:rsid w:val="005B6343"/>
    <w:pPr>
      <w:ind w:right="285"/>
    </w:pPr>
  </w:style>
  <w:style w:type="character" w:styleId="Uwydatnienie">
    <w:name w:val="Emphasis"/>
    <w:uiPriority w:val="20"/>
    <w:qFormat/>
    <w:rsid w:val="00914DB1"/>
    <w:rPr>
      <w:i/>
      <w:iCs/>
    </w:rPr>
  </w:style>
  <w:style w:type="paragraph" w:customStyle="1" w:styleId="Mapadokumentu1">
    <w:name w:val="Mapa dokumentu1"/>
    <w:basedOn w:val="Normalny"/>
    <w:link w:val="MapadokumentuZnak"/>
    <w:uiPriority w:val="99"/>
    <w:semiHidden/>
    <w:unhideWhenUsed/>
    <w:rsid w:val="004163FB"/>
    <w:rPr>
      <w:rFonts w:ascii="Tahoma" w:hAnsi="Tahoma"/>
      <w:sz w:val="16"/>
      <w:szCs w:val="16"/>
    </w:rPr>
  </w:style>
  <w:style w:type="character" w:customStyle="1" w:styleId="MapadokumentuZnak">
    <w:name w:val="Mapa dokumentu Znak"/>
    <w:link w:val="Mapadokumentu1"/>
    <w:uiPriority w:val="99"/>
    <w:semiHidden/>
    <w:rsid w:val="004163FB"/>
    <w:rPr>
      <w:rFonts w:ascii="Tahoma" w:eastAsia="Times New Roman" w:hAnsi="Tahoma" w:cs="Tahoma"/>
      <w:sz w:val="16"/>
      <w:szCs w:val="16"/>
    </w:rPr>
  </w:style>
  <w:style w:type="paragraph" w:customStyle="1" w:styleId="BodyText23">
    <w:name w:val="Body Text 23"/>
    <w:basedOn w:val="Normalny"/>
    <w:rsid w:val="00C83208"/>
    <w:pPr>
      <w:ind w:right="-142" w:firstLine="425"/>
      <w:jc w:val="both"/>
    </w:pPr>
    <w:rPr>
      <w:rFonts w:ascii="Garamond" w:hAnsi="Garamond"/>
      <w:sz w:val="28"/>
      <w:szCs w:val="20"/>
    </w:rPr>
  </w:style>
  <w:style w:type="paragraph" w:styleId="Tekstpodstawowy">
    <w:name w:val="Body Text"/>
    <w:basedOn w:val="Normalny"/>
    <w:link w:val="TekstpodstawowyZnak"/>
    <w:rsid w:val="00C83208"/>
    <w:pPr>
      <w:jc w:val="both"/>
    </w:pPr>
    <w:rPr>
      <w:rFonts w:ascii="TimesEE" w:hAnsi="TimesEE"/>
      <w:color w:val="000000"/>
      <w:szCs w:val="20"/>
      <w:lang w:val="cs-CZ"/>
    </w:rPr>
  </w:style>
  <w:style w:type="character" w:customStyle="1" w:styleId="TekstpodstawowyZnak">
    <w:name w:val="Tekst podstawowy Znak"/>
    <w:link w:val="Tekstpodstawowy"/>
    <w:rsid w:val="00C83208"/>
    <w:rPr>
      <w:rFonts w:ascii="TimesEE" w:eastAsia="Times New Roman" w:hAnsi="TimesEE"/>
      <w:color w:val="000000"/>
      <w:sz w:val="24"/>
      <w:lang w:val="cs-CZ"/>
    </w:rPr>
  </w:style>
  <w:style w:type="paragraph" w:styleId="Tekstpodstawowywcity2">
    <w:name w:val="Body Text Indent 2"/>
    <w:basedOn w:val="Normalny"/>
    <w:link w:val="Tekstpodstawowywcity2Znak"/>
    <w:uiPriority w:val="99"/>
    <w:semiHidden/>
    <w:unhideWhenUsed/>
    <w:rsid w:val="00C83208"/>
    <w:pPr>
      <w:spacing w:after="120" w:line="480" w:lineRule="auto"/>
      <w:ind w:left="283"/>
    </w:pPr>
  </w:style>
  <w:style w:type="character" w:customStyle="1" w:styleId="Tekstpodstawowywcity2Znak">
    <w:name w:val="Tekst podstawowy wcięty 2 Znak"/>
    <w:link w:val="Tekstpodstawowywcity2"/>
    <w:uiPriority w:val="99"/>
    <w:semiHidden/>
    <w:rsid w:val="00C83208"/>
    <w:rPr>
      <w:rFonts w:ascii="Times New Roman" w:eastAsia="Times New Roman" w:hAnsi="Times New Roman"/>
      <w:sz w:val="24"/>
      <w:szCs w:val="24"/>
    </w:rPr>
  </w:style>
  <w:style w:type="paragraph" w:styleId="Tekstpodstawowywcity3">
    <w:name w:val="Body Text Indent 3"/>
    <w:basedOn w:val="Normalny"/>
    <w:link w:val="Tekstpodstawowywcity3Znak"/>
    <w:uiPriority w:val="99"/>
    <w:semiHidden/>
    <w:unhideWhenUsed/>
    <w:rsid w:val="00C83208"/>
    <w:pPr>
      <w:spacing w:after="120"/>
      <w:ind w:left="283"/>
    </w:pPr>
    <w:rPr>
      <w:sz w:val="16"/>
      <w:szCs w:val="16"/>
    </w:rPr>
  </w:style>
  <w:style w:type="character" w:customStyle="1" w:styleId="Tekstpodstawowywcity3Znak">
    <w:name w:val="Tekst podstawowy wcięty 3 Znak"/>
    <w:link w:val="Tekstpodstawowywcity3"/>
    <w:uiPriority w:val="99"/>
    <w:semiHidden/>
    <w:rsid w:val="00C83208"/>
    <w:rPr>
      <w:rFonts w:ascii="Times New Roman" w:eastAsia="Times New Roman" w:hAnsi="Times New Roman"/>
      <w:sz w:val="16"/>
      <w:szCs w:val="16"/>
    </w:rPr>
  </w:style>
  <w:style w:type="paragraph" w:customStyle="1" w:styleId="BodyText31">
    <w:name w:val="Body Text 31"/>
    <w:basedOn w:val="Normalny"/>
    <w:rsid w:val="00C83208"/>
    <w:pPr>
      <w:tabs>
        <w:tab w:val="left" w:pos="720"/>
      </w:tabs>
      <w:spacing w:line="360" w:lineRule="auto"/>
      <w:ind w:firstLine="425"/>
      <w:jc w:val="both"/>
    </w:pPr>
    <w:rPr>
      <w:rFonts w:ascii="Garamond" w:hAnsi="Garamond"/>
      <w:szCs w:val="20"/>
    </w:rPr>
  </w:style>
  <w:style w:type="paragraph" w:styleId="Tekstpodstawowywcity">
    <w:name w:val="Body Text Indent"/>
    <w:basedOn w:val="Normalny"/>
    <w:link w:val="TekstpodstawowywcityZnak"/>
    <w:uiPriority w:val="99"/>
    <w:semiHidden/>
    <w:unhideWhenUsed/>
    <w:rsid w:val="00F4010C"/>
    <w:pPr>
      <w:spacing w:after="120"/>
      <w:ind w:left="283"/>
    </w:pPr>
  </w:style>
  <w:style w:type="character" w:customStyle="1" w:styleId="TekstpodstawowywcityZnak">
    <w:name w:val="Tekst podstawowy wcięty Znak"/>
    <w:link w:val="Tekstpodstawowywcity"/>
    <w:uiPriority w:val="99"/>
    <w:semiHidden/>
    <w:rsid w:val="00F4010C"/>
    <w:rPr>
      <w:rFonts w:ascii="Times New Roman" w:eastAsia="Times New Roman" w:hAnsi="Times New Roman"/>
      <w:sz w:val="24"/>
      <w:szCs w:val="24"/>
    </w:rPr>
  </w:style>
  <w:style w:type="character" w:customStyle="1" w:styleId="Nagwek4Znak">
    <w:name w:val="Nagłówek 4 Znak"/>
    <w:link w:val="Nagwek4"/>
    <w:rsid w:val="00F4010C"/>
    <w:rPr>
      <w:rFonts w:ascii="Tahoma" w:eastAsia="Times New Roman" w:hAnsi="Tahoma"/>
      <w:sz w:val="24"/>
    </w:rPr>
  </w:style>
  <w:style w:type="character" w:customStyle="1" w:styleId="Nagwek5Znak">
    <w:name w:val="Nagłówek 5 Znak"/>
    <w:link w:val="Nagwek5"/>
    <w:rsid w:val="00F4010C"/>
    <w:rPr>
      <w:rFonts w:ascii="Tahoma" w:eastAsia="Times New Roman" w:hAnsi="Tahoma"/>
      <w:b/>
      <w:sz w:val="24"/>
    </w:rPr>
  </w:style>
  <w:style w:type="paragraph" w:styleId="Tekstpodstawowy2">
    <w:name w:val="Body Text 2"/>
    <w:basedOn w:val="Normalny"/>
    <w:link w:val="Tekstpodstawowy2Znak"/>
    <w:uiPriority w:val="99"/>
    <w:unhideWhenUsed/>
    <w:rsid w:val="003E2246"/>
    <w:pPr>
      <w:spacing w:after="120" w:line="480" w:lineRule="auto"/>
    </w:pPr>
  </w:style>
  <w:style w:type="character" w:customStyle="1" w:styleId="Tekstpodstawowy2Znak">
    <w:name w:val="Tekst podstawowy 2 Znak"/>
    <w:link w:val="Tekstpodstawowy2"/>
    <w:uiPriority w:val="99"/>
    <w:rsid w:val="003E2246"/>
    <w:rPr>
      <w:rFonts w:ascii="Times New Roman" w:eastAsia="Times New Roman" w:hAnsi="Times New Roman"/>
      <w:sz w:val="24"/>
      <w:szCs w:val="24"/>
    </w:rPr>
  </w:style>
  <w:style w:type="paragraph" w:customStyle="1" w:styleId="Tabela">
    <w:name w:val="Tabela"/>
    <w:basedOn w:val="Normalny"/>
    <w:rsid w:val="00FA0AC4"/>
    <w:pPr>
      <w:spacing w:after="120"/>
      <w:jc w:val="center"/>
    </w:pPr>
    <w:rPr>
      <w:b/>
      <w:i/>
    </w:rPr>
  </w:style>
  <w:style w:type="character" w:customStyle="1" w:styleId="tresc">
    <w:name w:val="tresc"/>
    <w:basedOn w:val="Domylnaczcionkaakapitu"/>
    <w:rsid w:val="00FA0AC4"/>
  </w:style>
  <w:style w:type="paragraph" w:customStyle="1" w:styleId="Schematy">
    <w:name w:val="Schematy"/>
    <w:rsid w:val="00A67F2B"/>
    <w:pPr>
      <w:jc w:val="center"/>
    </w:pPr>
    <w:rPr>
      <w:rFonts w:ascii="Arial" w:eastAsia="Times New Roman" w:hAnsi="Arial"/>
      <w:noProof/>
      <w:sz w:val="14"/>
    </w:rPr>
  </w:style>
  <w:style w:type="paragraph" w:customStyle="1" w:styleId="Tabelka">
    <w:name w:val="Tabelka"/>
    <w:rsid w:val="00A67F2B"/>
    <w:pPr>
      <w:spacing w:before="20" w:after="20"/>
      <w:jc w:val="center"/>
    </w:pPr>
    <w:rPr>
      <w:rFonts w:ascii="Times New Roman" w:eastAsia="Times New Roman" w:hAnsi="Times New Roman"/>
      <w:sz w:val="22"/>
    </w:rPr>
  </w:style>
  <w:style w:type="paragraph" w:styleId="Tekstpodstawowy3">
    <w:name w:val="Body Text 3"/>
    <w:basedOn w:val="Normalny"/>
    <w:link w:val="Tekstpodstawowy3Znak"/>
    <w:unhideWhenUsed/>
    <w:rsid w:val="00A67F2B"/>
    <w:pPr>
      <w:spacing w:after="120"/>
    </w:pPr>
    <w:rPr>
      <w:sz w:val="16"/>
      <w:szCs w:val="16"/>
    </w:rPr>
  </w:style>
  <w:style w:type="character" w:customStyle="1" w:styleId="Tekstpodstawowy3Znak">
    <w:name w:val="Tekst podstawowy 3 Znak"/>
    <w:link w:val="Tekstpodstawowy3"/>
    <w:rsid w:val="00A67F2B"/>
    <w:rPr>
      <w:rFonts w:ascii="Times New Roman" w:eastAsia="Times New Roman" w:hAnsi="Times New Roman"/>
      <w:sz w:val="16"/>
      <w:szCs w:val="16"/>
    </w:rPr>
  </w:style>
  <w:style w:type="paragraph" w:customStyle="1" w:styleId="Tytu1">
    <w:name w:val="Tytu³1"/>
    <w:basedOn w:val="Normalny"/>
    <w:autoRedefine/>
    <w:rsid w:val="00A67F2B"/>
    <w:pPr>
      <w:shd w:val="clear" w:color="auto" w:fill="FFFFFF"/>
      <w:jc w:val="center"/>
    </w:pPr>
    <w:rPr>
      <w:i/>
    </w:rPr>
  </w:style>
  <w:style w:type="character" w:customStyle="1" w:styleId="Nagwek3Znak">
    <w:name w:val="Nagłówek 3 Znak"/>
    <w:link w:val="Nagwek3"/>
    <w:rsid w:val="00852567"/>
    <w:rPr>
      <w:rFonts w:ascii="Tahoma" w:eastAsia="Times New Roman" w:hAnsi="Tahoma"/>
      <w:b/>
      <w:snapToGrid/>
      <w:color w:val="000000"/>
      <w:sz w:val="24"/>
    </w:rPr>
  </w:style>
  <w:style w:type="paragraph" w:customStyle="1" w:styleId="Programy">
    <w:name w:val="Programy"/>
    <w:basedOn w:val="Normalny"/>
    <w:rsid w:val="00852567"/>
    <w:pPr>
      <w:spacing w:before="40"/>
      <w:ind w:left="113" w:right="113" w:firstLine="425"/>
      <w:jc w:val="both"/>
    </w:pPr>
    <w:rPr>
      <w:rFonts w:ascii="Arial" w:hAnsi="Arial"/>
      <w:sz w:val="22"/>
      <w:szCs w:val="20"/>
    </w:rPr>
  </w:style>
  <w:style w:type="paragraph" w:customStyle="1" w:styleId="Prognag">
    <w:name w:val="Prognag"/>
    <w:basedOn w:val="Normalny"/>
    <w:rsid w:val="00852567"/>
    <w:pPr>
      <w:spacing w:before="40"/>
      <w:ind w:firstLine="425"/>
      <w:jc w:val="both"/>
    </w:pPr>
    <w:rPr>
      <w:rFonts w:ascii="Arial" w:hAnsi="Arial"/>
      <w:b/>
      <w:sz w:val="20"/>
      <w:szCs w:val="20"/>
    </w:rPr>
  </w:style>
  <w:style w:type="paragraph" w:customStyle="1" w:styleId="Tytu3Tytu3projekt">
    <w:name w:val="Tytu3.Tytu3 projekt"/>
    <w:basedOn w:val="Normalny"/>
    <w:rsid w:val="00852567"/>
    <w:pPr>
      <w:ind w:firstLine="425"/>
      <w:jc w:val="center"/>
    </w:pPr>
    <w:rPr>
      <w:rFonts w:ascii="Garamond" w:hAnsi="Garamond"/>
      <w:b/>
      <w:smallCaps/>
      <w:szCs w:val="20"/>
    </w:rPr>
  </w:style>
  <w:style w:type="paragraph" w:customStyle="1" w:styleId="Tytu">
    <w:name w:val="Tytu"/>
    <w:rsid w:val="00852567"/>
    <w:pPr>
      <w:widowControl w:val="0"/>
      <w:spacing w:before="240"/>
      <w:jc w:val="center"/>
    </w:pPr>
    <w:rPr>
      <w:rFonts w:ascii="Arial" w:eastAsia="Times New Roman" w:hAnsi="Arial"/>
      <w:b/>
      <w:smallCaps/>
      <w:sz w:val="28"/>
    </w:rPr>
  </w:style>
  <w:style w:type="character" w:styleId="Odwoaniedokomentarza">
    <w:name w:val="annotation reference"/>
    <w:uiPriority w:val="99"/>
    <w:semiHidden/>
    <w:unhideWhenUsed/>
    <w:rsid w:val="00852567"/>
    <w:rPr>
      <w:sz w:val="16"/>
      <w:szCs w:val="16"/>
    </w:rPr>
  </w:style>
  <w:style w:type="paragraph" w:styleId="Tekstkomentarza">
    <w:name w:val="annotation text"/>
    <w:basedOn w:val="Normalny"/>
    <w:link w:val="TekstkomentarzaZnak"/>
    <w:uiPriority w:val="99"/>
    <w:semiHidden/>
    <w:unhideWhenUsed/>
    <w:rsid w:val="00852567"/>
    <w:rPr>
      <w:rFonts w:eastAsia="Calibri"/>
      <w:sz w:val="20"/>
      <w:szCs w:val="20"/>
      <w:lang w:eastAsia="en-US"/>
    </w:rPr>
  </w:style>
  <w:style w:type="character" w:customStyle="1" w:styleId="TekstkomentarzaZnak">
    <w:name w:val="Tekst komentarza Znak"/>
    <w:link w:val="Tekstkomentarza"/>
    <w:uiPriority w:val="99"/>
    <w:semiHidden/>
    <w:rsid w:val="00852567"/>
    <w:rPr>
      <w:rFonts w:ascii="Times New Roman" w:hAnsi="Times New Roman"/>
      <w:lang w:eastAsia="en-US"/>
    </w:rPr>
  </w:style>
  <w:style w:type="paragraph" w:styleId="Tematkomentarza">
    <w:name w:val="annotation subject"/>
    <w:basedOn w:val="Tekstkomentarza"/>
    <w:next w:val="Tekstkomentarza"/>
    <w:link w:val="TematkomentarzaZnak"/>
    <w:uiPriority w:val="99"/>
    <w:semiHidden/>
    <w:unhideWhenUsed/>
    <w:rsid w:val="00852567"/>
    <w:rPr>
      <w:b/>
      <w:bCs/>
    </w:rPr>
  </w:style>
  <w:style w:type="character" w:customStyle="1" w:styleId="TematkomentarzaZnak">
    <w:name w:val="Temat komentarza Znak"/>
    <w:link w:val="Tematkomentarza"/>
    <w:uiPriority w:val="99"/>
    <w:semiHidden/>
    <w:rsid w:val="00852567"/>
    <w:rPr>
      <w:rFonts w:ascii="Times New Roman" w:hAnsi="Times New Roman"/>
      <w:b/>
      <w:bCs/>
      <w:lang w:eastAsia="en-US"/>
    </w:rPr>
  </w:style>
  <w:style w:type="character" w:customStyle="1" w:styleId="Teksttreci103">
    <w:name w:val="Tekst treści (10)3"/>
    <w:rsid w:val="002511B9"/>
    <w:rPr>
      <w:sz w:val="22"/>
      <w:szCs w:val="22"/>
      <w:shd w:val="clear" w:color="auto" w:fill="FFFFFF"/>
    </w:rPr>
  </w:style>
  <w:style w:type="paragraph" w:customStyle="1" w:styleId="Default">
    <w:name w:val="Default"/>
    <w:rsid w:val="00574406"/>
    <w:pPr>
      <w:autoSpaceDE w:val="0"/>
      <w:autoSpaceDN w:val="0"/>
      <w:adjustRightInd w:val="0"/>
    </w:pPr>
    <w:rPr>
      <w:rFonts w:ascii="Times New Roman" w:hAnsi="Times New Roman"/>
      <w:color w:val="000000"/>
      <w:sz w:val="24"/>
      <w:szCs w:val="24"/>
    </w:rPr>
  </w:style>
  <w:style w:type="paragraph" w:styleId="Nagwekspisutreci">
    <w:name w:val="TOC Heading"/>
    <w:basedOn w:val="Nagwek1"/>
    <w:next w:val="Normalny"/>
    <w:uiPriority w:val="39"/>
    <w:qFormat/>
    <w:rsid w:val="0035405A"/>
    <w:pPr>
      <w:spacing w:line="276" w:lineRule="auto"/>
      <w:outlineLvl w:val="9"/>
    </w:pPr>
    <w:rPr>
      <w:lang w:eastAsia="en-US"/>
    </w:rPr>
  </w:style>
  <w:style w:type="paragraph" w:styleId="Spistreci3">
    <w:name w:val="toc 3"/>
    <w:basedOn w:val="Normalny"/>
    <w:next w:val="Normalny"/>
    <w:autoRedefine/>
    <w:uiPriority w:val="39"/>
    <w:unhideWhenUsed/>
    <w:qFormat/>
    <w:rsid w:val="0035405A"/>
    <w:pPr>
      <w:ind w:left="480"/>
    </w:pPr>
    <w:rPr>
      <w:rFonts w:ascii="Calibri" w:hAnsi="Calibri"/>
      <w:i/>
      <w:iCs/>
      <w:sz w:val="20"/>
      <w:szCs w:val="20"/>
    </w:rPr>
  </w:style>
  <w:style w:type="paragraph" w:styleId="Spistreci4">
    <w:name w:val="toc 4"/>
    <w:basedOn w:val="Normalny"/>
    <w:next w:val="Normalny"/>
    <w:autoRedefine/>
    <w:uiPriority w:val="39"/>
    <w:unhideWhenUsed/>
    <w:rsid w:val="0035405A"/>
    <w:pPr>
      <w:ind w:left="720"/>
    </w:pPr>
    <w:rPr>
      <w:rFonts w:ascii="Calibri" w:hAnsi="Calibri"/>
      <w:sz w:val="18"/>
      <w:szCs w:val="18"/>
    </w:rPr>
  </w:style>
  <w:style w:type="paragraph" w:styleId="Spistreci5">
    <w:name w:val="toc 5"/>
    <w:basedOn w:val="Normalny"/>
    <w:next w:val="Normalny"/>
    <w:autoRedefine/>
    <w:uiPriority w:val="39"/>
    <w:unhideWhenUsed/>
    <w:rsid w:val="0035405A"/>
    <w:pPr>
      <w:ind w:left="960"/>
    </w:pPr>
    <w:rPr>
      <w:rFonts w:ascii="Calibri" w:hAnsi="Calibri"/>
      <w:sz w:val="18"/>
      <w:szCs w:val="18"/>
    </w:rPr>
  </w:style>
  <w:style w:type="paragraph" w:styleId="Spistreci6">
    <w:name w:val="toc 6"/>
    <w:basedOn w:val="Normalny"/>
    <w:next w:val="Normalny"/>
    <w:autoRedefine/>
    <w:uiPriority w:val="39"/>
    <w:unhideWhenUsed/>
    <w:rsid w:val="0035405A"/>
    <w:pPr>
      <w:ind w:left="1200"/>
    </w:pPr>
    <w:rPr>
      <w:rFonts w:ascii="Calibri" w:hAnsi="Calibri"/>
      <w:sz w:val="18"/>
      <w:szCs w:val="18"/>
    </w:rPr>
  </w:style>
  <w:style w:type="paragraph" w:styleId="Spistreci7">
    <w:name w:val="toc 7"/>
    <w:basedOn w:val="Normalny"/>
    <w:next w:val="Normalny"/>
    <w:autoRedefine/>
    <w:uiPriority w:val="39"/>
    <w:unhideWhenUsed/>
    <w:rsid w:val="0035405A"/>
    <w:pPr>
      <w:ind w:left="1440"/>
    </w:pPr>
    <w:rPr>
      <w:rFonts w:ascii="Calibri" w:hAnsi="Calibri"/>
      <w:sz w:val="18"/>
      <w:szCs w:val="18"/>
    </w:rPr>
  </w:style>
  <w:style w:type="paragraph" w:styleId="Spistreci8">
    <w:name w:val="toc 8"/>
    <w:basedOn w:val="Normalny"/>
    <w:next w:val="Normalny"/>
    <w:autoRedefine/>
    <w:uiPriority w:val="39"/>
    <w:unhideWhenUsed/>
    <w:rsid w:val="0035405A"/>
    <w:pPr>
      <w:ind w:left="1680"/>
    </w:pPr>
    <w:rPr>
      <w:rFonts w:ascii="Calibri" w:hAnsi="Calibri"/>
      <w:sz w:val="18"/>
      <w:szCs w:val="18"/>
    </w:rPr>
  </w:style>
  <w:style w:type="paragraph" w:styleId="Spistreci9">
    <w:name w:val="toc 9"/>
    <w:basedOn w:val="Normalny"/>
    <w:next w:val="Normalny"/>
    <w:autoRedefine/>
    <w:uiPriority w:val="39"/>
    <w:unhideWhenUsed/>
    <w:rsid w:val="0035405A"/>
    <w:pPr>
      <w:ind w:left="1920"/>
    </w:pPr>
    <w:rPr>
      <w:rFonts w:ascii="Calibri" w:hAnsi="Calibri"/>
      <w:sz w:val="18"/>
      <w:szCs w:val="18"/>
    </w:rPr>
  </w:style>
  <w:style w:type="paragraph" w:styleId="HTML-wstpniesformatowany">
    <w:name w:val="HTML Preformatted"/>
    <w:basedOn w:val="Normalny"/>
    <w:link w:val="HTML-wstpniesformatowanyZnak"/>
    <w:uiPriority w:val="99"/>
    <w:semiHidden/>
    <w:unhideWhenUsed/>
    <w:rsid w:val="00CE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CE1907"/>
    <w:rPr>
      <w:rFonts w:ascii="Courier New" w:eastAsia="Times New Roman" w:hAnsi="Courier New" w:cs="Courier New"/>
    </w:rPr>
  </w:style>
  <w:style w:type="paragraph" w:customStyle="1" w:styleId="akapitzlistcxspdrugie">
    <w:name w:val="akapitzlistcxspdrugie"/>
    <w:basedOn w:val="Normalny"/>
    <w:rsid w:val="00C32D7E"/>
    <w:pPr>
      <w:spacing w:before="100" w:beforeAutospacing="1" w:after="100" w:afterAutospacing="1"/>
    </w:pPr>
  </w:style>
  <w:style w:type="paragraph" w:customStyle="1" w:styleId="akapitzlistcxsppierwsze">
    <w:name w:val="akapitzlistcxsppierwsze"/>
    <w:basedOn w:val="Normalny"/>
    <w:rsid w:val="00C32D7E"/>
    <w:pPr>
      <w:spacing w:before="100" w:beforeAutospacing="1" w:after="100" w:afterAutospacing="1"/>
    </w:pPr>
  </w:style>
  <w:style w:type="table" w:styleId="rednialista2akcent1">
    <w:name w:val="Medium List 2 Accent 1"/>
    <w:basedOn w:val="Standardowy"/>
    <w:uiPriority w:val="66"/>
    <w:rsid w:val="00BA4A12"/>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pip">
    <w:name w:val="spip"/>
    <w:basedOn w:val="Normalny"/>
    <w:rsid w:val="00DA31D1"/>
    <w:pPr>
      <w:spacing w:before="100" w:beforeAutospacing="1" w:after="100" w:afterAutospacing="1"/>
    </w:pPr>
  </w:style>
  <w:style w:type="paragraph" w:customStyle="1" w:styleId="Normal1">
    <w:name w:val="Normal1"/>
    <w:basedOn w:val="Normalny"/>
    <w:rsid w:val="00DA31D1"/>
    <w:pPr>
      <w:widowControl w:val="0"/>
      <w:suppressAutoHyphens/>
      <w:autoSpaceDE w:val="0"/>
    </w:pPr>
    <w:rPr>
      <w:lang w:eastAsia="ar-SA"/>
    </w:rPr>
  </w:style>
  <w:style w:type="paragraph" w:customStyle="1" w:styleId="zajawka">
    <w:name w:val="zajawka"/>
    <w:basedOn w:val="Normalny"/>
    <w:rsid w:val="00DA31D1"/>
    <w:pPr>
      <w:spacing w:before="100" w:beforeAutospacing="1" w:after="100" w:afterAutospacing="1"/>
    </w:pPr>
    <w:rPr>
      <w:rFonts w:ascii="PT Sans" w:hAnsi="PT Sans"/>
    </w:rPr>
  </w:style>
  <w:style w:type="paragraph" w:styleId="Poprawka">
    <w:name w:val="Revision"/>
    <w:hidden/>
    <w:uiPriority w:val="99"/>
    <w:semiHidden/>
    <w:rsid w:val="00233D3A"/>
    <w:rPr>
      <w:rFonts w:ascii="Times New Roman" w:eastAsia="Times New Roman" w:hAnsi="Times New Roman"/>
      <w:sz w:val="24"/>
      <w:szCs w:val="24"/>
    </w:rPr>
  </w:style>
  <w:style w:type="paragraph" w:styleId="Tekstblokowy">
    <w:name w:val="Block Text"/>
    <w:basedOn w:val="Normalny"/>
    <w:rsid w:val="004C476C"/>
    <w:pPr>
      <w:spacing w:line="360" w:lineRule="auto"/>
      <w:ind w:left="709" w:right="-1"/>
      <w:jc w:val="center"/>
    </w:pPr>
    <w:rPr>
      <w:b/>
      <w:bCs/>
      <w:sz w:val="28"/>
      <w:szCs w:val="20"/>
    </w:rPr>
  </w:style>
  <w:style w:type="character" w:customStyle="1" w:styleId="Nagwek7Znak">
    <w:name w:val="Nagłówek 7 Znak"/>
    <w:basedOn w:val="Domylnaczcionkaakapitu"/>
    <w:link w:val="Nagwek7"/>
    <w:uiPriority w:val="9"/>
    <w:semiHidden/>
    <w:rsid w:val="008E47F6"/>
    <w:rPr>
      <w:rFonts w:asciiTheme="majorHAnsi" w:eastAsiaTheme="majorEastAsia" w:hAnsiTheme="majorHAnsi" w:cstheme="majorBidi"/>
      <w:i/>
      <w:iCs/>
      <w:color w:val="404040" w:themeColor="text1" w:themeTint="BF"/>
      <w:sz w:val="24"/>
      <w:szCs w:val="24"/>
    </w:rPr>
  </w:style>
  <w:style w:type="character" w:customStyle="1" w:styleId="Domylnaczcionkaakapitu1">
    <w:name w:val="Domyślna czcionka akapitu1"/>
    <w:rsid w:val="0076292B"/>
  </w:style>
  <w:style w:type="paragraph" w:customStyle="1" w:styleId="Normalny1">
    <w:name w:val="Normalny1"/>
    <w:rsid w:val="0076292B"/>
    <w:pPr>
      <w:widowControl w:val="0"/>
      <w:suppressAutoHyphens/>
      <w:overflowPunct w:val="0"/>
      <w:autoSpaceDE w:val="0"/>
      <w:spacing w:line="100" w:lineRule="atLeast"/>
      <w:textAlignment w:val="baseline"/>
    </w:pPr>
    <w:rPr>
      <w:rFonts w:eastAsia="Times New Roman"/>
      <w:kern w:val="1"/>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A443A8"/>
    <w:rPr>
      <w:rFonts w:ascii="Times New Roman" w:eastAsia="Times New Roman" w:hAnsi="Times New Roman"/>
      <w:sz w:val="24"/>
      <w:szCs w:val="24"/>
    </w:rPr>
  </w:style>
  <w:style w:type="paragraph" w:styleId="Nagwek1">
    <w:name w:val="heading 1"/>
    <w:basedOn w:val="Normalny"/>
    <w:next w:val="Normalny"/>
    <w:link w:val="Nagwek1Znak"/>
    <w:uiPriority w:val="9"/>
    <w:qFormat/>
    <w:rsid w:val="00887377"/>
    <w:pPr>
      <w:keepNext/>
      <w:keepLines/>
      <w:spacing w:before="480"/>
      <w:outlineLvl w:val="0"/>
    </w:pPr>
    <w:rPr>
      <w:rFonts w:ascii="Cambria" w:hAnsi="Cambria"/>
      <w:b/>
      <w:bCs/>
      <w:color w:val="365F91"/>
      <w:sz w:val="28"/>
      <w:szCs w:val="28"/>
    </w:rPr>
  </w:style>
  <w:style w:type="paragraph" w:styleId="Nagwek2">
    <w:name w:val="heading 2"/>
    <w:basedOn w:val="Normalny"/>
    <w:next w:val="Normalny"/>
    <w:link w:val="Nagwek2Znak"/>
    <w:qFormat/>
    <w:rsid w:val="00887377"/>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uiPriority w:val="9"/>
    <w:qFormat/>
    <w:rsid w:val="00852567"/>
    <w:pPr>
      <w:keepNext/>
      <w:spacing w:line="360" w:lineRule="auto"/>
      <w:outlineLvl w:val="2"/>
    </w:pPr>
    <w:rPr>
      <w:rFonts w:ascii="Tahoma" w:hAnsi="Tahoma"/>
      <w:b/>
      <w:snapToGrid w:val="0"/>
      <w:color w:val="000000"/>
      <w:szCs w:val="20"/>
    </w:rPr>
  </w:style>
  <w:style w:type="paragraph" w:styleId="Nagwek4">
    <w:name w:val="heading 4"/>
    <w:basedOn w:val="Normalny"/>
    <w:next w:val="Normalny"/>
    <w:link w:val="Nagwek4Znak"/>
    <w:qFormat/>
    <w:rsid w:val="00F4010C"/>
    <w:pPr>
      <w:keepNext/>
      <w:numPr>
        <w:ilvl w:val="12"/>
      </w:numPr>
      <w:spacing w:before="60" w:after="60"/>
      <w:jc w:val="center"/>
      <w:outlineLvl w:val="3"/>
    </w:pPr>
    <w:rPr>
      <w:rFonts w:ascii="Tahoma" w:hAnsi="Tahoma"/>
      <w:szCs w:val="20"/>
    </w:rPr>
  </w:style>
  <w:style w:type="paragraph" w:styleId="Nagwek5">
    <w:name w:val="heading 5"/>
    <w:basedOn w:val="Normalny"/>
    <w:next w:val="Normalny"/>
    <w:link w:val="Nagwek5Znak"/>
    <w:qFormat/>
    <w:rsid w:val="00F4010C"/>
    <w:pPr>
      <w:keepNext/>
      <w:spacing w:before="40" w:after="40"/>
      <w:ind w:left="142" w:right="110"/>
      <w:jc w:val="center"/>
      <w:outlineLvl w:val="4"/>
    </w:pPr>
    <w:rPr>
      <w:rFonts w:ascii="Tahoma" w:hAnsi="Tahoma"/>
      <w:b/>
      <w:szCs w:val="20"/>
    </w:rPr>
  </w:style>
  <w:style w:type="paragraph" w:styleId="Nagwek7">
    <w:name w:val="heading 7"/>
    <w:basedOn w:val="Normalny"/>
    <w:next w:val="Normalny"/>
    <w:link w:val="Nagwek7Znak"/>
    <w:uiPriority w:val="9"/>
    <w:semiHidden/>
    <w:unhideWhenUsed/>
    <w:qFormat/>
    <w:rsid w:val="008E47F6"/>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qFormat/>
    <w:rsid w:val="00993789"/>
    <w:pPr>
      <w:keepNext/>
      <w:keepLines/>
      <w:spacing w:before="200"/>
      <w:outlineLvl w:val="7"/>
    </w:pPr>
    <w:rPr>
      <w:rFonts w:ascii="Cambria" w:hAnsi="Cambria"/>
      <w:color w:val="404040"/>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65BD5"/>
    <w:rPr>
      <w:rFonts w:ascii="Tahoma" w:eastAsia="Calibri" w:hAnsi="Tahoma"/>
      <w:sz w:val="16"/>
      <w:szCs w:val="16"/>
    </w:rPr>
  </w:style>
  <w:style w:type="character" w:customStyle="1" w:styleId="TekstdymkaZnak">
    <w:name w:val="Tekst dymka Znak"/>
    <w:link w:val="Tekstdymka"/>
    <w:uiPriority w:val="99"/>
    <w:semiHidden/>
    <w:rsid w:val="00C65BD5"/>
    <w:rPr>
      <w:rFonts w:ascii="Tahoma" w:hAnsi="Tahoma" w:cs="Tahoma"/>
      <w:sz w:val="16"/>
      <w:szCs w:val="16"/>
    </w:rPr>
  </w:style>
  <w:style w:type="paragraph" w:customStyle="1" w:styleId="Pa2">
    <w:name w:val="Pa2"/>
    <w:basedOn w:val="Normalny"/>
    <w:next w:val="Normalny"/>
    <w:uiPriority w:val="99"/>
    <w:rsid w:val="00CE7DA8"/>
    <w:pPr>
      <w:autoSpaceDE w:val="0"/>
      <w:autoSpaceDN w:val="0"/>
      <w:adjustRightInd w:val="0"/>
      <w:spacing w:line="201" w:lineRule="atLeast"/>
    </w:pPr>
    <w:rPr>
      <w:rFonts w:ascii="Humanst521LtEU" w:hAnsi="Humanst521LtEU"/>
    </w:rPr>
  </w:style>
  <w:style w:type="character" w:customStyle="1" w:styleId="A3">
    <w:name w:val="A3"/>
    <w:uiPriority w:val="99"/>
    <w:rsid w:val="00CE7DA8"/>
    <w:rPr>
      <w:rFonts w:cs="Humanst521LtEU"/>
      <w:color w:val="000000"/>
    </w:rPr>
  </w:style>
  <w:style w:type="paragraph" w:styleId="Bezodstpw">
    <w:name w:val="No Spacing"/>
    <w:link w:val="BezodstpwZnak"/>
    <w:uiPriority w:val="1"/>
    <w:qFormat/>
    <w:rsid w:val="00A53E1C"/>
    <w:rPr>
      <w:rFonts w:eastAsia="Times New Roman"/>
      <w:sz w:val="22"/>
      <w:szCs w:val="22"/>
      <w:lang w:eastAsia="en-US"/>
    </w:rPr>
  </w:style>
  <w:style w:type="character" w:customStyle="1" w:styleId="BezodstpwZnak">
    <w:name w:val="Bez odstępów Znak"/>
    <w:link w:val="Bezodstpw"/>
    <w:uiPriority w:val="1"/>
    <w:rsid w:val="00A53E1C"/>
    <w:rPr>
      <w:rFonts w:eastAsia="Times New Roman"/>
      <w:sz w:val="22"/>
      <w:szCs w:val="22"/>
      <w:lang w:val="pl-PL" w:eastAsia="en-US" w:bidi="ar-SA"/>
    </w:rPr>
  </w:style>
  <w:style w:type="paragraph" w:styleId="Nagwek">
    <w:name w:val="header"/>
    <w:basedOn w:val="Normalny"/>
    <w:link w:val="NagwekZnak"/>
    <w:unhideWhenUsed/>
    <w:rsid w:val="003C25F6"/>
    <w:pPr>
      <w:tabs>
        <w:tab w:val="center" w:pos="4536"/>
        <w:tab w:val="right" w:pos="9072"/>
      </w:tabs>
    </w:pPr>
    <w:rPr>
      <w:rFonts w:ascii="Calibri" w:eastAsia="Calibri" w:hAnsi="Calibri"/>
      <w:sz w:val="22"/>
      <w:szCs w:val="22"/>
      <w:lang w:eastAsia="en-US"/>
    </w:rPr>
  </w:style>
  <w:style w:type="character" w:customStyle="1" w:styleId="NagwekZnak">
    <w:name w:val="Nagłówek Znak"/>
    <w:link w:val="Nagwek"/>
    <w:uiPriority w:val="99"/>
    <w:rsid w:val="003C25F6"/>
    <w:rPr>
      <w:sz w:val="22"/>
      <w:szCs w:val="22"/>
      <w:lang w:eastAsia="en-US"/>
    </w:rPr>
  </w:style>
  <w:style w:type="paragraph" w:styleId="Stopka">
    <w:name w:val="footer"/>
    <w:basedOn w:val="Normalny"/>
    <w:link w:val="StopkaZnak"/>
    <w:uiPriority w:val="99"/>
    <w:unhideWhenUsed/>
    <w:rsid w:val="003C25F6"/>
    <w:pPr>
      <w:tabs>
        <w:tab w:val="center" w:pos="4536"/>
        <w:tab w:val="right" w:pos="9072"/>
      </w:tabs>
    </w:pPr>
    <w:rPr>
      <w:rFonts w:ascii="Calibri" w:eastAsia="Calibri" w:hAnsi="Calibri"/>
      <w:sz w:val="22"/>
      <w:szCs w:val="22"/>
      <w:lang w:eastAsia="en-US"/>
    </w:rPr>
  </w:style>
  <w:style w:type="character" w:customStyle="1" w:styleId="StopkaZnak">
    <w:name w:val="Stopka Znak"/>
    <w:link w:val="Stopka"/>
    <w:uiPriority w:val="99"/>
    <w:rsid w:val="003C25F6"/>
    <w:rPr>
      <w:sz w:val="22"/>
      <w:szCs w:val="22"/>
      <w:lang w:eastAsia="en-US"/>
    </w:rPr>
  </w:style>
  <w:style w:type="paragraph" w:styleId="Akapitzlist">
    <w:name w:val="List Paragraph"/>
    <w:basedOn w:val="Normalny"/>
    <w:uiPriority w:val="34"/>
    <w:qFormat/>
    <w:rsid w:val="00E00390"/>
    <w:pPr>
      <w:ind w:left="720"/>
      <w:contextualSpacing/>
    </w:pPr>
  </w:style>
  <w:style w:type="paragraph" w:styleId="Legenda">
    <w:name w:val="caption"/>
    <w:basedOn w:val="Normalny"/>
    <w:next w:val="Normalny"/>
    <w:uiPriority w:val="35"/>
    <w:qFormat/>
    <w:rsid w:val="00786707"/>
    <w:rPr>
      <w:b/>
      <w:bCs/>
      <w:color w:val="4F81BD"/>
      <w:sz w:val="18"/>
      <w:szCs w:val="18"/>
    </w:rPr>
  </w:style>
  <w:style w:type="character" w:styleId="Hipercze">
    <w:name w:val="Hyperlink"/>
    <w:uiPriority w:val="99"/>
    <w:unhideWhenUsed/>
    <w:rsid w:val="00F662ED"/>
    <w:rPr>
      <w:color w:val="0000FF"/>
      <w:u w:val="single"/>
    </w:rPr>
  </w:style>
  <w:style w:type="paragraph" w:styleId="Tekstprzypisudolnego">
    <w:name w:val="footnote text"/>
    <w:aliases w:val="Tekst przypisu,Podrozdział,single space,footnote text,FOOTNOTES,fn,Fußnote,Footnote,Podrozdzia3,przypis"/>
    <w:basedOn w:val="Normalny"/>
    <w:link w:val="TekstprzypisudolnegoZnak"/>
    <w:unhideWhenUsed/>
    <w:rsid w:val="000835DD"/>
    <w:rPr>
      <w:rFonts w:ascii="Calibri" w:eastAsia="Calibri" w:hAnsi="Calibri"/>
      <w:sz w:val="20"/>
      <w:szCs w:val="20"/>
      <w:lang w:eastAsia="en-US"/>
    </w:rPr>
  </w:style>
  <w:style w:type="character" w:customStyle="1" w:styleId="TekstprzypisudolnegoZnak">
    <w:name w:val="Tekst przypisu dolnego Znak"/>
    <w:aliases w:val="Tekst przypisu Znak,Podrozdział Znak,single space Znak,footnote text Znak,FOOTNOTES Znak,fn Znak,Fußnote Znak,Footnote Znak,Podrozdzia3 Znak,przypis Znak"/>
    <w:link w:val="Tekstprzypisudolnego"/>
    <w:uiPriority w:val="99"/>
    <w:rsid w:val="000835DD"/>
    <w:rPr>
      <w:lang w:eastAsia="en-US"/>
    </w:rPr>
  </w:style>
  <w:style w:type="character" w:styleId="Odwoanieprzypisudolnego">
    <w:name w:val="footnote reference"/>
    <w:uiPriority w:val="99"/>
    <w:semiHidden/>
    <w:unhideWhenUsed/>
    <w:rsid w:val="000835DD"/>
    <w:rPr>
      <w:vertAlign w:val="superscript"/>
    </w:rPr>
  </w:style>
  <w:style w:type="table" w:styleId="Tabela-Siatka">
    <w:name w:val="Table Grid"/>
    <w:basedOn w:val="Standardowy"/>
    <w:uiPriority w:val="59"/>
    <w:rsid w:val="004F0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8Znak">
    <w:name w:val="Nagłówek 8 Znak"/>
    <w:link w:val="Nagwek8"/>
    <w:uiPriority w:val="9"/>
    <w:semiHidden/>
    <w:rsid w:val="00993789"/>
    <w:rPr>
      <w:rFonts w:ascii="Cambria" w:eastAsia="Times New Roman" w:hAnsi="Cambria" w:cs="Times New Roman"/>
      <w:color w:val="404040"/>
      <w:lang w:eastAsia="en-US"/>
    </w:rPr>
  </w:style>
  <w:style w:type="paragraph" w:styleId="NormalnyWeb">
    <w:name w:val="Normal (Web)"/>
    <w:basedOn w:val="Normalny"/>
    <w:uiPriority w:val="99"/>
    <w:unhideWhenUsed/>
    <w:rsid w:val="005E1297"/>
  </w:style>
  <w:style w:type="character" w:styleId="Pogrubienie">
    <w:name w:val="Strong"/>
    <w:uiPriority w:val="22"/>
    <w:qFormat/>
    <w:rsid w:val="00147FE1"/>
    <w:rPr>
      <w:b/>
      <w:bCs/>
    </w:rPr>
  </w:style>
  <w:style w:type="character" w:styleId="UyteHipercze">
    <w:name w:val="FollowedHyperlink"/>
    <w:uiPriority w:val="99"/>
    <w:semiHidden/>
    <w:unhideWhenUsed/>
    <w:rsid w:val="00DB5B42"/>
    <w:rPr>
      <w:color w:val="800080"/>
      <w:u w:val="single"/>
    </w:rPr>
  </w:style>
  <w:style w:type="paragraph" w:styleId="Spisilustracji">
    <w:name w:val="table of figures"/>
    <w:basedOn w:val="Normalny"/>
    <w:next w:val="Normalny"/>
    <w:uiPriority w:val="99"/>
    <w:unhideWhenUsed/>
    <w:rsid w:val="00662C9D"/>
  </w:style>
  <w:style w:type="character" w:customStyle="1" w:styleId="Nagwek1Znak">
    <w:name w:val="Nagłówek 1 Znak"/>
    <w:link w:val="Nagwek1"/>
    <w:uiPriority w:val="9"/>
    <w:rsid w:val="00887377"/>
    <w:rPr>
      <w:rFonts w:ascii="Cambria" w:eastAsia="Times New Roman" w:hAnsi="Cambria" w:cs="Times New Roman"/>
      <w:b/>
      <w:bCs/>
      <w:color w:val="365F91"/>
      <w:sz w:val="28"/>
      <w:szCs w:val="28"/>
    </w:rPr>
  </w:style>
  <w:style w:type="paragraph" w:customStyle="1" w:styleId="Styl1">
    <w:name w:val="Styl1"/>
    <w:basedOn w:val="Normalny"/>
    <w:link w:val="Styl1Znak"/>
    <w:qFormat/>
    <w:rsid w:val="00887377"/>
    <w:pPr>
      <w:pBdr>
        <w:top w:val="single" w:sz="18" w:space="1" w:color="403152"/>
        <w:bottom w:val="single" w:sz="18" w:space="1" w:color="403152"/>
      </w:pBdr>
      <w:shd w:val="clear" w:color="auto" w:fill="B2A1C7"/>
      <w:jc w:val="both"/>
    </w:pPr>
    <w:rPr>
      <w:rFonts w:ascii="Cambria" w:hAnsi="Cambria"/>
      <w:b/>
      <w:sz w:val="28"/>
    </w:rPr>
  </w:style>
  <w:style w:type="paragraph" w:customStyle="1" w:styleId="Styl2">
    <w:name w:val="Styl2"/>
    <w:basedOn w:val="Normalny"/>
    <w:link w:val="Styl2Znak"/>
    <w:qFormat/>
    <w:rsid w:val="00887377"/>
    <w:pPr>
      <w:pBdr>
        <w:top w:val="single" w:sz="18" w:space="1" w:color="403152"/>
        <w:bottom w:val="single" w:sz="18" w:space="1" w:color="403152"/>
      </w:pBdr>
    </w:pPr>
    <w:rPr>
      <w:rFonts w:ascii="Cambria" w:hAnsi="Cambria"/>
      <w:b/>
    </w:rPr>
  </w:style>
  <w:style w:type="character" w:customStyle="1" w:styleId="Styl1Znak">
    <w:name w:val="Styl1 Znak"/>
    <w:link w:val="Styl1"/>
    <w:rsid w:val="00887377"/>
    <w:rPr>
      <w:rFonts w:ascii="Cambria" w:eastAsia="Times New Roman" w:hAnsi="Cambria"/>
      <w:b/>
      <w:sz w:val="28"/>
      <w:szCs w:val="24"/>
      <w:shd w:val="clear" w:color="auto" w:fill="B2A1C7"/>
    </w:rPr>
  </w:style>
  <w:style w:type="paragraph" w:styleId="Spistreci1">
    <w:name w:val="toc 1"/>
    <w:basedOn w:val="Normalny"/>
    <w:next w:val="Normalny"/>
    <w:autoRedefine/>
    <w:uiPriority w:val="39"/>
    <w:unhideWhenUsed/>
    <w:qFormat/>
    <w:rsid w:val="00A32AB8"/>
    <w:pPr>
      <w:tabs>
        <w:tab w:val="right" w:leader="dot" w:pos="9062"/>
      </w:tabs>
      <w:spacing w:before="120" w:after="120"/>
      <w:ind w:left="284" w:hanging="284"/>
    </w:pPr>
    <w:rPr>
      <w:rFonts w:ascii="Cambria" w:hAnsi="Cambria"/>
      <w:b/>
      <w:bCs/>
      <w:caps/>
      <w:noProof/>
    </w:rPr>
  </w:style>
  <w:style w:type="character" w:customStyle="1" w:styleId="Styl2Znak">
    <w:name w:val="Styl2 Znak"/>
    <w:link w:val="Styl2"/>
    <w:rsid w:val="00887377"/>
    <w:rPr>
      <w:rFonts w:ascii="Cambria" w:eastAsia="Times New Roman" w:hAnsi="Cambria"/>
      <w:b/>
      <w:sz w:val="24"/>
      <w:szCs w:val="24"/>
    </w:rPr>
  </w:style>
  <w:style w:type="paragraph" w:styleId="Spistreci2">
    <w:name w:val="toc 2"/>
    <w:basedOn w:val="Normalny"/>
    <w:next w:val="Normalny"/>
    <w:autoRedefine/>
    <w:uiPriority w:val="39"/>
    <w:unhideWhenUsed/>
    <w:qFormat/>
    <w:rsid w:val="00A32AB8"/>
    <w:pPr>
      <w:tabs>
        <w:tab w:val="right" w:leader="dot" w:pos="9062"/>
      </w:tabs>
      <w:ind w:left="567" w:hanging="327"/>
    </w:pPr>
    <w:rPr>
      <w:rFonts w:ascii="Calibri" w:hAnsi="Calibri"/>
      <w:smallCaps/>
      <w:sz w:val="20"/>
      <w:szCs w:val="20"/>
    </w:rPr>
  </w:style>
  <w:style w:type="character" w:customStyle="1" w:styleId="Nagwek2Znak">
    <w:name w:val="Nagłówek 2 Znak"/>
    <w:link w:val="Nagwek2"/>
    <w:rsid w:val="00887377"/>
    <w:rPr>
      <w:rFonts w:ascii="Cambria" w:eastAsia="Times New Roman" w:hAnsi="Cambria" w:cs="Times New Roman"/>
      <w:b/>
      <w:bCs/>
      <w:color w:val="4F81BD"/>
      <w:sz w:val="26"/>
      <w:szCs w:val="26"/>
    </w:rPr>
  </w:style>
  <w:style w:type="paragraph" w:styleId="Tekstprzypisukocowego">
    <w:name w:val="endnote text"/>
    <w:basedOn w:val="Normalny"/>
    <w:link w:val="TekstprzypisukocowegoZnak"/>
    <w:uiPriority w:val="99"/>
    <w:semiHidden/>
    <w:unhideWhenUsed/>
    <w:rsid w:val="00887377"/>
    <w:rPr>
      <w:sz w:val="20"/>
      <w:szCs w:val="20"/>
    </w:rPr>
  </w:style>
  <w:style w:type="character" w:customStyle="1" w:styleId="TekstprzypisukocowegoZnak">
    <w:name w:val="Tekst przypisu końcowego Znak"/>
    <w:link w:val="Tekstprzypisukocowego"/>
    <w:uiPriority w:val="99"/>
    <w:semiHidden/>
    <w:rsid w:val="00887377"/>
    <w:rPr>
      <w:rFonts w:ascii="Times New Roman" w:eastAsia="Times New Roman" w:hAnsi="Times New Roman"/>
    </w:rPr>
  </w:style>
  <w:style w:type="character" w:styleId="Odwoanieprzypisukocowego">
    <w:name w:val="endnote reference"/>
    <w:uiPriority w:val="99"/>
    <w:semiHidden/>
    <w:unhideWhenUsed/>
    <w:rsid w:val="00887377"/>
    <w:rPr>
      <w:vertAlign w:val="superscript"/>
    </w:rPr>
  </w:style>
  <w:style w:type="paragraph" w:customStyle="1" w:styleId="Akapitzlist1">
    <w:name w:val="Akapit z listą1"/>
    <w:basedOn w:val="Normalny"/>
    <w:rsid w:val="00144239"/>
    <w:pPr>
      <w:suppressAutoHyphens/>
      <w:ind w:left="720"/>
    </w:pPr>
    <w:rPr>
      <w:rFonts w:cs="Mangal"/>
      <w:kern w:val="1"/>
      <w:lang w:eastAsia="hi-IN" w:bidi="hi-IN"/>
    </w:rPr>
  </w:style>
  <w:style w:type="paragraph" w:customStyle="1" w:styleId="content1">
    <w:name w:val="content1"/>
    <w:basedOn w:val="Normalny"/>
    <w:rsid w:val="005B6343"/>
    <w:pPr>
      <w:ind w:right="285"/>
    </w:pPr>
  </w:style>
  <w:style w:type="character" w:styleId="Uwydatnienie">
    <w:name w:val="Emphasis"/>
    <w:uiPriority w:val="20"/>
    <w:qFormat/>
    <w:rsid w:val="00914DB1"/>
    <w:rPr>
      <w:i/>
      <w:iCs/>
    </w:rPr>
  </w:style>
  <w:style w:type="paragraph" w:customStyle="1" w:styleId="Mapadokumentu1">
    <w:name w:val="Mapa dokumentu1"/>
    <w:basedOn w:val="Normalny"/>
    <w:link w:val="MapadokumentuZnak"/>
    <w:uiPriority w:val="99"/>
    <w:semiHidden/>
    <w:unhideWhenUsed/>
    <w:rsid w:val="004163FB"/>
    <w:rPr>
      <w:rFonts w:ascii="Tahoma" w:hAnsi="Tahoma"/>
      <w:sz w:val="16"/>
      <w:szCs w:val="16"/>
    </w:rPr>
  </w:style>
  <w:style w:type="character" w:customStyle="1" w:styleId="MapadokumentuZnak">
    <w:name w:val="Mapa dokumentu Znak"/>
    <w:link w:val="Mapadokumentu1"/>
    <w:uiPriority w:val="99"/>
    <w:semiHidden/>
    <w:rsid w:val="004163FB"/>
    <w:rPr>
      <w:rFonts w:ascii="Tahoma" w:eastAsia="Times New Roman" w:hAnsi="Tahoma" w:cs="Tahoma"/>
      <w:sz w:val="16"/>
      <w:szCs w:val="16"/>
    </w:rPr>
  </w:style>
  <w:style w:type="paragraph" w:customStyle="1" w:styleId="BodyText23">
    <w:name w:val="Body Text 23"/>
    <w:basedOn w:val="Normalny"/>
    <w:rsid w:val="00C83208"/>
    <w:pPr>
      <w:ind w:right="-142" w:firstLine="425"/>
      <w:jc w:val="both"/>
    </w:pPr>
    <w:rPr>
      <w:rFonts w:ascii="Garamond" w:hAnsi="Garamond"/>
      <w:sz w:val="28"/>
      <w:szCs w:val="20"/>
    </w:rPr>
  </w:style>
  <w:style w:type="paragraph" w:styleId="Tekstpodstawowy">
    <w:name w:val="Body Text"/>
    <w:basedOn w:val="Normalny"/>
    <w:link w:val="TekstpodstawowyZnak"/>
    <w:rsid w:val="00C83208"/>
    <w:pPr>
      <w:jc w:val="both"/>
    </w:pPr>
    <w:rPr>
      <w:rFonts w:ascii="TimesEE" w:hAnsi="TimesEE"/>
      <w:color w:val="000000"/>
      <w:szCs w:val="20"/>
      <w:lang w:val="cs-CZ"/>
    </w:rPr>
  </w:style>
  <w:style w:type="character" w:customStyle="1" w:styleId="TekstpodstawowyZnak">
    <w:name w:val="Tekst podstawowy Znak"/>
    <w:link w:val="Tekstpodstawowy"/>
    <w:rsid w:val="00C83208"/>
    <w:rPr>
      <w:rFonts w:ascii="TimesEE" w:eastAsia="Times New Roman" w:hAnsi="TimesEE"/>
      <w:color w:val="000000"/>
      <w:sz w:val="24"/>
      <w:lang w:val="cs-CZ"/>
    </w:rPr>
  </w:style>
  <w:style w:type="paragraph" w:styleId="Tekstpodstawowywcity2">
    <w:name w:val="Body Text Indent 2"/>
    <w:basedOn w:val="Normalny"/>
    <w:link w:val="Tekstpodstawowywcity2Znak"/>
    <w:uiPriority w:val="99"/>
    <w:semiHidden/>
    <w:unhideWhenUsed/>
    <w:rsid w:val="00C83208"/>
    <w:pPr>
      <w:spacing w:after="120" w:line="480" w:lineRule="auto"/>
      <w:ind w:left="283"/>
    </w:pPr>
  </w:style>
  <w:style w:type="character" w:customStyle="1" w:styleId="Tekstpodstawowywcity2Znak">
    <w:name w:val="Tekst podstawowy wcięty 2 Znak"/>
    <w:link w:val="Tekstpodstawowywcity2"/>
    <w:uiPriority w:val="99"/>
    <w:semiHidden/>
    <w:rsid w:val="00C83208"/>
    <w:rPr>
      <w:rFonts w:ascii="Times New Roman" w:eastAsia="Times New Roman" w:hAnsi="Times New Roman"/>
      <w:sz w:val="24"/>
      <w:szCs w:val="24"/>
    </w:rPr>
  </w:style>
  <w:style w:type="paragraph" w:styleId="Tekstpodstawowywcity3">
    <w:name w:val="Body Text Indent 3"/>
    <w:basedOn w:val="Normalny"/>
    <w:link w:val="Tekstpodstawowywcity3Znak"/>
    <w:uiPriority w:val="99"/>
    <w:semiHidden/>
    <w:unhideWhenUsed/>
    <w:rsid w:val="00C83208"/>
    <w:pPr>
      <w:spacing w:after="120"/>
      <w:ind w:left="283"/>
    </w:pPr>
    <w:rPr>
      <w:sz w:val="16"/>
      <w:szCs w:val="16"/>
    </w:rPr>
  </w:style>
  <w:style w:type="character" w:customStyle="1" w:styleId="Tekstpodstawowywcity3Znak">
    <w:name w:val="Tekst podstawowy wcięty 3 Znak"/>
    <w:link w:val="Tekstpodstawowywcity3"/>
    <w:uiPriority w:val="99"/>
    <w:semiHidden/>
    <w:rsid w:val="00C83208"/>
    <w:rPr>
      <w:rFonts w:ascii="Times New Roman" w:eastAsia="Times New Roman" w:hAnsi="Times New Roman"/>
      <w:sz w:val="16"/>
      <w:szCs w:val="16"/>
    </w:rPr>
  </w:style>
  <w:style w:type="paragraph" w:customStyle="1" w:styleId="BodyText31">
    <w:name w:val="Body Text 31"/>
    <w:basedOn w:val="Normalny"/>
    <w:rsid w:val="00C83208"/>
    <w:pPr>
      <w:tabs>
        <w:tab w:val="left" w:pos="720"/>
      </w:tabs>
      <w:spacing w:line="360" w:lineRule="auto"/>
      <w:ind w:firstLine="425"/>
      <w:jc w:val="both"/>
    </w:pPr>
    <w:rPr>
      <w:rFonts w:ascii="Garamond" w:hAnsi="Garamond"/>
      <w:szCs w:val="20"/>
    </w:rPr>
  </w:style>
  <w:style w:type="paragraph" w:styleId="Tekstpodstawowywcity">
    <w:name w:val="Body Text Indent"/>
    <w:basedOn w:val="Normalny"/>
    <w:link w:val="TekstpodstawowywcityZnak"/>
    <w:uiPriority w:val="99"/>
    <w:semiHidden/>
    <w:unhideWhenUsed/>
    <w:rsid w:val="00F4010C"/>
    <w:pPr>
      <w:spacing w:after="120"/>
      <w:ind w:left="283"/>
    </w:pPr>
  </w:style>
  <w:style w:type="character" w:customStyle="1" w:styleId="TekstpodstawowywcityZnak">
    <w:name w:val="Tekst podstawowy wcięty Znak"/>
    <w:link w:val="Tekstpodstawowywcity"/>
    <w:uiPriority w:val="99"/>
    <w:semiHidden/>
    <w:rsid w:val="00F4010C"/>
    <w:rPr>
      <w:rFonts w:ascii="Times New Roman" w:eastAsia="Times New Roman" w:hAnsi="Times New Roman"/>
      <w:sz w:val="24"/>
      <w:szCs w:val="24"/>
    </w:rPr>
  </w:style>
  <w:style w:type="character" w:customStyle="1" w:styleId="Nagwek4Znak">
    <w:name w:val="Nagłówek 4 Znak"/>
    <w:link w:val="Nagwek4"/>
    <w:rsid w:val="00F4010C"/>
    <w:rPr>
      <w:rFonts w:ascii="Tahoma" w:eastAsia="Times New Roman" w:hAnsi="Tahoma"/>
      <w:sz w:val="24"/>
    </w:rPr>
  </w:style>
  <w:style w:type="character" w:customStyle="1" w:styleId="Nagwek5Znak">
    <w:name w:val="Nagłówek 5 Znak"/>
    <w:link w:val="Nagwek5"/>
    <w:rsid w:val="00F4010C"/>
    <w:rPr>
      <w:rFonts w:ascii="Tahoma" w:eastAsia="Times New Roman" w:hAnsi="Tahoma"/>
      <w:b/>
      <w:sz w:val="24"/>
    </w:rPr>
  </w:style>
  <w:style w:type="paragraph" w:styleId="Tekstpodstawowy2">
    <w:name w:val="Body Text 2"/>
    <w:basedOn w:val="Normalny"/>
    <w:link w:val="Tekstpodstawowy2Znak"/>
    <w:uiPriority w:val="99"/>
    <w:unhideWhenUsed/>
    <w:rsid w:val="003E2246"/>
    <w:pPr>
      <w:spacing w:after="120" w:line="480" w:lineRule="auto"/>
    </w:pPr>
  </w:style>
  <w:style w:type="character" w:customStyle="1" w:styleId="Tekstpodstawowy2Znak">
    <w:name w:val="Tekst podstawowy 2 Znak"/>
    <w:link w:val="Tekstpodstawowy2"/>
    <w:uiPriority w:val="99"/>
    <w:rsid w:val="003E2246"/>
    <w:rPr>
      <w:rFonts w:ascii="Times New Roman" w:eastAsia="Times New Roman" w:hAnsi="Times New Roman"/>
      <w:sz w:val="24"/>
      <w:szCs w:val="24"/>
    </w:rPr>
  </w:style>
  <w:style w:type="paragraph" w:customStyle="1" w:styleId="Tabela">
    <w:name w:val="Tabela"/>
    <w:basedOn w:val="Normalny"/>
    <w:rsid w:val="00FA0AC4"/>
    <w:pPr>
      <w:spacing w:after="120"/>
      <w:jc w:val="center"/>
    </w:pPr>
    <w:rPr>
      <w:b/>
      <w:i/>
    </w:rPr>
  </w:style>
  <w:style w:type="character" w:customStyle="1" w:styleId="tresc">
    <w:name w:val="tresc"/>
    <w:basedOn w:val="Domylnaczcionkaakapitu"/>
    <w:rsid w:val="00FA0AC4"/>
  </w:style>
  <w:style w:type="paragraph" w:customStyle="1" w:styleId="Schematy">
    <w:name w:val="Schematy"/>
    <w:rsid w:val="00A67F2B"/>
    <w:pPr>
      <w:jc w:val="center"/>
    </w:pPr>
    <w:rPr>
      <w:rFonts w:ascii="Arial" w:eastAsia="Times New Roman" w:hAnsi="Arial"/>
      <w:noProof/>
      <w:sz w:val="14"/>
    </w:rPr>
  </w:style>
  <w:style w:type="paragraph" w:customStyle="1" w:styleId="Tabelka">
    <w:name w:val="Tabelka"/>
    <w:rsid w:val="00A67F2B"/>
    <w:pPr>
      <w:spacing w:before="20" w:after="20"/>
      <w:jc w:val="center"/>
    </w:pPr>
    <w:rPr>
      <w:rFonts w:ascii="Times New Roman" w:eastAsia="Times New Roman" w:hAnsi="Times New Roman"/>
      <w:sz w:val="22"/>
    </w:rPr>
  </w:style>
  <w:style w:type="paragraph" w:styleId="Tekstpodstawowy3">
    <w:name w:val="Body Text 3"/>
    <w:basedOn w:val="Normalny"/>
    <w:link w:val="Tekstpodstawowy3Znak"/>
    <w:unhideWhenUsed/>
    <w:rsid w:val="00A67F2B"/>
    <w:pPr>
      <w:spacing w:after="120"/>
    </w:pPr>
    <w:rPr>
      <w:sz w:val="16"/>
      <w:szCs w:val="16"/>
    </w:rPr>
  </w:style>
  <w:style w:type="character" w:customStyle="1" w:styleId="Tekstpodstawowy3Znak">
    <w:name w:val="Tekst podstawowy 3 Znak"/>
    <w:link w:val="Tekstpodstawowy3"/>
    <w:rsid w:val="00A67F2B"/>
    <w:rPr>
      <w:rFonts w:ascii="Times New Roman" w:eastAsia="Times New Roman" w:hAnsi="Times New Roman"/>
      <w:sz w:val="16"/>
      <w:szCs w:val="16"/>
    </w:rPr>
  </w:style>
  <w:style w:type="paragraph" w:customStyle="1" w:styleId="Tytu1">
    <w:name w:val="Tytu³1"/>
    <w:basedOn w:val="Normalny"/>
    <w:autoRedefine/>
    <w:rsid w:val="00A67F2B"/>
    <w:pPr>
      <w:shd w:val="clear" w:color="auto" w:fill="FFFFFF"/>
      <w:jc w:val="center"/>
    </w:pPr>
    <w:rPr>
      <w:i/>
    </w:rPr>
  </w:style>
  <w:style w:type="character" w:customStyle="1" w:styleId="Nagwek3Znak">
    <w:name w:val="Nagłówek 3 Znak"/>
    <w:link w:val="Nagwek3"/>
    <w:rsid w:val="00852567"/>
    <w:rPr>
      <w:rFonts w:ascii="Tahoma" w:eastAsia="Times New Roman" w:hAnsi="Tahoma"/>
      <w:b/>
      <w:snapToGrid/>
      <w:color w:val="000000"/>
      <w:sz w:val="24"/>
    </w:rPr>
  </w:style>
  <w:style w:type="paragraph" w:customStyle="1" w:styleId="Programy">
    <w:name w:val="Programy"/>
    <w:basedOn w:val="Normalny"/>
    <w:rsid w:val="00852567"/>
    <w:pPr>
      <w:spacing w:before="40"/>
      <w:ind w:left="113" w:right="113" w:firstLine="425"/>
      <w:jc w:val="both"/>
    </w:pPr>
    <w:rPr>
      <w:rFonts w:ascii="Arial" w:hAnsi="Arial"/>
      <w:sz w:val="22"/>
      <w:szCs w:val="20"/>
    </w:rPr>
  </w:style>
  <w:style w:type="paragraph" w:customStyle="1" w:styleId="Prognag">
    <w:name w:val="Prognag"/>
    <w:basedOn w:val="Normalny"/>
    <w:rsid w:val="00852567"/>
    <w:pPr>
      <w:spacing w:before="40"/>
      <w:ind w:firstLine="425"/>
      <w:jc w:val="both"/>
    </w:pPr>
    <w:rPr>
      <w:rFonts w:ascii="Arial" w:hAnsi="Arial"/>
      <w:b/>
      <w:sz w:val="20"/>
      <w:szCs w:val="20"/>
    </w:rPr>
  </w:style>
  <w:style w:type="paragraph" w:customStyle="1" w:styleId="Tytu3Tytu3projekt">
    <w:name w:val="Tytu3.Tytu3 projekt"/>
    <w:basedOn w:val="Normalny"/>
    <w:rsid w:val="00852567"/>
    <w:pPr>
      <w:ind w:firstLine="425"/>
      <w:jc w:val="center"/>
    </w:pPr>
    <w:rPr>
      <w:rFonts w:ascii="Garamond" w:hAnsi="Garamond"/>
      <w:b/>
      <w:smallCaps/>
      <w:szCs w:val="20"/>
    </w:rPr>
  </w:style>
  <w:style w:type="paragraph" w:customStyle="1" w:styleId="Tytu">
    <w:name w:val="Tytu"/>
    <w:rsid w:val="00852567"/>
    <w:pPr>
      <w:widowControl w:val="0"/>
      <w:spacing w:before="240"/>
      <w:jc w:val="center"/>
    </w:pPr>
    <w:rPr>
      <w:rFonts w:ascii="Arial" w:eastAsia="Times New Roman" w:hAnsi="Arial"/>
      <w:b/>
      <w:smallCaps/>
      <w:sz w:val="28"/>
    </w:rPr>
  </w:style>
  <w:style w:type="character" w:styleId="Odwoaniedokomentarza">
    <w:name w:val="annotation reference"/>
    <w:uiPriority w:val="99"/>
    <w:semiHidden/>
    <w:unhideWhenUsed/>
    <w:rsid w:val="00852567"/>
    <w:rPr>
      <w:sz w:val="16"/>
      <w:szCs w:val="16"/>
    </w:rPr>
  </w:style>
  <w:style w:type="paragraph" w:styleId="Tekstkomentarza">
    <w:name w:val="annotation text"/>
    <w:basedOn w:val="Normalny"/>
    <w:link w:val="TekstkomentarzaZnak"/>
    <w:uiPriority w:val="99"/>
    <w:semiHidden/>
    <w:unhideWhenUsed/>
    <w:rsid w:val="00852567"/>
    <w:rPr>
      <w:rFonts w:eastAsia="Calibri"/>
      <w:sz w:val="20"/>
      <w:szCs w:val="20"/>
      <w:lang w:eastAsia="en-US"/>
    </w:rPr>
  </w:style>
  <w:style w:type="character" w:customStyle="1" w:styleId="TekstkomentarzaZnak">
    <w:name w:val="Tekst komentarza Znak"/>
    <w:link w:val="Tekstkomentarza"/>
    <w:uiPriority w:val="99"/>
    <w:semiHidden/>
    <w:rsid w:val="00852567"/>
    <w:rPr>
      <w:rFonts w:ascii="Times New Roman" w:hAnsi="Times New Roman"/>
      <w:lang w:eastAsia="en-US"/>
    </w:rPr>
  </w:style>
  <w:style w:type="paragraph" w:styleId="Tematkomentarza">
    <w:name w:val="annotation subject"/>
    <w:basedOn w:val="Tekstkomentarza"/>
    <w:next w:val="Tekstkomentarza"/>
    <w:link w:val="TematkomentarzaZnak"/>
    <w:uiPriority w:val="99"/>
    <w:semiHidden/>
    <w:unhideWhenUsed/>
    <w:rsid w:val="00852567"/>
    <w:rPr>
      <w:b/>
      <w:bCs/>
    </w:rPr>
  </w:style>
  <w:style w:type="character" w:customStyle="1" w:styleId="TematkomentarzaZnak">
    <w:name w:val="Temat komentarza Znak"/>
    <w:link w:val="Tematkomentarza"/>
    <w:uiPriority w:val="99"/>
    <w:semiHidden/>
    <w:rsid w:val="00852567"/>
    <w:rPr>
      <w:rFonts w:ascii="Times New Roman" w:hAnsi="Times New Roman"/>
      <w:b/>
      <w:bCs/>
      <w:lang w:eastAsia="en-US"/>
    </w:rPr>
  </w:style>
  <w:style w:type="character" w:customStyle="1" w:styleId="Teksttreci103">
    <w:name w:val="Tekst treści (10)3"/>
    <w:rsid w:val="002511B9"/>
    <w:rPr>
      <w:sz w:val="22"/>
      <w:szCs w:val="22"/>
      <w:shd w:val="clear" w:color="auto" w:fill="FFFFFF"/>
    </w:rPr>
  </w:style>
  <w:style w:type="paragraph" w:customStyle="1" w:styleId="Default">
    <w:name w:val="Default"/>
    <w:rsid w:val="00574406"/>
    <w:pPr>
      <w:autoSpaceDE w:val="0"/>
      <w:autoSpaceDN w:val="0"/>
      <w:adjustRightInd w:val="0"/>
    </w:pPr>
    <w:rPr>
      <w:rFonts w:ascii="Times New Roman" w:hAnsi="Times New Roman"/>
      <w:color w:val="000000"/>
      <w:sz w:val="24"/>
      <w:szCs w:val="24"/>
    </w:rPr>
  </w:style>
  <w:style w:type="paragraph" w:styleId="Nagwekspisutreci">
    <w:name w:val="TOC Heading"/>
    <w:basedOn w:val="Nagwek1"/>
    <w:next w:val="Normalny"/>
    <w:uiPriority w:val="39"/>
    <w:qFormat/>
    <w:rsid w:val="0035405A"/>
    <w:pPr>
      <w:spacing w:line="276" w:lineRule="auto"/>
      <w:outlineLvl w:val="9"/>
    </w:pPr>
    <w:rPr>
      <w:lang w:eastAsia="en-US"/>
    </w:rPr>
  </w:style>
  <w:style w:type="paragraph" w:styleId="Spistreci3">
    <w:name w:val="toc 3"/>
    <w:basedOn w:val="Normalny"/>
    <w:next w:val="Normalny"/>
    <w:autoRedefine/>
    <w:uiPriority w:val="39"/>
    <w:unhideWhenUsed/>
    <w:qFormat/>
    <w:rsid w:val="0035405A"/>
    <w:pPr>
      <w:ind w:left="480"/>
    </w:pPr>
    <w:rPr>
      <w:rFonts w:ascii="Calibri" w:hAnsi="Calibri"/>
      <w:i/>
      <w:iCs/>
      <w:sz w:val="20"/>
      <w:szCs w:val="20"/>
    </w:rPr>
  </w:style>
  <w:style w:type="paragraph" w:styleId="Spistreci4">
    <w:name w:val="toc 4"/>
    <w:basedOn w:val="Normalny"/>
    <w:next w:val="Normalny"/>
    <w:autoRedefine/>
    <w:uiPriority w:val="39"/>
    <w:unhideWhenUsed/>
    <w:rsid w:val="0035405A"/>
    <w:pPr>
      <w:ind w:left="720"/>
    </w:pPr>
    <w:rPr>
      <w:rFonts w:ascii="Calibri" w:hAnsi="Calibri"/>
      <w:sz w:val="18"/>
      <w:szCs w:val="18"/>
    </w:rPr>
  </w:style>
  <w:style w:type="paragraph" w:styleId="Spistreci5">
    <w:name w:val="toc 5"/>
    <w:basedOn w:val="Normalny"/>
    <w:next w:val="Normalny"/>
    <w:autoRedefine/>
    <w:uiPriority w:val="39"/>
    <w:unhideWhenUsed/>
    <w:rsid w:val="0035405A"/>
    <w:pPr>
      <w:ind w:left="960"/>
    </w:pPr>
    <w:rPr>
      <w:rFonts w:ascii="Calibri" w:hAnsi="Calibri"/>
      <w:sz w:val="18"/>
      <w:szCs w:val="18"/>
    </w:rPr>
  </w:style>
  <w:style w:type="paragraph" w:styleId="Spistreci6">
    <w:name w:val="toc 6"/>
    <w:basedOn w:val="Normalny"/>
    <w:next w:val="Normalny"/>
    <w:autoRedefine/>
    <w:uiPriority w:val="39"/>
    <w:unhideWhenUsed/>
    <w:rsid w:val="0035405A"/>
    <w:pPr>
      <w:ind w:left="1200"/>
    </w:pPr>
    <w:rPr>
      <w:rFonts w:ascii="Calibri" w:hAnsi="Calibri"/>
      <w:sz w:val="18"/>
      <w:szCs w:val="18"/>
    </w:rPr>
  </w:style>
  <w:style w:type="paragraph" w:styleId="Spistreci7">
    <w:name w:val="toc 7"/>
    <w:basedOn w:val="Normalny"/>
    <w:next w:val="Normalny"/>
    <w:autoRedefine/>
    <w:uiPriority w:val="39"/>
    <w:unhideWhenUsed/>
    <w:rsid w:val="0035405A"/>
    <w:pPr>
      <w:ind w:left="1440"/>
    </w:pPr>
    <w:rPr>
      <w:rFonts w:ascii="Calibri" w:hAnsi="Calibri"/>
      <w:sz w:val="18"/>
      <w:szCs w:val="18"/>
    </w:rPr>
  </w:style>
  <w:style w:type="paragraph" w:styleId="Spistreci8">
    <w:name w:val="toc 8"/>
    <w:basedOn w:val="Normalny"/>
    <w:next w:val="Normalny"/>
    <w:autoRedefine/>
    <w:uiPriority w:val="39"/>
    <w:unhideWhenUsed/>
    <w:rsid w:val="0035405A"/>
    <w:pPr>
      <w:ind w:left="1680"/>
    </w:pPr>
    <w:rPr>
      <w:rFonts w:ascii="Calibri" w:hAnsi="Calibri"/>
      <w:sz w:val="18"/>
      <w:szCs w:val="18"/>
    </w:rPr>
  </w:style>
  <w:style w:type="paragraph" w:styleId="Spistreci9">
    <w:name w:val="toc 9"/>
    <w:basedOn w:val="Normalny"/>
    <w:next w:val="Normalny"/>
    <w:autoRedefine/>
    <w:uiPriority w:val="39"/>
    <w:unhideWhenUsed/>
    <w:rsid w:val="0035405A"/>
    <w:pPr>
      <w:ind w:left="1920"/>
    </w:pPr>
    <w:rPr>
      <w:rFonts w:ascii="Calibri" w:hAnsi="Calibri"/>
      <w:sz w:val="18"/>
      <w:szCs w:val="18"/>
    </w:rPr>
  </w:style>
  <w:style w:type="paragraph" w:styleId="HTML-wstpniesformatowany">
    <w:name w:val="HTML Preformatted"/>
    <w:basedOn w:val="Normalny"/>
    <w:link w:val="HTML-wstpniesformatowanyZnak"/>
    <w:uiPriority w:val="99"/>
    <w:semiHidden/>
    <w:unhideWhenUsed/>
    <w:rsid w:val="00CE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CE1907"/>
    <w:rPr>
      <w:rFonts w:ascii="Courier New" w:eastAsia="Times New Roman" w:hAnsi="Courier New" w:cs="Courier New"/>
    </w:rPr>
  </w:style>
  <w:style w:type="paragraph" w:customStyle="1" w:styleId="akapitzlistcxspdrugie">
    <w:name w:val="akapitzlistcxspdrugie"/>
    <w:basedOn w:val="Normalny"/>
    <w:rsid w:val="00C32D7E"/>
    <w:pPr>
      <w:spacing w:before="100" w:beforeAutospacing="1" w:after="100" w:afterAutospacing="1"/>
    </w:pPr>
  </w:style>
  <w:style w:type="paragraph" w:customStyle="1" w:styleId="akapitzlistcxsppierwsze">
    <w:name w:val="akapitzlistcxsppierwsze"/>
    <w:basedOn w:val="Normalny"/>
    <w:rsid w:val="00C32D7E"/>
    <w:pPr>
      <w:spacing w:before="100" w:beforeAutospacing="1" w:after="100" w:afterAutospacing="1"/>
    </w:pPr>
  </w:style>
  <w:style w:type="table" w:styleId="rednialista2akcent1">
    <w:name w:val="Medium List 2 Accent 1"/>
    <w:basedOn w:val="Standardowy"/>
    <w:uiPriority w:val="66"/>
    <w:rsid w:val="00BA4A12"/>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pip">
    <w:name w:val="spip"/>
    <w:basedOn w:val="Normalny"/>
    <w:rsid w:val="00DA31D1"/>
    <w:pPr>
      <w:spacing w:before="100" w:beforeAutospacing="1" w:after="100" w:afterAutospacing="1"/>
    </w:pPr>
  </w:style>
  <w:style w:type="paragraph" w:customStyle="1" w:styleId="Normal1">
    <w:name w:val="Normal1"/>
    <w:basedOn w:val="Normalny"/>
    <w:rsid w:val="00DA31D1"/>
    <w:pPr>
      <w:widowControl w:val="0"/>
      <w:suppressAutoHyphens/>
      <w:autoSpaceDE w:val="0"/>
    </w:pPr>
    <w:rPr>
      <w:lang w:eastAsia="ar-SA"/>
    </w:rPr>
  </w:style>
  <w:style w:type="paragraph" w:customStyle="1" w:styleId="zajawka">
    <w:name w:val="zajawka"/>
    <w:basedOn w:val="Normalny"/>
    <w:rsid w:val="00DA31D1"/>
    <w:pPr>
      <w:spacing w:before="100" w:beforeAutospacing="1" w:after="100" w:afterAutospacing="1"/>
    </w:pPr>
    <w:rPr>
      <w:rFonts w:ascii="PT Sans" w:hAnsi="PT Sans"/>
    </w:rPr>
  </w:style>
  <w:style w:type="paragraph" w:styleId="Poprawka">
    <w:name w:val="Revision"/>
    <w:hidden/>
    <w:uiPriority w:val="99"/>
    <w:semiHidden/>
    <w:rsid w:val="00233D3A"/>
    <w:rPr>
      <w:rFonts w:ascii="Times New Roman" w:eastAsia="Times New Roman" w:hAnsi="Times New Roman"/>
      <w:sz w:val="24"/>
      <w:szCs w:val="24"/>
    </w:rPr>
  </w:style>
  <w:style w:type="paragraph" w:styleId="Tekstblokowy">
    <w:name w:val="Block Text"/>
    <w:basedOn w:val="Normalny"/>
    <w:rsid w:val="004C476C"/>
    <w:pPr>
      <w:spacing w:line="360" w:lineRule="auto"/>
      <w:ind w:left="709" w:right="-1"/>
      <w:jc w:val="center"/>
    </w:pPr>
    <w:rPr>
      <w:b/>
      <w:bCs/>
      <w:sz w:val="28"/>
      <w:szCs w:val="20"/>
    </w:rPr>
  </w:style>
  <w:style w:type="character" w:customStyle="1" w:styleId="Nagwek7Znak">
    <w:name w:val="Nagłówek 7 Znak"/>
    <w:basedOn w:val="Domylnaczcionkaakapitu"/>
    <w:link w:val="Nagwek7"/>
    <w:uiPriority w:val="9"/>
    <w:semiHidden/>
    <w:rsid w:val="008E47F6"/>
    <w:rPr>
      <w:rFonts w:asciiTheme="majorHAnsi" w:eastAsiaTheme="majorEastAsia" w:hAnsiTheme="majorHAnsi" w:cstheme="majorBidi"/>
      <w:i/>
      <w:iCs/>
      <w:color w:val="404040" w:themeColor="text1" w:themeTint="BF"/>
      <w:sz w:val="24"/>
      <w:szCs w:val="24"/>
    </w:rPr>
  </w:style>
  <w:style w:type="character" w:customStyle="1" w:styleId="Domylnaczcionkaakapitu1">
    <w:name w:val="Domyślna czcionka akapitu1"/>
    <w:rsid w:val="0076292B"/>
  </w:style>
  <w:style w:type="paragraph" w:customStyle="1" w:styleId="Normalny1">
    <w:name w:val="Normalny1"/>
    <w:rsid w:val="0076292B"/>
    <w:pPr>
      <w:widowControl w:val="0"/>
      <w:suppressAutoHyphens/>
      <w:overflowPunct w:val="0"/>
      <w:autoSpaceDE w:val="0"/>
      <w:spacing w:line="100" w:lineRule="atLeast"/>
      <w:textAlignment w:val="baseline"/>
    </w:pPr>
    <w:rPr>
      <w:rFonts w:eastAsia="Times New Roman"/>
      <w:kern w:val="1"/>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3747">
      <w:bodyDiv w:val="1"/>
      <w:marLeft w:val="0"/>
      <w:marRight w:val="0"/>
      <w:marTop w:val="0"/>
      <w:marBottom w:val="0"/>
      <w:divBdr>
        <w:top w:val="none" w:sz="0" w:space="0" w:color="auto"/>
        <w:left w:val="none" w:sz="0" w:space="0" w:color="auto"/>
        <w:bottom w:val="none" w:sz="0" w:space="0" w:color="auto"/>
        <w:right w:val="none" w:sz="0" w:space="0" w:color="auto"/>
      </w:divBdr>
    </w:div>
    <w:div w:id="18287609">
      <w:bodyDiv w:val="1"/>
      <w:marLeft w:val="0"/>
      <w:marRight w:val="0"/>
      <w:marTop w:val="0"/>
      <w:marBottom w:val="0"/>
      <w:divBdr>
        <w:top w:val="none" w:sz="0" w:space="0" w:color="auto"/>
        <w:left w:val="none" w:sz="0" w:space="0" w:color="auto"/>
        <w:bottom w:val="none" w:sz="0" w:space="0" w:color="auto"/>
        <w:right w:val="none" w:sz="0" w:space="0" w:color="auto"/>
      </w:divBdr>
    </w:div>
    <w:div w:id="21593678">
      <w:bodyDiv w:val="1"/>
      <w:marLeft w:val="0"/>
      <w:marRight w:val="0"/>
      <w:marTop w:val="0"/>
      <w:marBottom w:val="0"/>
      <w:divBdr>
        <w:top w:val="none" w:sz="0" w:space="0" w:color="auto"/>
        <w:left w:val="none" w:sz="0" w:space="0" w:color="auto"/>
        <w:bottom w:val="none" w:sz="0" w:space="0" w:color="auto"/>
        <w:right w:val="none" w:sz="0" w:space="0" w:color="auto"/>
      </w:divBdr>
    </w:div>
    <w:div w:id="92744961">
      <w:bodyDiv w:val="1"/>
      <w:marLeft w:val="0"/>
      <w:marRight w:val="0"/>
      <w:marTop w:val="0"/>
      <w:marBottom w:val="0"/>
      <w:divBdr>
        <w:top w:val="none" w:sz="0" w:space="0" w:color="auto"/>
        <w:left w:val="none" w:sz="0" w:space="0" w:color="auto"/>
        <w:bottom w:val="none" w:sz="0" w:space="0" w:color="auto"/>
        <w:right w:val="none" w:sz="0" w:space="0" w:color="auto"/>
      </w:divBdr>
    </w:div>
    <w:div w:id="98919164">
      <w:bodyDiv w:val="1"/>
      <w:marLeft w:val="0"/>
      <w:marRight w:val="0"/>
      <w:marTop w:val="0"/>
      <w:marBottom w:val="0"/>
      <w:divBdr>
        <w:top w:val="none" w:sz="0" w:space="0" w:color="auto"/>
        <w:left w:val="none" w:sz="0" w:space="0" w:color="auto"/>
        <w:bottom w:val="none" w:sz="0" w:space="0" w:color="auto"/>
        <w:right w:val="none" w:sz="0" w:space="0" w:color="auto"/>
      </w:divBdr>
      <w:divsChild>
        <w:div w:id="1497070010">
          <w:marLeft w:val="0"/>
          <w:marRight w:val="0"/>
          <w:marTop w:val="0"/>
          <w:marBottom w:val="0"/>
          <w:divBdr>
            <w:top w:val="none" w:sz="0" w:space="0" w:color="auto"/>
            <w:left w:val="none" w:sz="0" w:space="0" w:color="auto"/>
            <w:bottom w:val="none" w:sz="0" w:space="0" w:color="auto"/>
            <w:right w:val="none" w:sz="0" w:space="0" w:color="auto"/>
          </w:divBdr>
          <w:divsChild>
            <w:div w:id="103111632">
              <w:marLeft w:val="0"/>
              <w:marRight w:val="0"/>
              <w:marTop w:val="0"/>
              <w:marBottom w:val="0"/>
              <w:divBdr>
                <w:top w:val="none" w:sz="0" w:space="0" w:color="auto"/>
                <w:left w:val="none" w:sz="0" w:space="0" w:color="auto"/>
                <w:bottom w:val="none" w:sz="0" w:space="0" w:color="auto"/>
                <w:right w:val="none" w:sz="0" w:space="0" w:color="auto"/>
              </w:divBdr>
              <w:divsChild>
                <w:div w:id="492067006">
                  <w:marLeft w:val="0"/>
                  <w:marRight w:val="0"/>
                  <w:marTop w:val="0"/>
                  <w:marBottom w:val="0"/>
                  <w:divBdr>
                    <w:top w:val="none" w:sz="0" w:space="0" w:color="auto"/>
                    <w:left w:val="none" w:sz="0" w:space="0" w:color="auto"/>
                    <w:bottom w:val="none" w:sz="0" w:space="0" w:color="auto"/>
                    <w:right w:val="none" w:sz="0" w:space="0" w:color="auto"/>
                  </w:divBdr>
                  <w:divsChild>
                    <w:div w:id="1864316599">
                      <w:marLeft w:val="0"/>
                      <w:marRight w:val="0"/>
                      <w:marTop w:val="0"/>
                      <w:marBottom w:val="0"/>
                      <w:divBdr>
                        <w:top w:val="none" w:sz="0" w:space="0" w:color="auto"/>
                        <w:left w:val="none" w:sz="0" w:space="0" w:color="auto"/>
                        <w:bottom w:val="none" w:sz="0" w:space="0" w:color="auto"/>
                        <w:right w:val="none" w:sz="0" w:space="0" w:color="auto"/>
                      </w:divBdr>
                      <w:divsChild>
                        <w:div w:id="5131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2183">
      <w:bodyDiv w:val="1"/>
      <w:marLeft w:val="0"/>
      <w:marRight w:val="0"/>
      <w:marTop w:val="0"/>
      <w:marBottom w:val="0"/>
      <w:divBdr>
        <w:top w:val="none" w:sz="0" w:space="0" w:color="auto"/>
        <w:left w:val="none" w:sz="0" w:space="0" w:color="auto"/>
        <w:bottom w:val="none" w:sz="0" w:space="0" w:color="auto"/>
        <w:right w:val="none" w:sz="0" w:space="0" w:color="auto"/>
      </w:divBdr>
    </w:div>
    <w:div w:id="109135307">
      <w:bodyDiv w:val="1"/>
      <w:marLeft w:val="0"/>
      <w:marRight w:val="0"/>
      <w:marTop w:val="0"/>
      <w:marBottom w:val="0"/>
      <w:divBdr>
        <w:top w:val="none" w:sz="0" w:space="0" w:color="auto"/>
        <w:left w:val="none" w:sz="0" w:space="0" w:color="auto"/>
        <w:bottom w:val="none" w:sz="0" w:space="0" w:color="auto"/>
        <w:right w:val="none" w:sz="0" w:space="0" w:color="auto"/>
      </w:divBdr>
    </w:div>
    <w:div w:id="113988425">
      <w:bodyDiv w:val="1"/>
      <w:marLeft w:val="0"/>
      <w:marRight w:val="0"/>
      <w:marTop w:val="0"/>
      <w:marBottom w:val="0"/>
      <w:divBdr>
        <w:top w:val="none" w:sz="0" w:space="0" w:color="auto"/>
        <w:left w:val="none" w:sz="0" w:space="0" w:color="auto"/>
        <w:bottom w:val="none" w:sz="0" w:space="0" w:color="auto"/>
        <w:right w:val="none" w:sz="0" w:space="0" w:color="auto"/>
      </w:divBdr>
      <w:divsChild>
        <w:div w:id="196041981">
          <w:marLeft w:val="0"/>
          <w:marRight w:val="0"/>
          <w:marTop w:val="0"/>
          <w:marBottom w:val="0"/>
          <w:divBdr>
            <w:top w:val="none" w:sz="0" w:space="0" w:color="auto"/>
            <w:left w:val="none" w:sz="0" w:space="0" w:color="auto"/>
            <w:bottom w:val="none" w:sz="0" w:space="0" w:color="auto"/>
            <w:right w:val="none" w:sz="0" w:space="0" w:color="auto"/>
          </w:divBdr>
          <w:divsChild>
            <w:div w:id="136537876">
              <w:marLeft w:val="0"/>
              <w:marRight w:val="0"/>
              <w:marTop w:val="0"/>
              <w:marBottom w:val="0"/>
              <w:divBdr>
                <w:top w:val="none" w:sz="0" w:space="0" w:color="auto"/>
                <w:left w:val="none" w:sz="0" w:space="0" w:color="auto"/>
                <w:bottom w:val="none" w:sz="0" w:space="0" w:color="auto"/>
                <w:right w:val="none" w:sz="0" w:space="0" w:color="auto"/>
              </w:divBdr>
              <w:divsChild>
                <w:div w:id="1780639094">
                  <w:marLeft w:val="0"/>
                  <w:marRight w:val="0"/>
                  <w:marTop w:val="0"/>
                  <w:marBottom w:val="43"/>
                  <w:divBdr>
                    <w:top w:val="none" w:sz="0" w:space="0" w:color="auto"/>
                    <w:left w:val="none" w:sz="0" w:space="0" w:color="auto"/>
                    <w:bottom w:val="none" w:sz="0" w:space="0" w:color="auto"/>
                    <w:right w:val="none" w:sz="0" w:space="0" w:color="auto"/>
                  </w:divBdr>
                  <w:divsChild>
                    <w:div w:id="955257146">
                      <w:marLeft w:val="456"/>
                      <w:marRight w:val="0"/>
                      <w:marTop w:val="0"/>
                      <w:marBottom w:val="0"/>
                      <w:divBdr>
                        <w:top w:val="none" w:sz="0" w:space="0" w:color="auto"/>
                        <w:left w:val="none" w:sz="0" w:space="0" w:color="auto"/>
                        <w:bottom w:val="none" w:sz="0" w:space="0" w:color="auto"/>
                        <w:right w:val="none" w:sz="0" w:space="0" w:color="auto"/>
                      </w:divBdr>
                      <w:divsChild>
                        <w:div w:id="8955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84253">
      <w:bodyDiv w:val="1"/>
      <w:marLeft w:val="0"/>
      <w:marRight w:val="0"/>
      <w:marTop w:val="0"/>
      <w:marBottom w:val="0"/>
      <w:divBdr>
        <w:top w:val="none" w:sz="0" w:space="0" w:color="auto"/>
        <w:left w:val="none" w:sz="0" w:space="0" w:color="auto"/>
        <w:bottom w:val="none" w:sz="0" w:space="0" w:color="auto"/>
        <w:right w:val="none" w:sz="0" w:space="0" w:color="auto"/>
      </w:divBdr>
      <w:divsChild>
        <w:div w:id="733085763">
          <w:marLeft w:val="0"/>
          <w:marRight w:val="0"/>
          <w:marTop w:val="0"/>
          <w:marBottom w:val="0"/>
          <w:divBdr>
            <w:top w:val="none" w:sz="0" w:space="0" w:color="auto"/>
            <w:left w:val="none" w:sz="0" w:space="0" w:color="auto"/>
            <w:bottom w:val="none" w:sz="0" w:space="0" w:color="auto"/>
            <w:right w:val="none" w:sz="0" w:space="0" w:color="auto"/>
          </w:divBdr>
        </w:div>
      </w:divsChild>
    </w:div>
    <w:div w:id="138615506">
      <w:bodyDiv w:val="1"/>
      <w:marLeft w:val="0"/>
      <w:marRight w:val="0"/>
      <w:marTop w:val="0"/>
      <w:marBottom w:val="0"/>
      <w:divBdr>
        <w:top w:val="none" w:sz="0" w:space="0" w:color="auto"/>
        <w:left w:val="none" w:sz="0" w:space="0" w:color="auto"/>
        <w:bottom w:val="none" w:sz="0" w:space="0" w:color="auto"/>
        <w:right w:val="none" w:sz="0" w:space="0" w:color="auto"/>
      </w:divBdr>
      <w:divsChild>
        <w:div w:id="627931481">
          <w:marLeft w:val="0"/>
          <w:marRight w:val="0"/>
          <w:marTop w:val="0"/>
          <w:marBottom w:val="0"/>
          <w:divBdr>
            <w:top w:val="none" w:sz="0" w:space="0" w:color="auto"/>
            <w:left w:val="none" w:sz="0" w:space="0" w:color="auto"/>
            <w:bottom w:val="none" w:sz="0" w:space="0" w:color="auto"/>
            <w:right w:val="none" w:sz="0" w:space="0" w:color="auto"/>
          </w:divBdr>
        </w:div>
        <w:div w:id="1653563420">
          <w:marLeft w:val="0"/>
          <w:marRight w:val="0"/>
          <w:marTop w:val="0"/>
          <w:marBottom w:val="0"/>
          <w:divBdr>
            <w:top w:val="none" w:sz="0" w:space="0" w:color="auto"/>
            <w:left w:val="none" w:sz="0" w:space="0" w:color="auto"/>
            <w:bottom w:val="none" w:sz="0" w:space="0" w:color="auto"/>
            <w:right w:val="none" w:sz="0" w:space="0" w:color="auto"/>
          </w:divBdr>
        </w:div>
      </w:divsChild>
    </w:div>
    <w:div w:id="145515111">
      <w:bodyDiv w:val="1"/>
      <w:marLeft w:val="0"/>
      <w:marRight w:val="0"/>
      <w:marTop w:val="0"/>
      <w:marBottom w:val="0"/>
      <w:divBdr>
        <w:top w:val="none" w:sz="0" w:space="0" w:color="auto"/>
        <w:left w:val="none" w:sz="0" w:space="0" w:color="auto"/>
        <w:bottom w:val="none" w:sz="0" w:space="0" w:color="auto"/>
        <w:right w:val="none" w:sz="0" w:space="0" w:color="auto"/>
      </w:divBdr>
    </w:div>
    <w:div w:id="172763887">
      <w:bodyDiv w:val="1"/>
      <w:marLeft w:val="0"/>
      <w:marRight w:val="0"/>
      <w:marTop w:val="0"/>
      <w:marBottom w:val="0"/>
      <w:divBdr>
        <w:top w:val="none" w:sz="0" w:space="0" w:color="auto"/>
        <w:left w:val="none" w:sz="0" w:space="0" w:color="auto"/>
        <w:bottom w:val="none" w:sz="0" w:space="0" w:color="auto"/>
        <w:right w:val="none" w:sz="0" w:space="0" w:color="auto"/>
      </w:divBdr>
    </w:div>
    <w:div w:id="174273610">
      <w:bodyDiv w:val="1"/>
      <w:marLeft w:val="0"/>
      <w:marRight w:val="0"/>
      <w:marTop w:val="0"/>
      <w:marBottom w:val="0"/>
      <w:divBdr>
        <w:top w:val="none" w:sz="0" w:space="0" w:color="auto"/>
        <w:left w:val="none" w:sz="0" w:space="0" w:color="auto"/>
        <w:bottom w:val="none" w:sz="0" w:space="0" w:color="auto"/>
        <w:right w:val="none" w:sz="0" w:space="0" w:color="auto"/>
      </w:divBdr>
      <w:divsChild>
        <w:div w:id="326522475">
          <w:marLeft w:val="0"/>
          <w:marRight w:val="0"/>
          <w:marTop w:val="0"/>
          <w:marBottom w:val="0"/>
          <w:divBdr>
            <w:top w:val="none" w:sz="0" w:space="0" w:color="auto"/>
            <w:left w:val="none" w:sz="0" w:space="0" w:color="auto"/>
            <w:bottom w:val="none" w:sz="0" w:space="0" w:color="auto"/>
            <w:right w:val="none" w:sz="0" w:space="0" w:color="auto"/>
          </w:divBdr>
        </w:div>
        <w:div w:id="1955363809">
          <w:marLeft w:val="0"/>
          <w:marRight w:val="0"/>
          <w:marTop w:val="0"/>
          <w:marBottom w:val="0"/>
          <w:divBdr>
            <w:top w:val="none" w:sz="0" w:space="0" w:color="auto"/>
            <w:left w:val="none" w:sz="0" w:space="0" w:color="auto"/>
            <w:bottom w:val="none" w:sz="0" w:space="0" w:color="auto"/>
            <w:right w:val="none" w:sz="0" w:space="0" w:color="auto"/>
          </w:divBdr>
        </w:div>
      </w:divsChild>
    </w:div>
    <w:div w:id="175390400">
      <w:bodyDiv w:val="1"/>
      <w:marLeft w:val="0"/>
      <w:marRight w:val="0"/>
      <w:marTop w:val="0"/>
      <w:marBottom w:val="0"/>
      <w:divBdr>
        <w:top w:val="none" w:sz="0" w:space="0" w:color="auto"/>
        <w:left w:val="none" w:sz="0" w:space="0" w:color="auto"/>
        <w:bottom w:val="none" w:sz="0" w:space="0" w:color="auto"/>
        <w:right w:val="none" w:sz="0" w:space="0" w:color="auto"/>
      </w:divBdr>
      <w:divsChild>
        <w:div w:id="1908950868">
          <w:marLeft w:val="0"/>
          <w:marRight w:val="0"/>
          <w:marTop w:val="0"/>
          <w:marBottom w:val="0"/>
          <w:divBdr>
            <w:top w:val="none" w:sz="0" w:space="0" w:color="auto"/>
            <w:left w:val="none" w:sz="0" w:space="0" w:color="auto"/>
            <w:bottom w:val="none" w:sz="0" w:space="0" w:color="auto"/>
            <w:right w:val="none" w:sz="0" w:space="0" w:color="auto"/>
          </w:divBdr>
          <w:divsChild>
            <w:div w:id="125003916">
              <w:marLeft w:val="0"/>
              <w:marRight w:val="0"/>
              <w:marTop w:val="0"/>
              <w:marBottom w:val="0"/>
              <w:divBdr>
                <w:top w:val="none" w:sz="0" w:space="0" w:color="auto"/>
                <w:left w:val="none" w:sz="0" w:space="0" w:color="auto"/>
                <w:bottom w:val="none" w:sz="0" w:space="0" w:color="auto"/>
                <w:right w:val="none" w:sz="0" w:space="0" w:color="auto"/>
              </w:divBdr>
              <w:divsChild>
                <w:div w:id="4661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9787">
      <w:bodyDiv w:val="1"/>
      <w:marLeft w:val="0"/>
      <w:marRight w:val="0"/>
      <w:marTop w:val="0"/>
      <w:marBottom w:val="0"/>
      <w:divBdr>
        <w:top w:val="none" w:sz="0" w:space="0" w:color="auto"/>
        <w:left w:val="none" w:sz="0" w:space="0" w:color="auto"/>
        <w:bottom w:val="none" w:sz="0" w:space="0" w:color="auto"/>
        <w:right w:val="none" w:sz="0" w:space="0" w:color="auto"/>
      </w:divBdr>
    </w:div>
    <w:div w:id="188762112">
      <w:bodyDiv w:val="1"/>
      <w:marLeft w:val="0"/>
      <w:marRight w:val="0"/>
      <w:marTop w:val="0"/>
      <w:marBottom w:val="0"/>
      <w:divBdr>
        <w:top w:val="none" w:sz="0" w:space="0" w:color="auto"/>
        <w:left w:val="none" w:sz="0" w:space="0" w:color="auto"/>
        <w:bottom w:val="none" w:sz="0" w:space="0" w:color="auto"/>
        <w:right w:val="none" w:sz="0" w:space="0" w:color="auto"/>
      </w:divBdr>
    </w:div>
    <w:div w:id="195512043">
      <w:bodyDiv w:val="1"/>
      <w:marLeft w:val="0"/>
      <w:marRight w:val="0"/>
      <w:marTop w:val="0"/>
      <w:marBottom w:val="0"/>
      <w:divBdr>
        <w:top w:val="none" w:sz="0" w:space="0" w:color="auto"/>
        <w:left w:val="none" w:sz="0" w:space="0" w:color="auto"/>
        <w:bottom w:val="none" w:sz="0" w:space="0" w:color="auto"/>
        <w:right w:val="none" w:sz="0" w:space="0" w:color="auto"/>
      </w:divBdr>
    </w:div>
    <w:div w:id="211381633">
      <w:bodyDiv w:val="1"/>
      <w:marLeft w:val="0"/>
      <w:marRight w:val="0"/>
      <w:marTop w:val="0"/>
      <w:marBottom w:val="0"/>
      <w:divBdr>
        <w:top w:val="none" w:sz="0" w:space="0" w:color="auto"/>
        <w:left w:val="none" w:sz="0" w:space="0" w:color="auto"/>
        <w:bottom w:val="none" w:sz="0" w:space="0" w:color="auto"/>
        <w:right w:val="none" w:sz="0" w:space="0" w:color="auto"/>
      </w:divBdr>
    </w:div>
    <w:div w:id="211430190">
      <w:bodyDiv w:val="1"/>
      <w:marLeft w:val="0"/>
      <w:marRight w:val="0"/>
      <w:marTop w:val="0"/>
      <w:marBottom w:val="0"/>
      <w:divBdr>
        <w:top w:val="none" w:sz="0" w:space="0" w:color="auto"/>
        <w:left w:val="none" w:sz="0" w:space="0" w:color="auto"/>
        <w:bottom w:val="none" w:sz="0" w:space="0" w:color="auto"/>
        <w:right w:val="none" w:sz="0" w:space="0" w:color="auto"/>
      </w:divBdr>
    </w:div>
    <w:div w:id="220097493">
      <w:bodyDiv w:val="1"/>
      <w:marLeft w:val="0"/>
      <w:marRight w:val="0"/>
      <w:marTop w:val="0"/>
      <w:marBottom w:val="0"/>
      <w:divBdr>
        <w:top w:val="none" w:sz="0" w:space="0" w:color="auto"/>
        <w:left w:val="none" w:sz="0" w:space="0" w:color="auto"/>
        <w:bottom w:val="none" w:sz="0" w:space="0" w:color="auto"/>
        <w:right w:val="none" w:sz="0" w:space="0" w:color="auto"/>
      </w:divBdr>
      <w:divsChild>
        <w:div w:id="163789093">
          <w:marLeft w:val="547"/>
          <w:marRight w:val="0"/>
          <w:marTop w:val="96"/>
          <w:marBottom w:val="0"/>
          <w:divBdr>
            <w:top w:val="none" w:sz="0" w:space="0" w:color="auto"/>
            <w:left w:val="none" w:sz="0" w:space="0" w:color="auto"/>
            <w:bottom w:val="none" w:sz="0" w:space="0" w:color="auto"/>
            <w:right w:val="none" w:sz="0" w:space="0" w:color="auto"/>
          </w:divBdr>
        </w:div>
        <w:div w:id="1222793385">
          <w:marLeft w:val="547"/>
          <w:marRight w:val="0"/>
          <w:marTop w:val="96"/>
          <w:marBottom w:val="0"/>
          <w:divBdr>
            <w:top w:val="none" w:sz="0" w:space="0" w:color="auto"/>
            <w:left w:val="none" w:sz="0" w:space="0" w:color="auto"/>
            <w:bottom w:val="none" w:sz="0" w:space="0" w:color="auto"/>
            <w:right w:val="none" w:sz="0" w:space="0" w:color="auto"/>
          </w:divBdr>
        </w:div>
        <w:div w:id="1713536793">
          <w:marLeft w:val="547"/>
          <w:marRight w:val="0"/>
          <w:marTop w:val="96"/>
          <w:marBottom w:val="0"/>
          <w:divBdr>
            <w:top w:val="none" w:sz="0" w:space="0" w:color="auto"/>
            <w:left w:val="none" w:sz="0" w:space="0" w:color="auto"/>
            <w:bottom w:val="none" w:sz="0" w:space="0" w:color="auto"/>
            <w:right w:val="none" w:sz="0" w:space="0" w:color="auto"/>
          </w:divBdr>
        </w:div>
        <w:div w:id="1794471314">
          <w:marLeft w:val="547"/>
          <w:marRight w:val="0"/>
          <w:marTop w:val="96"/>
          <w:marBottom w:val="0"/>
          <w:divBdr>
            <w:top w:val="none" w:sz="0" w:space="0" w:color="auto"/>
            <w:left w:val="none" w:sz="0" w:space="0" w:color="auto"/>
            <w:bottom w:val="none" w:sz="0" w:space="0" w:color="auto"/>
            <w:right w:val="none" w:sz="0" w:space="0" w:color="auto"/>
          </w:divBdr>
        </w:div>
        <w:div w:id="2077127491">
          <w:marLeft w:val="547"/>
          <w:marRight w:val="0"/>
          <w:marTop w:val="120"/>
          <w:marBottom w:val="0"/>
          <w:divBdr>
            <w:top w:val="none" w:sz="0" w:space="0" w:color="auto"/>
            <w:left w:val="none" w:sz="0" w:space="0" w:color="auto"/>
            <w:bottom w:val="none" w:sz="0" w:space="0" w:color="auto"/>
            <w:right w:val="none" w:sz="0" w:space="0" w:color="auto"/>
          </w:divBdr>
        </w:div>
      </w:divsChild>
    </w:div>
    <w:div w:id="220139284">
      <w:bodyDiv w:val="1"/>
      <w:marLeft w:val="0"/>
      <w:marRight w:val="0"/>
      <w:marTop w:val="0"/>
      <w:marBottom w:val="0"/>
      <w:divBdr>
        <w:top w:val="none" w:sz="0" w:space="0" w:color="auto"/>
        <w:left w:val="none" w:sz="0" w:space="0" w:color="auto"/>
        <w:bottom w:val="none" w:sz="0" w:space="0" w:color="auto"/>
        <w:right w:val="none" w:sz="0" w:space="0" w:color="auto"/>
      </w:divBdr>
    </w:div>
    <w:div w:id="236717176">
      <w:bodyDiv w:val="1"/>
      <w:marLeft w:val="0"/>
      <w:marRight w:val="0"/>
      <w:marTop w:val="0"/>
      <w:marBottom w:val="0"/>
      <w:divBdr>
        <w:top w:val="none" w:sz="0" w:space="0" w:color="auto"/>
        <w:left w:val="none" w:sz="0" w:space="0" w:color="auto"/>
        <w:bottom w:val="none" w:sz="0" w:space="0" w:color="auto"/>
        <w:right w:val="none" w:sz="0" w:space="0" w:color="auto"/>
      </w:divBdr>
    </w:div>
    <w:div w:id="237594229">
      <w:bodyDiv w:val="1"/>
      <w:marLeft w:val="0"/>
      <w:marRight w:val="0"/>
      <w:marTop w:val="0"/>
      <w:marBottom w:val="0"/>
      <w:divBdr>
        <w:top w:val="none" w:sz="0" w:space="0" w:color="auto"/>
        <w:left w:val="none" w:sz="0" w:space="0" w:color="auto"/>
        <w:bottom w:val="none" w:sz="0" w:space="0" w:color="auto"/>
        <w:right w:val="none" w:sz="0" w:space="0" w:color="auto"/>
      </w:divBdr>
    </w:div>
    <w:div w:id="257372239">
      <w:bodyDiv w:val="1"/>
      <w:marLeft w:val="0"/>
      <w:marRight w:val="0"/>
      <w:marTop w:val="0"/>
      <w:marBottom w:val="0"/>
      <w:divBdr>
        <w:top w:val="none" w:sz="0" w:space="0" w:color="auto"/>
        <w:left w:val="none" w:sz="0" w:space="0" w:color="auto"/>
        <w:bottom w:val="none" w:sz="0" w:space="0" w:color="auto"/>
        <w:right w:val="none" w:sz="0" w:space="0" w:color="auto"/>
      </w:divBdr>
    </w:div>
    <w:div w:id="257372356">
      <w:bodyDiv w:val="1"/>
      <w:marLeft w:val="0"/>
      <w:marRight w:val="0"/>
      <w:marTop w:val="0"/>
      <w:marBottom w:val="0"/>
      <w:divBdr>
        <w:top w:val="none" w:sz="0" w:space="0" w:color="auto"/>
        <w:left w:val="none" w:sz="0" w:space="0" w:color="auto"/>
        <w:bottom w:val="none" w:sz="0" w:space="0" w:color="auto"/>
        <w:right w:val="none" w:sz="0" w:space="0" w:color="auto"/>
      </w:divBdr>
    </w:div>
    <w:div w:id="258874556">
      <w:bodyDiv w:val="1"/>
      <w:marLeft w:val="0"/>
      <w:marRight w:val="0"/>
      <w:marTop w:val="0"/>
      <w:marBottom w:val="0"/>
      <w:divBdr>
        <w:top w:val="none" w:sz="0" w:space="0" w:color="auto"/>
        <w:left w:val="none" w:sz="0" w:space="0" w:color="auto"/>
        <w:bottom w:val="none" w:sz="0" w:space="0" w:color="auto"/>
        <w:right w:val="none" w:sz="0" w:space="0" w:color="auto"/>
      </w:divBdr>
      <w:divsChild>
        <w:div w:id="2095742358">
          <w:marLeft w:val="0"/>
          <w:marRight w:val="0"/>
          <w:marTop w:val="0"/>
          <w:marBottom w:val="0"/>
          <w:divBdr>
            <w:top w:val="none" w:sz="0" w:space="0" w:color="auto"/>
            <w:left w:val="none" w:sz="0" w:space="0" w:color="auto"/>
            <w:bottom w:val="none" w:sz="0" w:space="0" w:color="auto"/>
            <w:right w:val="none" w:sz="0" w:space="0" w:color="auto"/>
          </w:divBdr>
          <w:divsChild>
            <w:div w:id="2033650442">
              <w:marLeft w:val="0"/>
              <w:marRight w:val="0"/>
              <w:marTop w:val="0"/>
              <w:marBottom w:val="0"/>
              <w:divBdr>
                <w:top w:val="none" w:sz="0" w:space="0" w:color="auto"/>
                <w:left w:val="none" w:sz="0" w:space="0" w:color="auto"/>
                <w:bottom w:val="none" w:sz="0" w:space="0" w:color="auto"/>
                <w:right w:val="none" w:sz="0" w:space="0" w:color="auto"/>
              </w:divBdr>
              <w:divsChild>
                <w:div w:id="598411965">
                  <w:marLeft w:val="0"/>
                  <w:marRight w:val="0"/>
                  <w:marTop w:val="0"/>
                  <w:marBottom w:val="0"/>
                  <w:divBdr>
                    <w:top w:val="none" w:sz="0" w:space="0" w:color="auto"/>
                    <w:left w:val="none" w:sz="0" w:space="0" w:color="auto"/>
                    <w:bottom w:val="none" w:sz="0" w:space="0" w:color="auto"/>
                    <w:right w:val="none" w:sz="0" w:space="0" w:color="auto"/>
                  </w:divBdr>
                  <w:divsChild>
                    <w:div w:id="457913492">
                      <w:marLeft w:val="0"/>
                      <w:marRight w:val="0"/>
                      <w:marTop w:val="0"/>
                      <w:marBottom w:val="0"/>
                      <w:divBdr>
                        <w:top w:val="none" w:sz="0" w:space="0" w:color="auto"/>
                        <w:left w:val="none" w:sz="0" w:space="0" w:color="auto"/>
                        <w:bottom w:val="none" w:sz="0" w:space="0" w:color="auto"/>
                        <w:right w:val="none" w:sz="0" w:space="0" w:color="auto"/>
                      </w:divBdr>
                      <w:divsChild>
                        <w:div w:id="53839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547067">
      <w:bodyDiv w:val="1"/>
      <w:marLeft w:val="0"/>
      <w:marRight w:val="0"/>
      <w:marTop w:val="0"/>
      <w:marBottom w:val="0"/>
      <w:divBdr>
        <w:top w:val="none" w:sz="0" w:space="0" w:color="auto"/>
        <w:left w:val="none" w:sz="0" w:space="0" w:color="auto"/>
        <w:bottom w:val="none" w:sz="0" w:space="0" w:color="auto"/>
        <w:right w:val="none" w:sz="0" w:space="0" w:color="auto"/>
      </w:divBdr>
    </w:div>
    <w:div w:id="269314743">
      <w:bodyDiv w:val="1"/>
      <w:marLeft w:val="0"/>
      <w:marRight w:val="0"/>
      <w:marTop w:val="0"/>
      <w:marBottom w:val="0"/>
      <w:divBdr>
        <w:top w:val="none" w:sz="0" w:space="0" w:color="auto"/>
        <w:left w:val="none" w:sz="0" w:space="0" w:color="auto"/>
        <w:bottom w:val="none" w:sz="0" w:space="0" w:color="auto"/>
        <w:right w:val="none" w:sz="0" w:space="0" w:color="auto"/>
      </w:divBdr>
    </w:div>
    <w:div w:id="318852791">
      <w:bodyDiv w:val="1"/>
      <w:marLeft w:val="0"/>
      <w:marRight w:val="0"/>
      <w:marTop w:val="0"/>
      <w:marBottom w:val="0"/>
      <w:divBdr>
        <w:top w:val="none" w:sz="0" w:space="0" w:color="auto"/>
        <w:left w:val="none" w:sz="0" w:space="0" w:color="auto"/>
        <w:bottom w:val="none" w:sz="0" w:space="0" w:color="auto"/>
        <w:right w:val="none" w:sz="0" w:space="0" w:color="auto"/>
      </w:divBdr>
    </w:div>
    <w:div w:id="327828212">
      <w:bodyDiv w:val="1"/>
      <w:marLeft w:val="0"/>
      <w:marRight w:val="0"/>
      <w:marTop w:val="0"/>
      <w:marBottom w:val="0"/>
      <w:divBdr>
        <w:top w:val="none" w:sz="0" w:space="0" w:color="auto"/>
        <w:left w:val="none" w:sz="0" w:space="0" w:color="auto"/>
        <w:bottom w:val="none" w:sz="0" w:space="0" w:color="auto"/>
        <w:right w:val="none" w:sz="0" w:space="0" w:color="auto"/>
      </w:divBdr>
    </w:div>
    <w:div w:id="339892285">
      <w:bodyDiv w:val="1"/>
      <w:marLeft w:val="0"/>
      <w:marRight w:val="0"/>
      <w:marTop w:val="0"/>
      <w:marBottom w:val="0"/>
      <w:divBdr>
        <w:top w:val="none" w:sz="0" w:space="0" w:color="auto"/>
        <w:left w:val="none" w:sz="0" w:space="0" w:color="auto"/>
        <w:bottom w:val="none" w:sz="0" w:space="0" w:color="auto"/>
        <w:right w:val="none" w:sz="0" w:space="0" w:color="auto"/>
      </w:divBdr>
    </w:div>
    <w:div w:id="352460678">
      <w:bodyDiv w:val="1"/>
      <w:marLeft w:val="0"/>
      <w:marRight w:val="0"/>
      <w:marTop w:val="0"/>
      <w:marBottom w:val="0"/>
      <w:divBdr>
        <w:top w:val="none" w:sz="0" w:space="0" w:color="auto"/>
        <w:left w:val="none" w:sz="0" w:space="0" w:color="auto"/>
        <w:bottom w:val="none" w:sz="0" w:space="0" w:color="auto"/>
        <w:right w:val="none" w:sz="0" w:space="0" w:color="auto"/>
      </w:divBdr>
    </w:div>
    <w:div w:id="362286763">
      <w:bodyDiv w:val="1"/>
      <w:marLeft w:val="0"/>
      <w:marRight w:val="0"/>
      <w:marTop w:val="0"/>
      <w:marBottom w:val="0"/>
      <w:divBdr>
        <w:top w:val="none" w:sz="0" w:space="0" w:color="auto"/>
        <w:left w:val="none" w:sz="0" w:space="0" w:color="auto"/>
        <w:bottom w:val="none" w:sz="0" w:space="0" w:color="auto"/>
        <w:right w:val="none" w:sz="0" w:space="0" w:color="auto"/>
      </w:divBdr>
    </w:div>
    <w:div w:id="368189958">
      <w:bodyDiv w:val="1"/>
      <w:marLeft w:val="0"/>
      <w:marRight w:val="0"/>
      <w:marTop w:val="0"/>
      <w:marBottom w:val="0"/>
      <w:divBdr>
        <w:top w:val="none" w:sz="0" w:space="0" w:color="auto"/>
        <w:left w:val="none" w:sz="0" w:space="0" w:color="auto"/>
        <w:bottom w:val="none" w:sz="0" w:space="0" w:color="auto"/>
        <w:right w:val="none" w:sz="0" w:space="0" w:color="auto"/>
      </w:divBdr>
    </w:div>
    <w:div w:id="392701616">
      <w:bodyDiv w:val="1"/>
      <w:marLeft w:val="0"/>
      <w:marRight w:val="0"/>
      <w:marTop w:val="0"/>
      <w:marBottom w:val="0"/>
      <w:divBdr>
        <w:top w:val="none" w:sz="0" w:space="0" w:color="auto"/>
        <w:left w:val="none" w:sz="0" w:space="0" w:color="auto"/>
        <w:bottom w:val="none" w:sz="0" w:space="0" w:color="auto"/>
        <w:right w:val="none" w:sz="0" w:space="0" w:color="auto"/>
      </w:divBdr>
    </w:div>
    <w:div w:id="401029443">
      <w:bodyDiv w:val="1"/>
      <w:marLeft w:val="0"/>
      <w:marRight w:val="0"/>
      <w:marTop w:val="0"/>
      <w:marBottom w:val="0"/>
      <w:divBdr>
        <w:top w:val="none" w:sz="0" w:space="0" w:color="auto"/>
        <w:left w:val="none" w:sz="0" w:space="0" w:color="auto"/>
        <w:bottom w:val="none" w:sz="0" w:space="0" w:color="auto"/>
        <w:right w:val="none" w:sz="0" w:space="0" w:color="auto"/>
      </w:divBdr>
    </w:div>
    <w:div w:id="420218755">
      <w:bodyDiv w:val="1"/>
      <w:marLeft w:val="0"/>
      <w:marRight w:val="0"/>
      <w:marTop w:val="0"/>
      <w:marBottom w:val="0"/>
      <w:divBdr>
        <w:top w:val="none" w:sz="0" w:space="0" w:color="auto"/>
        <w:left w:val="none" w:sz="0" w:space="0" w:color="auto"/>
        <w:bottom w:val="none" w:sz="0" w:space="0" w:color="auto"/>
        <w:right w:val="none" w:sz="0" w:space="0" w:color="auto"/>
      </w:divBdr>
    </w:div>
    <w:div w:id="435251475">
      <w:bodyDiv w:val="1"/>
      <w:marLeft w:val="0"/>
      <w:marRight w:val="0"/>
      <w:marTop w:val="0"/>
      <w:marBottom w:val="0"/>
      <w:divBdr>
        <w:top w:val="none" w:sz="0" w:space="0" w:color="auto"/>
        <w:left w:val="none" w:sz="0" w:space="0" w:color="auto"/>
        <w:bottom w:val="none" w:sz="0" w:space="0" w:color="auto"/>
        <w:right w:val="none" w:sz="0" w:space="0" w:color="auto"/>
      </w:divBdr>
    </w:div>
    <w:div w:id="435755009">
      <w:bodyDiv w:val="1"/>
      <w:marLeft w:val="0"/>
      <w:marRight w:val="0"/>
      <w:marTop w:val="0"/>
      <w:marBottom w:val="0"/>
      <w:divBdr>
        <w:top w:val="none" w:sz="0" w:space="0" w:color="auto"/>
        <w:left w:val="none" w:sz="0" w:space="0" w:color="auto"/>
        <w:bottom w:val="none" w:sz="0" w:space="0" w:color="auto"/>
        <w:right w:val="none" w:sz="0" w:space="0" w:color="auto"/>
      </w:divBdr>
    </w:div>
    <w:div w:id="439226887">
      <w:bodyDiv w:val="1"/>
      <w:marLeft w:val="0"/>
      <w:marRight w:val="0"/>
      <w:marTop w:val="0"/>
      <w:marBottom w:val="0"/>
      <w:divBdr>
        <w:top w:val="none" w:sz="0" w:space="0" w:color="auto"/>
        <w:left w:val="none" w:sz="0" w:space="0" w:color="auto"/>
        <w:bottom w:val="none" w:sz="0" w:space="0" w:color="auto"/>
        <w:right w:val="none" w:sz="0" w:space="0" w:color="auto"/>
      </w:divBdr>
      <w:divsChild>
        <w:div w:id="592473049">
          <w:marLeft w:val="0"/>
          <w:marRight w:val="0"/>
          <w:marTop w:val="0"/>
          <w:marBottom w:val="0"/>
          <w:divBdr>
            <w:top w:val="none" w:sz="0" w:space="0" w:color="auto"/>
            <w:left w:val="none" w:sz="0" w:space="0" w:color="auto"/>
            <w:bottom w:val="none" w:sz="0" w:space="0" w:color="auto"/>
            <w:right w:val="none" w:sz="0" w:space="0" w:color="auto"/>
          </w:divBdr>
        </w:div>
        <w:div w:id="2126465827">
          <w:marLeft w:val="0"/>
          <w:marRight w:val="0"/>
          <w:marTop w:val="0"/>
          <w:marBottom w:val="0"/>
          <w:divBdr>
            <w:top w:val="none" w:sz="0" w:space="0" w:color="auto"/>
            <w:left w:val="none" w:sz="0" w:space="0" w:color="auto"/>
            <w:bottom w:val="none" w:sz="0" w:space="0" w:color="auto"/>
            <w:right w:val="none" w:sz="0" w:space="0" w:color="auto"/>
          </w:divBdr>
        </w:div>
      </w:divsChild>
    </w:div>
    <w:div w:id="452024538">
      <w:bodyDiv w:val="1"/>
      <w:marLeft w:val="0"/>
      <w:marRight w:val="0"/>
      <w:marTop w:val="0"/>
      <w:marBottom w:val="0"/>
      <w:divBdr>
        <w:top w:val="none" w:sz="0" w:space="0" w:color="auto"/>
        <w:left w:val="none" w:sz="0" w:space="0" w:color="auto"/>
        <w:bottom w:val="none" w:sz="0" w:space="0" w:color="auto"/>
        <w:right w:val="none" w:sz="0" w:space="0" w:color="auto"/>
      </w:divBdr>
    </w:div>
    <w:div w:id="461652426">
      <w:bodyDiv w:val="1"/>
      <w:marLeft w:val="0"/>
      <w:marRight w:val="0"/>
      <w:marTop w:val="0"/>
      <w:marBottom w:val="0"/>
      <w:divBdr>
        <w:top w:val="none" w:sz="0" w:space="0" w:color="auto"/>
        <w:left w:val="none" w:sz="0" w:space="0" w:color="auto"/>
        <w:bottom w:val="none" w:sz="0" w:space="0" w:color="auto"/>
        <w:right w:val="none" w:sz="0" w:space="0" w:color="auto"/>
      </w:divBdr>
    </w:div>
    <w:div w:id="476846499">
      <w:bodyDiv w:val="1"/>
      <w:marLeft w:val="0"/>
      <w:marRight w:val="0"/>
      <w:marTop w:val="0"/>
      <w:marBottom w:val="0"/>
      <w:divBdr>
        <w:top w:val="none" w:sz="0" w:space="0" w:color="auto"/>
        <w:left w:val="none" w:sz="0" w:space="0" w:color="auto"/>
        <w:bottom w:val="none" w:sz="0" w:space="0" w:color="auto"/>
        <w:right w:val="none" w:sz="0" w:space="0" w:color="auto"/>
      </w:divBdr>
    </w:div>
    <w:div w:id="480386357">
      <w:bodyDiv w:val="1"/>
      <w:marLeft w:val="0"/>
      <w:marRight w:val="0"/>
      <w:marTop w:val="0"/>
      <w:marBottom w:val="0"/>
      <w:divBdr>
        <w:top w:val="none" w:sz="0" w:space="0" w:color="auto"/>
        <w:left w:val="none" w:sz="0" w:space="0" w:color="auto"/>
        <w:bottom w:val="none" w:sz="0" w:space="0" w:color="auto"/>
        <w:right w:val="none" w:sz="0" w:space="0" w:color="auto"/>
      </w:divBdr>
    </w:div>
    <w:div w:id="487673226">
      <w:bodyDiv w:val="1"/>
      <w:marLeft w:val="0"/>
      <w:marRight w:val="0"/>
      <w:marTop w:val="0"/>
      <w:marBottom w:val="0"/>
      <w:divBdr>
        <w:top w:val="none" w:sz="0" w:space="0" w:color="auto"/>
        <w:left w:val="none" w:sz="0" w:space="0" w:color="auto"/>
        <w:bottom w:val="none" w:sz="0" w:space="0" w:color="auto"/>
        <w:right w:val="none" w:sz="0" w:space="0" w:color="auto"/>
      </w:divBdr>
    </w:div>
    <w:div w:id="495808944">
      <w:bodyDiv w:val="1"/>
      <w:marLeft w:val="0"/>
      <w:marRight w:val="0"/>
      <w:marTop w:val="0"/>
      <w:marBottom w:val="0"/>
      <w:divBdr>
        <w:top w:val="none" w:sz="0" w:space="0" w:color="auto"/>
        <w:left w:val="none" w:sz="0" w:space="0" w:color="auto"/>
        <w:bottom w:val="none" w:sz="0" w:space="0" w:color="auto"/>
        <w:right w:val="none" w:sz="0" w:space="0" w:color="auto"/>
      </w:divBdr>
    </w:div>
    <w:div w:id="500119479">
      <w:bodyDiv w:val="1"/>
      <w:marLeft w:val="0"/>
      <w:marRight w:val="0"/>
      <w:marTop w:val="0"/>
      <w:marBottom w:val="0"/>
      <w:divBdr>
        <w:top w:val="none" w:sz="0" w:space="0" w:color="auto"/>
        <w:left w:val="none" w:sz="0" w:space="0" w:color="auto"/>
        <w:bottom w:val="none" w:sz="0" w:space="0" w:color="auto"/>
        <w:right w:val="none" w:sz="0" w:space="0" w:color="auto"/>
      </w:divBdr>
    </w:div>
    <w:div w:id="500892363">
      <w:bodyDiv w:val="1"/>
      <w:marLeft w:val="0"/>
      <w:marRight w:val="0"/>
      <w:marTop w:val="0"/>
      <w:marBottom w:val="0"/>
      <w:divBdr>
        <w:top w:val="none" w:sz="0" w:space="0" w:color="auto"/>
        <w:left w:val="none" w:sz="0" w:space="0" w:color="auto"/>
        <w:bottom w:val="none" w:sz="0" w:space="0" w:color="auto"/>
        <w:right w:val="none" w:sz="0" w:space="0" w:color="auto"/>
      </w:divBdr>
    </w:div>
    <w:div w:id="511605715">
      <w:bodyDiv w:val="1"/>
      <w:marLeft w:val="0"/>
      <w:marRight w:val="0"/>
      <w:marTop w:val="0"/>
      <w:marBottom w:val="0"/>
      <w:divBdr>
        <w:top w:val="none" w:sz="0" w:space="0" w:color="auto"/>
        <w:left w:val="none" w:sz="0" w:space="0" w:color="auto"/>
        <w:bottom w:val="none" w:sz="0" w:space="0" w:color="auto"/>
        <w:right w:val="none" w:sz="0" w:space="0" w:color="auto"/>
      </w:divBdr>
    </w:div>
    <w:div w:id="540171796">
      <w:bodyDiv w:val="1"/>
      <w:marLeft w:val="0"/>
      <w:marRight w:val="0"/>
      <w:marTop w:val="0"/>
      <w:marBottom w:val="0"/>
      <w:divBdr>
        <w:top w:val="none" w:sz="0" w:space="0" w:color="auto"/>
        <w:left w:val="none" w:sz="0" w:space="0" w:color="auto"/>
        <w:bottom w:val="none" w:sz="0" w:space="0" w:color="auto"/>
        <w:right w:val="none" w:sz="0" w:space="0" w:color="auto"/>
      </w:divBdr>
    </w:div>
    <w:div w:id="546990719">
      <w:bodyDiv w:val="1"/>
      <w:marLeft w:val="0"/>
      <w:marRight w:val="0"/>
      <w:marTop w:val="0"/>
      <w:marBottom w:val="0"/>
      <w:divBdr>
        <w:top w:val="none" w:sz="0" w:space="0" w:color="auto"/>
        <w:left w:val="none" w:sz="0" w:space="0" w:color="auto"/>
        <w:bottom w:val="none" w:sz="0" w:space="0" w:color="auto"/>
        <w:right w:val="none" w:sz="0" w:space="0" w:color="auto"/>
      </w:divBdr>
    </w:div>
    <w:div w:id="548997368">
      <w:bodyDiv w:val="1"/>
      <w:marLeft w:val="0"/>
      <w:marRight w:val="0"/>
      <w:marTop w:val="0"/>
      <w:marBottom w:val="0"/>
      <w:divBdr>
        <w:top w:val="none" w:sz="0" w:space="0" w:color="auto"/>
        <w:left w:val="none" w:sz="0" w:space="0" w:color="auto"/>
        <w:bottom w:val="none" w:sz="0" w:space="0" w:color="auto"/>
        <w:right w:val="none" w:sz="0" w:space="0" w:color="auto"/>
      </w:divBdr>
      <w:divsChild>
        <w:div w:id="208583">
          <w:marLeft w:val="720"/>
          <w:marRight w:val="0"/>
          <w:marTop w:val="0"/>
          <w:marBottom w:val="0"/>
          <w:divBdr>
            <w:top w:val="none" w:sz="0" w:space="0" w:color="auto"/>
            <w:left w:val="none" w:sz="0" w:space="0" w:color="auto"/>
            <w:bottom w:val="none" w:sz="0" w:space="0" w:color="auto"/>
            <w:right w:val="none" w:sz="0" w:space="0" w:color="auto"/>
          </w:divBdr>
        </w:div>
        <w:div w:id="154542231">
          <w:marLeft w:val="720"/>
          <w:marRight w:val="0"/>
          <w:marTop w:val="0"/>
          <w:marBottom w:val="0"/>
          <w:divBdr>
            <w:top w:val="none" w:sz="0" w:space="0" w:color="auto"/>
            <w:left w:val="none" w:sz="0" w:space="0" w:color="auto"/>
            <w:bottom w:val="none" w:sz="0" w:space="0" w:color="auto"/>
            <w:right w:val="none" w:sz="0" w:space="0" w:color="auto"/>
          </w:divBdr>
        </w:div>
        <w:div w:id="163130056">
          <w:marLeft w:val="720"/>
          <w:marRight w:val="0"/>
          <w:marTop w:val="0"/>
          <w:marBottom w:val="0"/>
          <w:divBdr>
            <w:top w:val="none" w:sz="0" w:space="0" w:color="auto"/>
            <w:left w:val="none" w:sz="0" w:space="0" w:color="auto"/>
            <w:bottom w:val="none" w:sz="0" w:space="0" w:color="auto"/>
            <w:right w:val="none" w:sz="0" w:space="0" w:color="auto"/>
          </w:divBdr>
        </w:div>
        <w:div w:id="1141268268">
          <w:marLeft w:val="720"/>
          <w:marRight w:val="0"/>
          <w:marTop w:val="0"/>
          <w:marBottom w:val="0"/>
          <w:divBdr>
            <w:top w:val="none" w:sz="0" w:space="0" w:color="auto"/>
            <w:left w:val="none" w:sz="0" w:space="0" w:color="auto"/>
            <w:bottom w:val="none" w:sz="0" w:space="0" w:color="auto"/>
            <w:right w:val="none" w:sz="0" w:space="0" w:color="auto"/>
          </w:divBdr>
        </w:div>
        <w:div w:id="1184322648">
          <w:marLeft w:val="720"/>
          <w:marRight w:val="0"/>
          <w:marTop w:val="0"/>
          <w:marBottom w:val="0"/>
          <w:divBdr>
            <w:top w:val="none" w:sz="0" w:space="0" w:color="auto"/>
            <w:left w:val="none" w:sz="0" w:space="0" w:color="auto"/>
            <w:bottom w:val="none" w:sz="0" w:space="0" w:color="auto"/>
            <w:right w:val="none" w:sz="0" w:space="0" w:color="auto"/>
          </w:divBdr>
        </w:div>
        <w:div w:id="1203055606">
          <w:marLeft w:val="720"/>
          <w:marRight w:val="0"/>
          <w:marTop w:val="0"/>
          <w:marBottom w:val="0"/>
          <w:divBdr>
            <w:top w:val="none" w:sz="0" w:space="0" w:color="auto"/>
            <w:left w:val="none" w:sz="0" w:space="0" w:color="auto"/>
            <w:bottom w:val="none" w:sz="0" w:space="0" w:color="auto"/>
            <w:right w:val="none" w:sz="0" w:space="0" w:color="auto"/>
          </w:divBdr>
        </w:div>
        <w:div w:id="1203708243">
          <w:marLeft w:val="720"/>
          <w:marRight w:val="0"/>
          <w:marTop w:val="0"/>
          <w:marBottom w:val="0"/>
          <w:divBdr>
            <w:top w:val="none" w:sz="0" w:space="0" w:color="auto"/>
            <w:left w:val="none" w:sz="0" w:space="0" w:color="auto"/>
            <w:bottom w:val="none" w:sz="0" w:space="0" w:color="auto"/>
            <w:right w:val="none" w:sz="0" w:space="0" w:color="auto"/>
          </w:divBdr>
        </w:div>
        <w:div w:id="1423137870">
          <w:marLeft w:val="547"/>
          <w:marRight w:val="0"/>
          <w:marTop w:val="96"/>
          <w:marBottom w:val="0"/>
          <w:divBdr>
            <w:top w:val="none" w:sz="0" w:space="0" w:color="auto"/>
            <w:left w:val="none" w:sz="0" w:space="0" w:color="auto"/>
            <w:bottom w:val="none" w:sz="0" w:space="0" w:color="auto"/>
            <w:right w:val="none" w:sz="0" w:space="0" w:color="auto"/>
          </w:divBdr>
        </w:div>
        <w:div w:id="1938714958">
          <w:marLeft w:val="547"/>
          <w:marRight w:val="0"/>
          <w:marTop w:val="96"/>
          <w:marBottom w:val="0"/>
          <w:divBdr>
            <w:top w:val="none" w:sz="0" w:space="0" w:color="auto"/>
            <w:left w:val="none" w:sz="0" w:space="0" w:color="auto"/>
            <w:bottom w:val="none" w:sz="0" w:space="0" w:color="auto"/>
            <w:right w:val="none" w:sz="0" w:space="0" w:color="auto"/>
          </w:divBdr>
        </w:div>
        <w:div w:id="2012177547">
          <w:marLeft w:val="547"/>
          <w:marRight w:val="0"/>
          <w:marTop w:val="96"/>
          <w:marBottom w:val="0"/>
          <w:divBdr>
            <w:top w:val="none" w:sz="0" w:space="0" w:color="auto"/>
            <w:left w:val="none" w:sz="0" w:space="0" w:color="auto"/>
            <w:bottom w:val="none" w:sz="0" w:space="0" w:color="auto"/>
            <w:right w:val="none" w:sz="0" w:space="0" w:color="auto"/>
          </w:divBdr>
        </w:div>
      </w:divsChild>
    </w:div>
    <w:div w:id="569116948">
      <w:bodyDiv w:val="1"/>
      <w:marLeft w:val="0"/>
      <w:marRight w:val="0"/>
      <w:marTop w:val="0"/>
      <w:marBottom w:val="0"/>
      <w:divBdr>
        <w:top w:val="none" w:sz="0" w:space="0" w:color="auto"/>
        <w:left w:val="none" w:sz="0" w:space="0" w:color="auto"/>
        <w:bottom w:val="none" w:sz="0" w:space="0" w:color="auto"/>
        <w:right w:val="none" w:sz="0" w:space="0" w:color="auto"/>
      </w:divBdr>
    </w:div>
    <w:div w:id="581178720">
      <w:bodyDiv w:val="1"/>
      <w:marLeft w:val="0"/>
      <w:marRight w:val="0"/>
      <w:marTop w:val="0"/>
      <w:marBottom w:val="0"/>
      <w:divBdr>
        <w:top w:val="none" w:sz="0" w:space="0" w:color="auto"/>
        <w:left w:val="none" w:sz="0" w:space="0" w:color="auto"/>
        <w:bottom w:val="none" w:sz="0" w:space="0" w:color="auto"/>
        <w:right w:val="none" w:sz="0" w:space="0" w:color="auto"/>
      </w:divBdr>
    </w:div>
    <w:div w:id="595676709">
      <w:bodyDiv w:val="1"/>
      <w:marLeft w:val="0"/>
      <w:marRight w:val="0"/>
      <w:marTop w:val="0"/>
      <w:marBottom w:val="0"/>
      <w:divBdr>
        <w:top w:val="none" w:sz="0" w:space="0" w:color="auto"/>
        <w:left w:val="none" w:sz="0" w:space="0" w:color="auto"/>
        <w:bottom w:val="none" w:sz="0" w:space="0" w:color="auto"/>
        <w:right w:val="none" w:sz="0" w:space="0" w:color="auto"/>
      </w:divBdr>
    </w:div>
    <w:div w:id="598412664">
      <w:bodyDiv w:val="1"/>
      <w:marLeft w:val="0"/>
      <w:marRight w:val="0"/>
      <w:marTop w:val="0"/>
      <w:marBottom w:val="0"/>
      <w:divBdr>
        <w:top w:val="none" w:sz="0" w:space="0" w:color="auto"/>
        <w:left w:val="none" w:sz="0" w:space="0" w:color="auto"/>
        <w:bottom w:val="none" w:sz="0" w:space="0" w:color="auto"/>
        <w:right w:val="none" w:sz="0" w:space="0" w:color="auto"/>
      </w:divBdr>
    </w:div>
    <w:div w:id="599610750">
      <w:bodyDiv w:val="1"/>
      <w:marLeft w:val="0"/>
      <w:marRight w:val="0"/>
      <w:marTop w:val="0"/>
      <w:marBottom w:val="0"/>
      <w:divBdr>
        <w:top w:val="none" w:sz="0" w:space="0" w:color="auto"/>
        <w:left w:val="none" w:sz="0" w:space="0" w:color="auto"/>
        <w:bottom w:val="none" w:sz="0" w:space="0" w:color="auto"/>
        <w:right w:val="none" w:sz="0" w:space="0" w:color="auto"/>
      </w:divBdr>
    </w:div>
    <w:div w:id="619723769">
      <w:bodyDiv w:val="1"/>
      <w:marLeft w:val="0"/>
      <w:marRight w:val="0"/>
      <w:marTop w:val="0"/>
      <w:marBottom w:val="0"/>
      <w:divBdr>
        <w:top w:val="none" w:sz="0" w:space="0" w:color="auto"/>
        <w:left w:val="none" w:sz="0" w:space="0" w:color="auto"/>
        <w:bottom w:val="none" w:sz="0" w:space="0" w:color="auto"/>
        <w:right w:val="none" w:sz="0" w:space="0" w:color="auto"/>
      </w:divBdr>
    </w:div>
    <w:div w:id="648824913">
      <w:bodyDiv w:val="1"/>
      <w:marLeft w:val="0"/>
      <w:marRight w:val="0"/>
      <w:marTop w:val="0"/>
      <w:marBottom w:val="0"/>
      <w:divBdr>
        <w:top w:val="none" w:sz="0" w:space="0" w:color="auto"/>
        <w:left w:val="none" w:sz="0" w:space="0" w:color="auto"/>
        <w:bottom w:val="none" w:sz="0" w:space="0" w:color="auto"/>
        <w:right w:val="none" w:sz="0" w:space="0" w:color="auto"/>
      </w:divBdr>
      <w:divsChild>
        <w:div w:id="35009863">
          <w:marLeft w:val="0"/>
          <w:marRight w:val="0"/>
          <w:marTop w:val="0"/>
          <w:marBottom w:val="0"/>
          <w:divBdr>
            <w:top w:val="none" w:sz="0" w:space="0" w:color="auto"/>
            <w:left w:val="none" w:sz="0" w:space="0" w:color="auto"/>
            <w:bottom w:val="none" w:sz="0" w:space="0" w:color="auto"/>
            <w:right w:val="none" w:sz="0" w:space="0" w:color="auto"/>
          </w:divBdr>
        </w:div>
        <w:div w:id="204878828">
          <w:marLeft w:val="0"/>
          <w:marRight w:val="0"/>
          <w:marTop w:val="60"/>
          <w:marBottom w:val="240"/>
          <w:divBdr>
            <w:top w:val="none" w:sz="0" w:space="0" w:color="auto"/>
            <w:left w:val="none" w:sz="0" w:space="0" w:color="auto"/>
            <w:bottom w:val="none" w:sz="0" w:space="0" w:color="auto"/>
            <w:right w:val="none" w:sz="0" w:space="0" w:color="auto"/>
          </w:divBdr>
        </w:div>
        <w:div w:id="703335742">
          <w:marLeft w:val="0"/>
          <w:marRight w:val="0"/>
          <w:marTop w:val="60"/>
          <w:marBottom w:val="240"/>
          <w:divBdr>
            <w:top w:val="none" w:sz="0" w:space="0" w:color="auto"/>
            <w:left w:val="none" w:sz="0" w:space="0" w:color="auto"/>
            <w:bottom w:val="none" w:sz="0" w:space="0" w:color="auto"/>
            <w:right w:val="none" w:sz="0" w:space="0" w:color="auto"/>
          </w:divBdr>
        </w:div>
        <w:div w:id="764422888">
          <w:marLeft w:val="0"/>
          <w:marRight w:val="0"/>
          <w:marTop w:val="60"/>
          <w:marBottom w:val="60"/>
          <w:divBdr>
            <w:top w:val="none" w:sz="0" w:space="0" w:color="auto"/>
            <w:left w:val="none" w:sz="0" w:space="0" w:color="auto"/>
            <w:bottom w:val="none" w:sz="0" w:space="0" w:color="auto"/>
            <w:right w:val="none" w:sz="0" w:space="0" w:color="auto"/>
          </w:divBdr>
          <w:divsChild>
            <w:div w:id="110635696">
              <w:marLeft w:val="0"/>
              <w:marRight w:val="0"/>
              <w:marTop w:val="0"/>
              <w:marBottom w:val="0"/>
              <w:divBdr>
                <w:top w:val="none" w:sz="0" w:space="0" w:color="auto"/>
                <w:left w:val="none" w:sz="0" w:space="0" w:color="auto"/>
                <w:bottom w:val="none" w:sz="0" w:space="0" w:color="auto"/>
                <w:right w:val="none" w:sz="0" w:space="0" w:color="auto"/>
              </w:divBdr>
            </w:div>
            <w:div w:id="211816773">
              <w:marLeft w:val="0"/>
              <w:marRight w:val="0"/>
              <w:marTop w:val="0"/>
              <w:marBottom w:val="0"/>
              <w:divBdr>
                <w:top w:val="none" w:sz="0" w:space="0" w:color="auto"/>
                <w:left w:val="none" w:sz="0" w:space="0" w:color="auto"/>
                <w:bottom w:val="none" w:sz="0" w:space="0" w:color="auto"/>
                <w:right w:val="none" w:sz="0" w:space="0" w:color="auto"/>
              </w:divBdr>
            </w:div>
            <w:div w:id="716513713">
              <w:marLeft w:val="0"/>
              <w:marRight w:val="0"/>
              <w:marTop w:val="0"/>
              <w:marBottom w:val="0"/>
              <w:divBdr>
                <w:top w:val="none" w:sz="0" w:space="0" w:color="auto"/>
                <w:left w:val="none" w:sz="0" w:space="0" w:color="auto"/>
                <w:bottom w:val="none" w:sz="0" w:space="0" w:color="auto"/>
                <w:right w:val="none" w:sz="0" w:space="0" w:color="auto"/>
              </w:divBdr>
            </w:div>
            <w:div w:id="1087536308">
              <w:marLeft w:val="0"/>
              <w:marRight w:val="0"/>
              <w:marTop w:val="0"/>
              <w:marBottom w:val="0"/>
              <w:divBdr>
                <w:top w:val="none" w:sz="0" w:space="0" w:color="auto"/>
                <w:left w:val="none" w:sz="0" w:space="0" w:color="auto"/>
                <w:bottom w:val="none" w:sz="0" w:space="0" w:color="auto"/>
                <w:right w:val="none" w:sz="0" w:space="0" w:color="auto"/>
              </w:divBdr>
            </w:div>
            <w:div w:id="1171874858">
              <w:marLeft w:val="0"/>
              <w:marRight w:val="0"/>
              <w:marTop w:val="0"/>
              <w:marBottom w:val="0"/>
              <w:divBdr>
                <w:top w:val="none" w:sz="0" w:space="0" w:color="auto"/>
                <w:left w:val="none" w:sz="0" w:space="0" w:color="auto"/>
                <w:bottom w:val="none" w:sz="0" w:space="0" w:color="auto"/>
                <w:right w:val="none" w:sz="0" w:space="0" w:color="auto"/>
              </w:divBdr>
            </w:div>
          </w:divsChild>
        </w:div>
        <w:div w:id="809203004">
          <w:marLeft w:val="0"/>
          <w:marRight w:val="0"/>
          <w:marTop w:val="0"/>
          <w:marBottom w:val="240"/>
          <w:divBdr>
            <w:top w:val="none" w:sz="0" w:space="0" w:color="auto"/>
            <w:left w:val="none" w:sz="0" w:space="0" w:color="auto"/>
            <w:bottom w:val="none" w:sz="0" w:space="0" w:color="auto"/>
            <w:right w:val="none" w:sz="0" w:space="0" w:color="auto"/>
          </w:divBdr>
        </w:div>
        <w:div w:id="1287465138">
          <w:marLeft w:val="0"/>
          <w:marRight w:val="0"/>
          <w:marTop w:val="0"/>
          <w:marBottom w:val="0"/>
          <w:divBdr>
            <w:top w:val="none" w:sz="0" w:space="0" w:color="auto"/>
            <w:left w:val="none" w:sz="0" w:space="0" w:color="auto"/>
            <w:bottom w:val="none" w:sz="0" w:space="0" w:color="auto"/>
            <w:right w:val="none" w:sz="0" w:space="0" w:color="auto"/>
          </w:divBdr>
        </w:div>
        <w:div w:id="1489325745">
          <w:marLeft w:val="0"/>
          <w:marRight w:val="0"/>
          <w:marTop w:val="60"/>
          <w:marBottom w:val="240"/>
          <w:divBdr>
            <w:top w:val="none" w:sz="0" w:space="0" w:color="auto"/>
            <w:left w:val="none" w:sz="0" w:space="0" w:color="auto"/>
            <w:bottom w:val="none" w:sz="0" w:space="0" w:color="auto"/>
            <w:right w:val="none" w:sz="0" w:space="0" w:color="auto"/>
          </w:divBdr>
        </w:div>
        <w:div w:id="1602840709">
          <w:marLeft w:val="0"/>
          <w:marRight w:val="0"/>
          <w:marTop w:val="0"/>
          <w:marBottom w:val="0"/>
          <w:divBdr>
            <w:top w:val="none" w:sz="0" w:space="0" w:color="auto"/>
            <w:left w:val="none" w:sz="0" w:space="0" w:color="auto"/>
            <w:bottom w:val="none" w:sz="0" w:space="0" w:color="auto"/>
            <w:right w:val="none" w:sz="0" w:space="0" w:color="auto"/>
          </w:divBdr>
        </w:div>
        <w:div w:id="1991211603">
          <w:marLeft w:val="0"/>
          <w:marRight w:val="0"/>
          <w:marTop w:val="0"/>
          <w:marBottom w:val="240"/>
          <w:divBdr>
            <w:top w:val="none" w:sz="0" w:space="0" w:color="auto"/>
            <w:left w:val="none" w:sz="0" w:space="0" w:color="auto"/>
            <w:bottom w:val="none" w:sz="0" w:space="0" w:color="auto"/>
            <w:right w:val="none" w:sz="0" w:space="0" w:color="auto"/>
          </w:divBdr>
        </w:div>
        <w:div w:id="2141728813">
          <w:marLeft w:val="0"/>
          <w:marRight w:val="0"/>
          <w:marTop w:val="60"/>
          <w:marBottom w:val="240"/>
          <w:divBdr>
            <w:top w:val="none" w:sz="0" w:space="0" w:color="auto"/>
            <w:left w:val="none" w:sz="0" w:space="0" w:color="auto"/>
            <w:bottom w:val="none" w:sz="0" w:space="0" w:color="auto"/>
            <w:right w:val="none" w:sz="0" w:space="0" w:color="auto"/>
          </w:divBdr>
        </w:div>
      </w:divsChild>
    </w:div>
    <w:div w:id="680014635">
      <w:bodyDiv w:val="1"/>
      <w:marLeft w:val="0"/>
      <w:marRight w:val="0"/>
      <w:marTop w:val="0"/>
      <w:marBottom w:val="0"/>
      <w:divBdr>
        <w:top w:val="none" w:sz="0" w:space="0" w:color="auto"/>
        <w:left w:val="none" w:sz="0" w:space="0" w:color="auto"/>
        <w:bottom w:val="none" w:sz="0" w:space="0" w:color="auto"/>
        <w:right w:val="none" w:sz="0" w:space="0" w:color="auto"/>
      </w:divBdr>
      <w:divsChild>
        <w:div w:id="87772618">
          <w:marLeft w:val="547"/>
          <w:marRight w:val="0"/>
          <w:marTop w:val="120"/>
          <w:marBottom w:val="0"/>
          <w:divBdr>
            <w:top w:val="none" w:sz="0" w:space="0" w:color="auto"/>
            <w:left w:val="none" w:sz="0" w:space="0" w:color="auto"/>
            <w:bottom w:val="none" w:sz="0" w:space="0" w:color="auto"/>
            <w:right w:val="none" w:sz="0" w:space="0" w:color="auto"/>
          </w:divBdr>
        </w:div>
        <w:div w:id="1398434751">
          <w:marLeft w:val="547"/>
          <w:marRight w:val="0"/>
          <w:marTop w:val="120"/>
          <w:marBottom w:val="0"/>
          <w:divBdr>
            <w:top w:val="none" w:sz="0" w:space="0" w:color="auto"/>
            <w:left w:val="none" w:sz="0" w:space="0" w:color="auto"/>
            <w:bottom w:val="none" w:sz="0" w:space="0" w:color="auto"/>
            <w:right w:val="none" w:sz="0" w:space="0" w:color="auto"/>
          </w:divBdr>
        </w:div>
        <w:div w:id="1771849094">
          <w:marLeft w:val="547"/>
          <w:marRight w:val="0"/>
          <w:marTop w:val="120"/>
          <w:marBottom w:val="0"/>
          <w:divBdr>
            <w:top w:val="none" w:sz="0" w:space="0" w:color="auto"/>
            <w:left w:val="none" w:sz="0" w:space="0" w:color="auto"/>
            <w:bottom w:val="none" w:sz="0" w:space="0" w:color="auto"/>
            <w:right w:val="none" w:sz="0" w:space="0" w:color="auto"/>
          </w:divBdr>
        </w:div>
      </w:divsChild>
    </w:div>
    <w:div w:id="692611453">
      <w:bodyDiv w:val="1"/>
      <w:marLeft w:val="0"/>
      <w:marRight w:val="0"/>
      <w:marTop w:val="0"/>
      <w:marBottom w:val="0"/>
      <w:divBdr>
        <w:top w:val="none" w:sz="0" w:space="0" w:color="auto"/>
        <w:left w:val="none" w:sz="0" w:space="0" w:color="auto"/>
        <w:bottom w:val="none" w:sz="0" w:space="0" w:color="auto"/>
        <w:right w:val="none" w:sz="0" w:space="0" w:color="auto"/>
      </w:divBdr>
    </w:div>
    <w:div w:id="695697222">
      <w:bodyDiv w:val="1"/>
      <w:marLeft w:val="0"/>
      <w:marRight w:val="0"/>
      <w:marTop w:val="0"/>
      <w:marBottom w:val="0"/>
      <w:divBdr>
        <w:top w:val="none" w:sz="0" w:space="0" w:color="auto"/>
        <w:left w:val="none" w:sz="0" w:space="0" w:color="auto"/>
        <w:bottom w:val="none" w:sz="0" w:space="0" w:color="auto"/>
        <w:right w:val="none" w:sz="0" w:space="0" w:color="auto"/>
      </w:divBdr>
      <w:divsChild>
        <w:div w:id="1485468441">
          <w:marLeft w:val="0"/>
          <w:marRight w:val="0"/>
          <w:marTop w:val="0"/>
          <w:marBottom w:val="0"/>
          <w:divBdr>
            <w:top w:val="none" w:sz="0" w:space="0" w:color="auto"/>
            <w:left w:val="none" w:sz="0" w:space="0" w:color="auto"/>
            <w:bottom w:val="none" w:sz="0" w:space="0" w:color="auto"/>
            <w:right w:val="none" w:sz="0" w:space="0" w:color="auto"/>
          </w:divBdr>
          <w:divsChild>
            <w:div w:id="296188003">
              <w:marLeft w:val="0"/>
              <w:marRight w:val="0"/>
              <w:marTop w:val="0"/>
              <w:marBottom w:val="0"/>
              <w:divBdr>
                <w:top w:val="none" w:sz="0" w:space="0" w:color="auto"/>
                <w:left w:val="none" w:sz="0" w:space="0" w:color="auto"/>
                <w:bottom w:val="none" w:sz="0" w:space="0" w:color="auto"/>
                <w:right w:val="none" w:sz="0" w:space="0" w:color="auto"/>
              </w:divBdr>
            </w:div>
            <w:div w:id="368605160">
              <w:marLeft w:val="0"/>
              <w:marRight w:val="0"/>
              <w:marTop w:val="0"/>
              <w:marBottom w:val="0"/>
              <w:divBdr>
                <w:top w:val="none" w:sz="0" w:space="0" w:color="auto"/>
                <w:left w:val="none" w:sz="0" w:space="0" w:color="auto"/>
                <w:bottom w:val="none" w:sz="0" w:space="0" w:color="auto"/>
                <w:right w:val="none" w:sz="0" w:space="0" w:color="auto"/>
              </w:divBdr>
            </w:div>
            <w:div w:id="545871316">
              <w:marLeft w:val="0"/>
              <w:marRight w:val="0"/>
              <w:marTop w:val="0"/>
              <w:marBottom w:val="0"/>
              <w:divBdr>
                <w:top w:val="none" w:sz="0" w:space="0" w:color="auto"/>
                <w:left w:val="none" w:sz="0" w:space="0" w:color="auto"/>
                <w:bottom w:val="none" w:sz="0" w:space="0" w:color="auto"/>
                <w:right w:val="none" w:sz="0" w:space="0" w:color="auto"/>
              </w:divBdr>
            </w:div>
            <w:div w:id="547030981">
              <w:marLeft w:val="0"/>
              <w:marRight w:val="0"/>
              <w:marTop w:val="0"/>
              <w:marBottom w:val="0"/>
              <w:divBdr>
                <w:top w:val="none" w:sz="0" w:space="0" w:color="auto"/>
                <w:left w:val="none" w:sz="0" w:space="0" w:color="auto"/>
                <w:bottom w:val="none" w:sz="0" w:space="0" w:color="auto"/>
                <w:right w:val="none" w:sz="0" w:space="0" w:color="auto"/>
              </w:divBdr>
            </w:div>
            <w:div w:id="771776443">
              <w:marLeft w:val="0"/>
              <w:marRight w:val="0"/>
              <w:marTop w:val="0"/>
              <w:marBottom w:val="0"/>
              <w:divBdr>
                <w:top w:val="none" w:sz="0" w:space="0" w:color="auto"/>
                <w:left w:val="none" w:sz="0" w:space="0" w:color="auto"/>
                <w:bottom w:val="none" w:sz="0" w:space="0" w:color="auto"/>
                <w:right w:val="none" w:sz="0" w:space="0" w:color="auto"/>
              </w:divBdr>
            </w:div>
            <w:div w:id="1011032212">
              <w:marLeft w:val="0"/>
              <w:marRight w:val="0"/>
              <w:marTop w:val="0"/>
              <w:marBottom w:val="0"/>
              <w:divBdr>
                <w:top w:val="none" w:sz="0" w:space="0" w:color="auto"/>
                <w:left w:val="none" w:sz="0" w:space="0" w:color="auto"/>
                <w:bottom w:val="none" w:sz="0" w:space="0" w:color="auto"/>
                <w:right w:val="none" w:sz="0" w:space="0" w:color="auto"/>
              </w:divBdr>
            </w:div>
            <w:div w:id="1431396029">
              <w:marLeft w:val="0"/>
              <w:marRight w:val="0"/>
              <w:marTop w:val="0"/>
              <w:marBottom w:val="0"/>
              <w:divBdr>
                <w:top w:val="none" w:sz="0" w:space="0" w:color="auto"/>
                <w:left w:val="none" w:sz="0" w:space="0" w:color="auto"/>
                <w:bottom w:val="none" w:sz="0" w:space="0" w:color="auto"/>
                <w:right w:val="none" w:sz="0" w:space="0" w:color="auto"/>
              </w:divBdr>
            </w:div>
            <w:div w:id="179320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37223">
      <w:bodyDiv w:val="1"/>
      <w:marLeft w:val="0"/>
      <w:marRight w:val="0"/>
      <w:marTop w:val="0"/>
      <w:marBottom w:val="0"/>
      <w:divBdr>
        <w:top w:val="none" w:sz="0" w:space="0" w:color="auto"/>
        <w:left w:val="none" w:sz="0" w:space="0" w:color="auto"/>
        <w:bottom w:val="none" w:sz="0" w:space="0" w:color="auto"/>
        <w:right w:val="none" w:sz="0" w:space="0" w:color="auto"/>
      </w:divBdr>
    </w:div>
    <w:div w:id="728115870">
      <w:bodyDiv w:val="1"/>
      <w:marLeft w:val="0"/>
      <w:marRight w:val="0"/>
      <w:marTop w:val="0"/>
      <w:marBottom w:val="0"/>
      <w:divBdr>
        <w:top w:val="none" w:sz="0" w:space="0" w:color="auto"/>
        <w:left w:val="none" w:sz="0" w:space="0" w:color="auto"/>
        <w:bottom w:val="none" w:sz="0" w:space="0" w:color="auto"/>
        <w:right w:val="none" w:sz="0" w:space="0" w:color="auto"/>
      </w:divBdr>
    </w:div>
    <w:div w:id="734082762">
      <w:bodyDiv w:val="1"/>
      <w:marLeft w:val="0"/>
      <w:marRight w:val="0"/>
      <w:marTop w:val="0"/>
      <w:marBottom w:val="0"/>
      <w:divBdr>
        <w:top w:val="none" w:sz="0" w:space="0" w:color="auto"/>
        <w:left w:val="none" w:sz="0" w:space="0" w:color="auto"/>
        <w:bottom w:val="none" w:sz="0" w:space="0" w:color="auto"/>
        <w:right w:val="none" w:sz="0" w:space="0" w:color="auto"/>
      </w:divBdr>
    </w:div>
    <w:div w:id="750469211">
      <w:bodyDiv w:val="1"/>
      <w:marLeft w:val="0"/>
      <w:marRight w:val="0"/>
      <w:marTop w:val="0"/>
      <w:marBottom w:val="0"/>
      <w:divBdr>
        <w:top w:val="none" w:sz="0" w:space="0" w:color="auto"/>
        <w:left w:val="none" w:sz="0" w:space="0" w:color="auto"/>
        <w:bottom w:val="none" w:sz="0" w:space="0" w:color="auto"/>
        <w:right w:val="none" w:sz="0" w:space="0" w:color="auto"/>
      </w:divBdr>
    </w:div>
    <w:div w:id="752700653">
      <w:bodyDiv w:val="1"/>
      <w:marLeft w:val="0"/>
      <w:marRight w:val="0"/>
      <w:marTop w:val="0"/>
      <w:marBottom w:val="0"/>
      <w:divBdr>
        <w:top w:val="none" w:sz="0" w:space="0" w:color="auto"/>
        <w:left w:val="none" w:sz="0" w:space="0" w:color="auto"/>
        <w:bottom w:val="none" w:sz="0" w:space="0" w:color="auto"/>
        <w:right w:val="none" w:sz="0" w:space="0" w:color="auto"/>
      </w:divBdr>
    </w:div>
    <w:div w:id="773745145">
      <w:bodyDiv w:val="1"/>
      <w:marLeft w:val="0"/>
      <w:marRight w:val="0"/>
      <w:marTop w:val="0"/>
      <w:marBottom w:val="0"/>
      <w:divBdr>
        <w:top w:val="none" w:sz="0" w:space="0" w:color="auto"/>
        <w:left w:val="none" w:sz="0" w:space="0" w:color="auto"/>
        <w:bottom w:val="none" w:sz="0" w:space="0" w:color="auto"/>
        <w:right w:val="none" w:sz="0" w:space="0" w:color="auto"/>
      </w:divBdr>
    </w:div>
    <w:div w:id="826828245">
      <w:bodyDiv w:val="1"/>
      <w:marLeft w:val="0"/>
      <w:marRight w:val="0"/>
      <w:marTop w:val="0"/>
      <w:marBottom w:val="0"/>
      <w:divBdr>
        <w:top w:val="none" w:sz="0" w:space="0" w:color="auto"/>
        <w:left w:val="none" w:sz="0" w:space="0" w:color="auto"/>
        <w:bottom w:val="none" w:sz="0" w:space="0" w:color="auto"/>
        <w:right w:val="none" w:sz="0" w:space="0" w:color="auto"/>
      </w:divBdr>
      <w:divsChild>
        <w:div w:id="898438610">
          <w:marLeft w:val="0"/>
          <w:marRight w:val="0"/>
          <w:marTop w:val="0"/>
          <w:marBottom w:val="0"/>
          <w:divBdr>
            <w:top w:val="none" w:sz="0" w:space="0" w:color="auto"/>
            <w:left w:val="none" w:sz="0" w:space="0" w:color="auto"/>
            <w:bottom w:val="none" w:sz="0" w:space="0" w:color="auto"/>
            <w:right w:val="none" w:sz="0" w:space="0" w:color="auto"/>
          </w:divBdr>
        </w:div>
        <w:div w:id="1427189941">
          <w:marLeft w:val="0"/>
          <w:marRight w:val="0"/>
          <w:marTop w:val="0"/>
          <w:marBottom w:val="0"/>
          <w:divBdr>
            <w:top w:val="none" w:sz="0" w:space="0" w:color="auto"/>
            <w:left w:val="none" w:sz="0" w:space="0" w:color="auto"/>
            <w:bottom w:val="none" w:sz="0" w:space="0" w:color="auto"/>
            <w:right w:val="none" w:sz="0" w:space="0" w:color="auto"/>
          </w:divBdr>
        </w:div>
      </w:divsChild>
    </w:div>
    <w:div w:id="847713012">
      <w:bodyDiv w:val="1"/>
      <w:marLeft w:val="0"/>
      <w:marRight w:val="0"/>
      <w:marTop w:val="0"/>
      <w:marBottom w:val="0"/>
      <w:divBdr>
        <w:top w:val="none" w:sz="0" w:space="0" w:color="auto"/>
        <w:left w:val="none" w:sz="0" w:space="0" w:color="auto"/>
        <w:bottom w:val="none" w:sz="0" w:space="0" w:color="auto"/>
        <w:right w:val="none" w:sz="0" w:space="0" w:color="auto"/>
      </w:divBdr>
    </w:div>
    <w:div w:id="852451329">
      <w:bodyDiv w:val="1"/>
      <w:marLeft w:val="0"/>
      <w:marRight w:val="0"/>
      <w:marTop w:val="0"/>
      <w:marBottom w:val="0"/>
      <w:divBdr>
        <w:top w:val="none" w:sz="0" w:space="0" w:color="auto"/>
        <w:left w:val="none" w:sz="0" w:space="0" w:color="auto"/>
        <w:bottom w:val="none" w:sz="0" w:space="0" w:color="auto"/>
        <w:right w:val="none" w:sz="0" w:space="0" w:color="auto"/>
      </w:divBdr>
    </w:div>
    <w:div w:id="862211587">
      <w:bodyDiv w:val="1"/>
      <w:marLeft w:val="0"/>
      <w:marRight w:val="0"/>
      <w:marTop w:val="0"/>
      <w:marBottom w:val="0"/>
      <w:divBdr>
        <w:top w:val="none" w:sz="0" w:space="0" w:color="auto"/>
        <w:left w:val="none" w:sz="0" w:space="0" w:color="auto"/>
        <w:bottom w:val="none" w:sz="0" w:space="0" w:color="auto"/>
        <w:right w:val="none" w:sz="0" w:space="0" w:color="auto"/>
      </w:divBdr>
    </w:div>
    <w:div w:id="864244721">
      <w:bodyDiv w:val="1"/>
      <w:marLeft w:val="0"/>
      <w:marRight w:val="0"/>
      <w:marTop w:val="0"/>
      <w:marBottom w:val="0"/>
      <w:divBdr>
        <w:top w:val="none" w:sz="0" w:space="0" w:color="auto"/>
        <w:left w:val="none" w:sz="0" w:space="0" w:color="auto"/>
        <w:bottom w:val="none" w:sz="0" w:space="0" w:color="auto"/>
        <w:right w:val="none" w:sz="0" w:space="0" w:color="auto"/>
      </w:divBdr>
      <w:divsChild>
        <w:div w:id="200871258">
          <w:marLeft w:val="0"/>
          <w:marRight w:val="0"/>
          <w:marTop w:val="0"/>
          <w:marBottom w:val="0"/>
          <w:divBdr>
            <w:top w:val="none" w:sz="0" w:space="0" w:color="auto"/>
            <w:left w:val="none" w:sz="0" w:space="0" w:color="auto"/>
            <w:bottom w:val="none" w:sz="0" w:space="0" w:color="auto"/>
            <w:right w:val="none" w:sz="0" w:space="0" w:color="auto"/>
          </w:divBdr>
        </w:div>
      </w:divsChild>
    </w:div>
    <w:div w:id="868108777">
      <w:bodyDiv w:val="1"/>
      <w:marLeft w:val="0"/>
      <w:marRight w:val="0"/>
      <w:marTop w:val="0"/>
      <w:marBottom w:val="0"/>
      <w:divBdr>
        <w:top w:val="none" w:sz="0" w:space="0" w:color="auto"/>
        <w:left w:val="none" w:sz="0" w:space="0" w:color="auto"/>
        <w:bottom w:val="none" w:sz="0" w:space="0" w:color="auto"/>
        <w:right w:val="none" w:sz="0" w:space="0" w:color="auto"/>
      </w:divBdr>
    </w:div>
    <w:div w:id="870072436">
      <w:bodyDiv w:val="1"/>
      <w:marLeft w:val="0"/>
      <w:marRight w:val="0"/>
      <w:marTop w:val="0"/>
      <w:marBottom w:val="0"/>
      <w:divBdr>
        <w:top w:val="none" w:sz="0" w:space="0" w:color="auto"/>
        <w:left w:val="none" w:sz="0" w:space="0" w:color="auto"/>
        <w:bottom w:val="none" w:sz="0" w:space="0" w:color="auto"/>
        <w:right w:val="none" w:sz="0" w:space="0" w:color="auto"/>
      </w:divBdr>
    </w:div>
    <w:div w:id="891574241">
      <w:bodyDiv w:val="1"/>
      <w:marLeft w:val="0"/>
      <w:marRight w:val="0"/>
      <w:marTop w:val="0"/>
      <w:marBottom w:val="0"/>
      <w:divBdr>
        <w:top w:val="none" w:sz="0" w:space="0" w:color="auto"/>
        <w:left w:val="none" w:sz="0" w:space="0" w:color="auto"/>
        <w:bottom w:val="none" w:sz="0" w:space="0" w:color="auto"/>
        <w:right w:val="none" w:sz="0" w:space="0" w:color="auto"/>
      </w:divBdr>
    </w:div>
    <w:div w:id="901713771">
      <w:bodyDiv w:val="1"/>
      <w:marLeft w:val="0"/>
      <w:marRight w:val="0"/>
      <w:marTop w:val="0"/>
      <w:marBottom w:val="0"/>
      <w:divBdr>
        <w:top w:val="none" w:sz="0" w:space="0" w:color="auto"/>
        <w:left w:val="none" w:sz="0" w:space="0" w:color="auto"/>
        <w:bottom w:val="none" w:sz="0" w:space="0" w:color="auto"/>
        <w:right w:val="none" w:sz="0" w:space="0" w:color="auto"/>
      </w:divBdr>
    </w:div>
    <w:div w:id="919606985">
      <w:bodyDiv w:val="1"/>
      <w:marLeft w:val="0"/>
      <w:marRight w:val="0"/>
      <w:marTop w:val="0"/>
      <w:marBottom w:val="0"/>
      <w:divBdr>
        <w:top w:val="none" w:sz="0" w:space="0" w:color="auto"/>
        <w:left w:val="none" w:sz="0" w:space="0" w:color="auto"/>
        <w:bottom w:val="none" w:sz="0" w:space="0" w:color="auto"/>
        <w:right w:val="none" w:sz="0" w:space="0" w:color="auto"/>
      </w:divBdr>
      <w:divsChild>
        <w:div w:id="450321242">
          <w:marLeft w:val="0"/>
          <w:marRight w:val="0"/>
          <w:marTop w:val="0"/>
          <w:marBottom w:val="0"/>
          <w:divBdr>
            <w:top w:val="none" w:sz="0" w:space="0" w:color="auto"/>
            <w:left w:val="none" w:sz="0" w:space="0" w:color="auto"/>
            <w:bottom w:val="none" w:sz="0" w:space="0" w:color="auto"/>
            <w:right w:val="none" w:sz="0" w:space="0" w:color="auto"/>
          </w:divBdr>
        </w:div>
        <w:div w:id="837572901">
          <w:marLeft w:val="0"/>
          <w:marRight w:val="0"/>
          <w:marTop w:val="0"/>
          <w:marBottom w:val="0"/>
          <w:divBdr>
            <w:top w:val="none" w:sz="0" w:space="0" w:color="auto"/>
            <w:left w:val="none" w:sz="0" w:space="0" w:color="auto"/>
            <w:bottom w:val="none" w:sz="0" w:space="0" w:color="auto"/>
            <w:right w:val="none" w:sz="0" w:space="0" w:color="auto"/>
          </w:divBdr>
        </w:div>
        <w:div w:id="1363702576">
          <w:marLeft w:val="0"/>
          <w:marRight w:val="0"/>
          <w:marTop w:val="0"/>
          <w:marBottom w:val="0"/>
          <w:divBdr>
            <w:top w:val="none" w:sz="0" w:space="0" w:color="auto"/>
            <w:left w:val="none" w:sz="0" w:space="0" w:color="auto"/>
            <w:bottom w:val="none" w:sz="0" w:space="0" w:color="auto"/>
            <w:right w:val="none" w:sz="0" w:space="0" w:color="auto"/>
          </w:divBdr>
        </w:div>
        <w:div w:id="1939438872">
          <w:marLeft w:val="0"/>
          <w:marRight w:val="0"/>
          <w:marTop w:val="0"/>
          <w:marBottom w:val="0"/>
          <w:divBdr>
            <w:top w:val="none" w:sz="0" w:space="0" w:color="auto"/>
            <w:left w:val="none" w:sz="0" w:space="0" w:color="auto"/>
            <w:bottom w:val="none" w:sz="0" w:space="0" w:color="auto"/>
            <w:right w:val="none" w:sz="0" w:space="0" w:color="auto"/>
          </w:divBdr>
        </w:div>
      </w:divsChild>
    </w:div>
    <w:div w:id="952592203">
      <w:bodyDiv w:val="1"/>
      <w:marLeft w:val="0"/>
      <w:marRight w:val="0"/>
      <w:marTop w:val="0"/>
      <w:marBottom w:val="0"/>
      <w:divBdr>
        <w:top w:val="none" w:sz="0" w:space="0" w:color="auto"/>
        <w:left w:val="none" w:sz="0" w:space="0" w:color="auto"/>
        <w:bottom w:val="none" w:sz="0" w:space="0" w:color="auto"/>
        <w:right w:val="none" w:sz="0" w:space="0" w:color="auto"/>
      </w:divBdr>
      <w:divsChild>
        <w:div w:id="182206945">
          <w:marLeft w:val="547"/>
          <w:marRight w:val="0"/>
          <w:marTop w:val="96"/>
          <w:marBottom w:val="0"/>
          <w:divBdr>
            <w:top w:val="none" w:sz="0" w:space="0" w:color="auto"/>
            <w:left w:val="none" w:sz="0" w:space="0" w:color="auto"/>
            <w:bottom w:val="none" w:sz="0" w:space="0" w:color="auto"/>
            <w:right w:val="none" w:sz="0" w:space="0" w:color="auto"/>
          </w:divBdr>
        </w:div>
        <w:div w:id="240212458">
          <w:marLeft w:val="547"/>
          <w:marRight w:val="0"/>
          <w:marTop w:val="96"/>
          <w:marBottom w:val="0"/>
          <w:divBdr>
            <w:top w:val="none" w:sz="0" w:space="0" w:color="auto"/>
            <w:left w:val="none" w:sz="0" w:space="0" w:color="auto"/>
            <w:bottom w:val="none" w:sz="0" w:space="0" w:color="auto"/>
            <w:right w:val="none" w:sz="0" w:space="0" w:color="auto"/>
          </w:divBdr>
        </w:div>
        <w:div w:id="728723352">
          <w:marLeft w:val="547"/>
          <w:marRight w:val="0"/>
          <w:marTop w:val="96"/>
          <w:marBottom w:val="0"/>
          <w:divBdr>
            <w:top w:val="none" w:sz="0" w:space="0" w:color="auto"/>
            <w:left w:val="none" w:sz="0" w:space="0" w:color="auto"/>
            <w:bottom w:val="none" w:sz="0" w:space="0" w:color="auto"/>
            <w:right w:val="none" w:sz="0" w:space="0" w:color="auto"/>
          </w:divBdr>
        </w:div>
        <w:div w:id="1149253700">
          <w:marLeft w:val="547"/>
          <w:marRight w:val="0"/>
          <w:marTop w:val="96"/>
          <w:marBottom w:val="0"/>
          <w:divBdr>
            <w:top w:val="none" w:sz="0" w:space="0" w:color="auto"/>
            <w:left w:val="none" w:sz="0" w:space="0" w:color="auto"/>
            <w:bottom w:val="none" w:sz="0" w:space="0" w:color="auto"/>
            <w:right w:val="none" w:sz="0" w:space="0" w:color="auto"/>
          </w:divBdr>
        </w:div>
        <w:div w:id="1801417938">
          <w:marLeft w:val="547"/>
          <w:marRight w:val="0"/>
          <w:marTop w:val="96"/>
          <w:marBottom w:val="0"/>
          <w:divBdr>
            <w:top w:val="none" w:sz="0" w:space="0" w:color="auto"/>
            <w:left w:val="none" w:sz="0" w:space="0" w:color="auto"/>
            <w:bottom w:val="none" w:sz="0" w:space="0" w:color="auto"/>
            <w:right w:val="none" w:sz="0" w:space="0" w:color="auto"/>
          </w:divBdr>
        </w:div>
      </w:divsChild>
    </w:div>
    <w:div w:id="955140706">
      <w:bodyDiv w:val="1"/>
      <w:marLeft w:val="0"/>
      <w:marRight w:val="0"/>
      <w:marTop w:val="0"/>
      <w:marBottom w:val="0"/>
      <w:divBdr>
        <w:top w:val="none" w:sz="0" w:space="0" w:color="auto"/>
        <w:left w:val="none" w:sz="0" w:space="0" w:color="auto"/>
        <w:bottom w:val="none" w:sz="0" w:space="0" w:color="auto"/>
        <w:right w:val="none" w:sz="0" w:space="0" w:color="auto"/>
      </w:divBdr>
    </w:div>
    <w:div w:id="977340120">
      <w:bodyDiv w:val="1"/>
      <w:marLeft w:val="0"/>
      <w:marRight w:val="0"/>
      <w:marTop w:val="0"/>
      <w:marBottom w:val="0"/>
      <w:divBdr>
        <w:top w:val="none" w:sz="0" w:space="0" w:color="auto"/>
        <w:left w:val="none" w:sz="0" w:space="0" w:color="auto"/>
        <w:bottom w:val="none" w:sz="0" w:space="0" w:color="auto"/>
        <w:right w:val="none" w:sz="0" w:space="0" w:color="auto"/>
      </w:divBdr>
    </w:div>
    <w:div w:id="978607387">
      <w:bodyDiv w:val="1"/>
      <w:marLeft w:val="0"/>
      <w:marRight w:val="0"/>
      <w:marTop w:val="0"/>
      <w:marBottom w:val="0"/>
      <w:divBdr>
        <w:top w:val="none" w:sz="0" w:space="0" w:color="auto"/>
        <w:left w:val="none" w:sz="0" w:space="0" w:color="auto"/>
        <w:bottom w:val="none" w:sz="0" w:space="0" w:color="auto"/>
        <w:right w:val="none" w:sz="0" w:space="0" w:color="auto"/>
      </w:divBdr>
    </w:div>
    <w:div w:id="984702113">
      <w:bodyDiv w:val="1"/>
      <w:marLeft w:val="0"/>
      <w:marRight w:val="0"/>
      <w:marTop w:val="0"/>
      <w:marBottom w:val="0"/>
      <w:divBdr>
        <w:top w:val="none" w:sz="0" w:space="0" w:color="auto"/>
        <w:left w:val="none" w:sz="0" w:space="0" w:color="auto"/>
        <w:bottom w:val="none" w:sz="0" w:space="0" w:color="auto"/>
        <w:right w:val="none" w:sz="0" w:space="0" w:color="auto"/>
      </w:divBdr>
    </w:div>
    <w:div w:id="1002704791">
      <w:bodyDiv w:val="1"/>
      <w:marLeft w:val="0"/>
      <w:marRight w:val="0"/>
      <w:marTop w:val="0"/>
      <w:marBottom w:val="0"/>
      <w:divBdr>
        <w:top w:val="none" w:sz="0" w:space="0" w:color="auto"/>
        <w:left w:val="none" w:sz="0" w:space="0" w:color="auto"/>
        <w:bottom w:val="none" w:sz="0" w:space="0" w:color="auto"/>
        <w:right w:val="none" w:sz="0" w:space="0" w:color="auto"/>
      </w:divBdr>
    </w:div>
    <w:div w:id="1066611022">
      <w:bodyDiv w:val="1"/>
      <w:marLeft w:val="0"/>
      <w:marRight w:val="0"/>
      <w:marTop w:val="0"/>
      <w:marBottom w:val="0"/>
      <w:divBdr>
        <w:top w:val="none" w:sz="0" w:space="0" w:color="auto"/>
        <w:left w:val="none" w:sz="0" w:space="0" w:color="auto"/>
        <w:bottom w:val="none" w:sz="0" w:space="0" w:color="auto"/>
        <w:right w:val="none" w:sz="0" w:space="0" w:color="auto"/>
      </w:divBdr>
    </w:div>
    <w:div w:id="1082406901">
      <w:bodyDiv w:val="1"/>
      <w:marLeft w:val="0"/>
      <w:marRight w:val="0"/>
      <w:marTop w:val="0"/>
      <w:marBottom w:val="0"/>
      <w:divBdr>
        <w:top w:val="none" w:sz="0" w:space="0" w:color="auto"/>
        <w:left w:val="none" w:sz="0" w:space="0" w:color="auto"/>
        <w:bottom w:val="none" w:sz="0" w:space="0" w:color="auto"/>
        <w:right w:val="none" w:sz="0" w:space="0" w:color="auto"/>
      </w:divBdr>
    </w:div>
    <w:div w:id="1094400383">
      <w:bodyDiv w:val="1"/>
      <w:marLeft w:val="0"/>
      <w:marRight w:val="0"/>
      <w:marTop w:val="0"/>
      <w:marBottom w:val="0"/>
      <w:divBdr>
        <w:top w:val="none" w:sz="0" w:space="0" w:color="auto"/>
        <w:left w:val="none" w:sz="0" w:space="0" w:color="auto"/>
        <w:bottom w:val="none" w:sz="0" w:space="0" w:color="auto"/>
        <w:right w:val="none" w:sz="0" w:space="0" w:color="auto"/>
      </w:divBdr>
    </w:div>
    <w:div w:id="1107580840">
      <w:bodyDiv w:val="1"/>
      <w:marLeft w:val="0"/>
      <w:marRight w:val="0"/>
      <w:marTop w:val="0"/>
      <w:marBottom w:val="0"/>
      <w:divBdr>
        <w:top w:val="none" w:sz="0" w:space="0" w:color="auto"/>
        <w:left w:val="none" w:sz="0" w:space="0" w:color="auto"/>
        <w:bottom w:val="none" w:sz="0" w:space="0" w:color="auto"/>
        <w:right w:val="none" w:sz="0" w:space="0" w:color="auto"/>
      </w:divBdr>
    </w:div>
    <w:div w:id="1156721514">
      <w:bodyDiv w:val="1"/>
      <w:marLeft w:val="0"/>
      <w:marRight w:val="0"/>
      <w:marTop w:val="0"/>
      <w:marBottom w:val="0"/>
      <w:divBdr>
        <w:top w:val="none" w:sz="0" w:space="0" w:color="auto"/>
        <w:left w:val="none" w:sz="0" w:space="0" w:color="auto"/>
        <w:bottom w:val="none" w:sz="0" w:space="0" w:color="auto"/>
        <w:right w:val="none" w:sz="0" w:space="0" w:color="auto"/>
      </w:divBdr>
      <w:divsChild>
        <w:div w:id="93598210">
          <w:marLeft w:val="547"/>
          <w:marRight w:val="0"/>
          <w:marTop w:val="0"/>
          <w:marBottom w:val="0"/>
          <w:divBdr>
            <w:top w:val="none" w:sz="0" w:space="0" w:color="auto"/>
            <w:left w:val="none" w:sz="0" w:space="0" w:color="auto"/>
            <w:bottom w:val="none" w:sz="0" w:space="0" w:color="auto"/>
            <w:right w:val="none" w:sz="0" w:space="0" w:color="auto"/>
          </w:divBdr>
        </w:div>
        <w:div w:id="143275331">
          <w:marLeft w:val="720"/>
          <w:marRight w:val="0"/>
          <w:marTop w:val="0"/>
          <w:marBottom w:val="0"/>
          <w:divBdr>
            <w:top w:val="none" w:sz="0" w:space="0" w:color="auto"/>
            <w:left w:val="none" w:sz="0" w:space="0" w:color="auto"/>
            <w:bottom w:val="none" w:sz="0" w:space="0" w:color="auto"/>
            <w:right w:val="none" w:sz="0" w:space="0" w:color="auto"/>
          </w:divBdr>
        </w:div>
        <w:div w:id="1640840063">
          <w:marLeft w:val="547"/>
          <w:marRight w:val="0"/>
          <w:marTop w:val="0"/>
          <w:marBottom w:val="0"/>
          <w:divBdr>
            <w:top w:val="none" w:sz="0" w:space="0" w:color="auto"/>
            <w:left w:val="none" w:sz="0" w:space="0" w:color="auto"/>
            <w:bottom w:val="none" w:sz="0" w:space="0" w:color="auto"/>
            <w:right w:val="none" w:sz="0" w:space="0" w:color="auto"/>
          </w:divBdr>
        </w:div>
        <w:div w:id="1669668596">
          <w:marLeft w:val="720"/>
          <w:marRight w:val="0"/>
          <w:marTop w:val="0"/>
          <w:marBottom w:val="0"/>
          <w:divBdr>
            <w:top w:val="none" w:sz="0" w:space="0" w:color="auto"/>
            <w:left w:val="none" w:sz="0" w:space="0" w:color="auto"/>
            <w:bottom w:val="none" w:sz="0" w:space="0" w:color="auto"/>
            <w:right w:val="none" w:sz="0" w:space="0" w:color="auto"/>
          </w:divBdr>
        </w:div>
        <w:div w:id="1837727251">
          <w:marLeft w:val="720"/>
          <w:marRight w:val="0"/>
          <w:marTop w:val="0"/>
          <w:marBottom w:val="0"/>
          <w:divBdr>
            <w:top w:val="none" w:sz="0" w:space="0" w:color="auto"/>
            <w:left w:val="none" w:sz="0" w:space="0" w:color="auto"/>
            <w:bottom w:val="none" w:sz="0" w:space="0" w:color="auto"/>
            <w:right w:val="none" w:sz="0" w:space="0" w:color="auto"/>
          </w:divBdr>
        </w:div>
      </w:divsChild>
    </w:div>
    <w:div w:id="1158426901">
      <w:bodyDiv w:val="1"/>
      <w:marLeft w:val="0"/>
      <w:marRight w:val="0"/>
      <w:marTop w:val="0"/>
      <w:marBottom w:val="0"/>
      <w:divBdr>
        <w:top w:val="none" w:sz="0" w:space="0" w:color="auto"/>
        <w:left w:val="none" w:sz="0" w:space="0" w:color="auto"/>
        <w:bottom w:val="none" w:sz="0" w:space="0" w:color="auto"/>
        <w:right w:val="none" w:sz="0" w:space="0" w:color="auto"/>
      </w:divBdr>
    </w:div>
    <w:div w:id="1176962693">
      <w:bodyDiv w:val="1"/>
      <w:marLeft w:val="0"/>
      <w:marRight w:val="0"/>
      <w:marTop w:val="0"/>
      <w:marBottom w:val="0"/>
      <w:divBdr>
        <w:top w:val="none" w:sz="0" w:space="0" w:color="auto"/>
        <w:left w:val="none" w:sz="0" w:space="0" w:color="auto"/>
        <w:bottom w:val="none" w:sz="0" w:space="0" w:color="auto"/>
        <w:right w:val="none" w:sz="0" w:space="0" w:color="auto"/>
      </w:divBdr>
    </w:div>
    <w:div w:id="1180318590">
      <w:bodyDiv w:val="1"/>
      <w:marLeft w:val="0"/>
      <w:marRight w:val="0"/>
      <w:marTop w:val="0"/>
      <w:marBottom w:val="0"/>
      <w:divBdr>
        <w:top w:val="none" w:sz="0" w:space="0" w:color="auto"/>
        <w:left w:val="none" w:sz="0" w:space="0" w:color="auto"/>
        <w:bottom w:val="none" w:sz="0" w:space="0" w:color="auto"/>
        <w:right w:val="none" w:sz="0" w:space="0" w:color="auto"/>
      </w:divBdr>
      <w:divsChild>
        <w:div w:id="108087637">
          <w:marLeft w:val="0"/>
          <w:marRight w:val="0"/>
          <w:marTop w:val="0"/>
          <w:marBottom w:val="0"/>
          <w:divBdr>
            <w:top w:val="none" w:sz="0" w:space="0" w:color="auto"/>
            <w:left w:val="none" w:sz="0" w:space="0" w:color="auto"/>
            <w:bottom w:val="none" w:sz="0" w:space="0" w:color="auto"/>
            <w:right w:val="none" w:sz="0" w:space="0" w:color="auto"/>
          </w:divBdr>
        </w:div>
        <w:div w:id="128479385">
          <w:marLeft w:val="0"/>
          <w:marRight w:val="0"/>
          <w:marTop w:val="0"/>
          <w:marBottom w:val="0"/>
          <w:divBdr>
            <w:top w:val="none" w:sz="0" w:space="0" w:color="auto"/>
            <w:left w:val="none" w:sz="0" w:space="0" w:color="auto"/>
            <w:bottom w:val="none" w:sz="0" w:space="0" w:color="auto"/>
            <w:right w:val="none" w:sz="0" w:space="0" w:color="auto"/>
          </w:divBdr>
        </w:div>
        <w:div w:id="144859806">
          <w:marLeft w:val="0"/>
          <w:marRight w:val="0"/>
          <w:marTop w:val="0"/>
          <w:marBottom w:val="0"/>
          <w:divBdr>
            <w:top w:val="none" w:sz="0" w:space="0" w:color="auto"/>
            <w:left w:val="none" w:sz="0" w:space="0" w:color="auto"/>
            <w:bottom w:val="none" w:sz="0" w:space="0" w:color="auto"/>
            <w:right w:val="none" w:sz="0" w:space="0" w:color="auto"/>
          </w:divBdr>
        </w:div>
        <w:div w:id="175730771">
          <w:marLeft w:val="0"/>
          <w:marRight w:val="0"/>
          <w:marTop w:val="0"/>
          <w:marBottom w:val="0"/>
          <w:divBdr>
            <w:top w:val="none" w:sz="0" w:space="0" w:color="auto"/>
            <w:left w:val="none" w:sz="0" w:space="0" w:color="auto"/>
            <w:bottom w:val="none" w:sz="0" w:space="0" w:color="auto"/>
            <w:right w:val="none" w:sz="0" w:space="0" w:color="auto"/>
          </w:divBdr>
        </w:div>
        <w:div w:id="267083179">
          <w:marLeft w:val="0"/>
          <w:marRight w:val="0"/>
          <w:marTop w:val="0"/>
          <w:marBottom w:val="0"/>
          <w:divBdr>
            <w:top w:val="none" w:sz="0" w:space="0" w:color="auto"/>
            <w:left w:val="none" w:sz="0" w:space="0" w:color="auto"/>
            <w:bottom w:val="none" w:sz="0" w:space="0" w:color="auto"/>
            <w:right w:val="none" w:sz="0" w:space="0" w:color="auto"/>
          </w:divBdr>
        </w:div>
        <w:div w:id="305670882">
          <w:marLeft w:val="0"/>
          <w:marRight w:val="0"/>
          <w:marTop w:val="0"/>
          <w:marBottom w:val="0"/>
          <w:divBdr>
            <w:top w:val="none" w:sz="0" w:space="0" w:color="auto"/>
            <w:left w:val="none" w:sz="0" w:space="0" w:color="auto"/>
            <w:bottom w:val="none" w:sz="0" w:space="0" w:color="auto"/>
            <w:right w:val="none" w:sz="0" w:space="0" w:color="auto"/>
          </w:divBdr>
        </w:div>
        <w:div w:id="333798539">
          <w:marLeft w:val="0"/>
          <w:marRight w:val="0"/>
          <w:marTop w:val="0"/>
          <w:marBottom w:val="0"/>
          <w:divBdr>
            <w:top w:val="none" w:sz="0" w:space="0" w:color="auto"/>
            <w:left w:val="none" w:sz="0" w:space="0" w:color="auto"/>
            <w:bottom w:val="none" w:sz="0" w:space="0" w:color="auto"/>
            <w:right w:val="none" w:sz="0" w:space="0" w:color="auto"/>
          </w:divBdr>
        </w:div>
        <w:div w:id="347022958">
          <w:marLeft w:val="0"/>
          <w:marRight w:val="0"/>
          <w:marTop w:val="0"/>
          <w:marBottom w:val="0"/>
          <w:divBdr>
            <w:top w:val="none" w:sz="0" w:space="0" w:color="auto"/>
            <w:left w:val="none" w:sz="0" w:space="0" w:color="auto"/>
            <w:bottom w:val="none" w:sz="0" w:space="0" w:color="auto"/>
            <w:right w:val="none" w:sz="0" w:space="0" w:color="auto"/>
          </w:divBdr>
        </w:div>
        <w:div w:id="354116368">
          <w:marLeft w:val="0"/>
          <w:marRight w:val="0"/>
          <w:marTop w:val="0"/>
          <w:marBottom w:val="0"/>
          <w:divBdr>
            <w:top w:val="none" w:sz="0" w:space="0" w:color="auto"/>
            <w:left w:val="none" w:sz="0" w:space="0" w:color="auto"/>
            <w:bottom w:val="none" w:sz="0" w:space="0" w:color="auto"/>
            <w:right w:val="none" w:sz="0" w:space="0" w:color="auto"/>
          </w:divBdr>
        </w:div>
        <w:div w:id="462576633">
          <w:marLeft w:val="0"/>
          <w:marRight w:val="0"/>
          <w:marTop w:val="0"/>
          <w:marBottom w:val="0"/>
          <w:divBdr>
            <w:top w:val="none" w:sz="0" w:space="0" w:color="auto"/>
            <w:left w:val="none" w:sz="0" w:space="0" w:color="auto"/>
            <w:bottom w:val="none" w:sz="0" w:space="0" w:color="auto"/>
            <w:right w:val="none" w:sz="0" w:space="0" w:color="auto"/>
          </w:divBdr>
        </w:div>
        <w:div w:id="560559485">
          <w:marLeft w:val="0"/>
          <w:marRight w:val="0"/>
          <w:marTop w:val="0"/>
          <w:marBottom w:val="0"/>
          <w:divBdr>
            <w:top w:val="none" w:sz="0" w:space="0" w:color="auto"/>
            <w:left w:val="none" w:sz="0" w:space="0" w:color="auto"/>
            <w:bottom w:val="none" w:sz="0" w:space="0" w:color="auto"/>
            <w:right w:val="none" w:sz="0" w:space="0" w:color="auto"/>
          </w:divBdr>
        </w:div>
        <w:div w:id="608120742">
          <w:marLeft w:val="0"/>
          <w:marRight w:val="0"/>
          <w:marTop w:val="0"/>
          <w:marBottom w:val="0"/>
          <w:divBdr>
            <w:top w:val="none" w:sz="0" w:space="0" w:color="auto"/>
            <w:left w:val="none" w:sz="0" w:space="0" w:color="auto"/>
            <w:bottom w:val="none" w:sz="0" w:space="0" w:color="auto"/>
            <w:right w:val="none" w:sz="0" w:space="0" w:color="auto"/>
          </w:divBdr>
        </w:div>
        <w:div w:id="639647795">
          <w:marLeft w:val="0"/>
          <w:marRight w:val="0"/>
          <w:marTop w:val="0"/>
          <w:marBottom w:val="0"/>
          <w:divBdr>
            <w:top w:val="none" w:sz="0" w:space="0" w:color="auto"/>
            <w:left w:val="none" w:sz="0" w:space="0" w:color="auto"/>
            <w:bottom w:val="none" w:sz="0" w:space="0" w:color="auto"/>
            <w:right w:val="none" w:sz="0" w:space="0" w:color="auto"/>
          </w:divBdr>
        </w:div>
        <w:div w:id="677655277">
          <w:marLeft w:val="0"/>
          <w:marRight w:val="0"/>
          <w:marTop w:val="0"/>
          <w:marBottom w:val="0"/>
          <w:divBdr>
            <w:top w:val="none" w:sz="0" w:space="0" w:color="auto"/>
            <w:left w:val="none" w:sz="0" w:space="0" w:color="auto"/>
            <w:bottom w:val="none" w:sz="0" w:space="0" w:color="auto"/>
            <w:right w:val="none" w:sz="0" w:space="0" w:color="auto"/>
          </w:divBdr>
        </w:div>
        <w:div w:id="758480673">
          <w:marLeft w:val="0"/>
          <w:marRight w:val="0"/>
          <w:marTop w:val="0"/>
          <w:marBottom w:val="0"/>
          <w:divBdr>
            <w:top w:val="none" w:sz="0" w:space="0" w:color="auto"/>
            <w:left w:val="none" w:sz="0" w:space="0" w:color="auto"/>
            <w:bottom w:val="none" w:sz="0" w:space="0" w:color="auto"/>
            <w:right w:val="none" w:sz="0" w:space="0" w:color="auto"/>
          </w:divBdr>
        </w:div>
        <w:div w:id="881359129">
          <w:marLeft w:val="0"/>
          <w:marRight w:val="0"/>
          <w:marTop w:val="0"/>
          <w:marBottom w:val="0"/>
          <w:divBdr>
            <w:top w:val="none" w:sz="0" w:space="0" w:color="auto"/>
            <w:left w:val="none" w:sz="0" w:space="0" w:color="auto"/>
            <w:bottom w:val="none" w:sz="0" w:space="0" w:color="auto"/>
            <w:right w:val="none" w:sz="0" w:space="0" w:color="auto"/>
          </w:divBdr>
        </w:div>
        <w:div w:id="905531299">
          <w:marLeft w:val="0"/>
          <w:marRight w:val="0"/>
          <w:marTop w:val="0"/>
          <w:marBottom w:val="0"/>
          <w:divBdr>
            <w:top w:val="none" w:sz="0" w:space="0" w:color="auto"/>
            <w:left w:val="none" w:sz="0" w:space="0" w:color="auto"/>
            <w:bottom w:val="none" w:sz="0" w:space="0" w:color="auto"/>
            <w:right w:val="none" w:sz="0" w:space="0" w:color="auto"/>
          </w:divBdr>
        </w:div>
        <w:div w:id="921112001">
          <w:marLeft w:val="0"/>
          <w:marRight w:val="0"/>
          <w:marTop w:val="0"/>
          <w:marBottom w:val="0"/>
          <w:divBdr>
            <w:top w:val="none" w:sz="0" w:space="0" w:color="auto"/>
            <w:left w:val="none" w:sz="0" w:space="0" w:color="auto"/>
            <w:bottom w:val="none" w:sz="0" w:space="0" w:color="auto"/>
            <w:right w:val="none" w:sz="0" w:space="0" w:color="auto"/>
          </w:divBdr>
        </w:div>
        <w:div w:id="951208028">
          <w:marLeft w:val="0"/>
          <w:marRight w:val="0"/>
          <w:marTop w:val="0"/>
          <w:marBottom w:val="0"/>
          <w:divBdr>
            <w:top w:val="none" w:sz="0" w:space="0" w:color="auto"/>
            <w:left w:val="none" w:sz="0" w:space="0" w:color="auto"/>
            <w:bottom w:val="none" w:sz="0" w:space="0" w:color="auto"/>
            <w:right w:val="none" w:sz="0" w:space="0" w:color="auto"/>
          </w:divBdr>
        </w:div>
        <w:div w:id="968366643">
          <w:marLeft w:val="0"/>
          <w:marRight w:val="0"/>
          <w:marTop w:val="0"/>
          <w:marBottom w:val="0"/>
          <w:divBdr>
            <w:top w:val="none" w:sz="0" w:space="0" w:color="auto"/>
            <w:left w:val="none" w:sz="0" w:space="0" w:color="auto"/>
            <w:bottom w:val="none" w:sz="0" w:space="0" w:color="auto"/>
            <w:right w:val="none" w:sz="0" w:space="0" w:color="auto"/>
          </w:divBdr>
        </w:div>
        <w:div w:id="972637140">
          <w:marLeft w:val="0"/>
          <w:marRight w:val="0"/>
          <w:marTop w:val="0"/>
          <w:marBottom w:val="0"/>
          <w:divBdr>
            <w:top w:val="none" w:sz="0" w:space="0" w:color="auto"/>
            <w:left w:val="none" w:sz="0" w:space="0" w:color="auto"/>
            <w:bottom w:val="none" w:sz="0" w:space="0" w:color="auto"/>
            <w:right w:val="none" w:sz="0" w:space="0" w:color="auto"/>
          </w:divBdr>
        </w:div>
        <w:div w:id="974525577">
          <w:marLeft w:val="0"/>
          <w:marRight w:val="0"/>
          <w:marTop w:val="0"/>
          <w:marBottom w:val="0"/>
          <w:divBdr>
            <w:top w:val="none" w:sz="0" w:space="0" w:color="auto"/>
            <w:left w:val="none" w:sz="0" w:space="0" w:color="auto"/>
            <w:bottom w:val="none" w:sz="0" w:space="0" w:color="auto"/>
            <w:right w:val="none" w:sz="0" w:space="0" w:color="auto"/>
          </w:divBdr>
        </w:div>
        <w:div w:id="1125929005">
          <w:marLeft w:val="0"/>
          <w:marRight w:val="0"/>
          <w:marTop w:val="0"/>
          <w:marBottom w:val="0"/>
          <w:divBdr>
            <w:top w:val="none" w:sz="0" w:space="0" w:color="auto"/>
            <w:left w:val="none" w:sz="0" w:space="0" w:color="auto"/>
            <w:bottom w:val="none" w:sz="0" w:space="0" w:color="auto"/>
            <w:right w:val="none" w:sz="0" w:space="0" w:color="auto"/>
          </w:divBdr>
        </w:div>
        <w:div w:id="1153369727">
          <w:marLeft w:val="0"/>
          <w:marRight w:val="0"/>
          <w:marTop w:val="0"/>
          <w:marBottom w:val="0"/>
          <w:divBdr>
            <w:top w:val="none" w:sz="0" w:space="0" w:color="auto"/>
            <w:left w:val="none" w:sz="0" w:space="0" w:color="auto"/>
            <w:bottom w:val="none" w:sz="0" w:space="0" w:color="auto"/>
            <w:right w:val="none" w:sz="0" w:space="0" w:color="auto"/>
          </w:divBdr>
        </w:div>
        <w:div w:id="1188445297">
          <w:marLeft w:val="0"/>
          <w:marRight w:val="0"/>
          <w:marTop w:val="0"/>
          <w:marBottom w:val="0"/>
          <w:divBdr>
            <w:top w:val="none" w:sz="0" w:space="0" w:color="auto"/>
            <w:left w:val="none" w:sz="0" w:space="0" w:color="auto"/>
            <w:bottom w:val="none" w:sz="0" w:space="0" w:color="auto"/>
            <w:right w:val="none" w:sz="0" w:space="0" w:color="auto"/>
          </w:divBdr>
        </w:div>
        <w:div w:id="1246955680">
          <w:marLeft w:val="0"/>
          <w:marRight w:val="0"/>
          <w:marTop w:val="0"/>
          <w:marBottom w:val="0"/>
          <w:divBdr>
            <w:top w:val="none" w:sz="0" w:space="0" w:color="auto"/>
            <w:left w:val="none" w:sz="0" w:space="0" w:color="auto"/>
            <w:bottom w:val="none" w:sz="0" w:space="0" w:color="auto"/>
            <w:right w:val="none" w:sz="0" w:space="0" w:color="auto"/>
          </w:divBdr>
        </w:div>
        <w:div w:id="1313362798">
          <w:marLeft w:val="0"/>
          <w:marRight w:val="0"/>
          <w:marTop w:val="0"/>
          <w:marBottom w:val="0"/>
          <w:divBdr>
            <w:top w:val="none" w:sz="0" w:space="0" w:color="auto"/>
            <w:left w:val="none" w:sz="0" w:space="0" w:color="auto"/>
            <w:bottom w:val="none" w:sz="0" w:space="0" w:color="auto"/>
            <w:right w:val="none" w:sz="0" w:space="0" w:color="auto"/>
          </w:divBdr>
        </w:div>
        <w:div w:id="1361317389">
          <w:marLeft w:val="0"/>
          <w:marRight w:val="0"/>
          <w:marTop w:val="0"/>
          <w:marBottom w:val="0"/>
          <w:divBdr>
            <w:top w:val="none" w:sz="0" w:space="0" w:color="auto"/>
            <w:left w:val="none" w:sz="0" w:space="0" w:color="auto"/>
            <w:bottom w:val="none" w:sz="0" w:space="0" w:color="auto"/>
            <w:right w:val="none" w:sz="0" w:space="0" w:color="auto"/>
          </w:divBdr>
        </w:div>
        <w:div w:id="1436172408">
          <w:marLeft w:val="0"/>
          <w:marRight w:val="0"/>
          <w:marTop w:val="0"/>
          <w:marBottom w:val="0"/>
          <w:divBdr>
            <w:top w:val="none" w:sz="0" w:space="0" w:color="auto"/>
            <w:left w:val="none" w:sz="0" w:space="0" w:color="auto"/>
            <w:bottom w:val="none" w:sz="0" w:space="0" w:color="auto"/>
            <w:right w:val="none" w:sz="0" w:space="0" w:color="auto"/>
          </w:divBdr>
        </w:div>
        <w:div w:id="1468817038">
          <w:marLeft w:val="0"/>
          <w:marRight w:val="0"/>
          <w:marTop w:val="0"/>
          <w:marBottom w:val="0"/>
          <w:divBdr>
            <w:top w:val="none" w:sz="0" w:space="0" w:color="auto"/>
            <w:left w:val="none" w:sz="0" w:space="0" w:color="auto"/>
            <w:bottom w:val="none" w:sz="0" w:space="0" w:color="auto"/>
            <w:right w:val="none" w:sz="0" w:space="0" w:color="auto"/>
          </w:divBdr>
        </w:div>
        <w:div w:id="1583296355">
          <w:marLeft w:val="0"/>
          <w:marRight w:val="0"/>
          <w:marTop w:val="0"/>
          <w:marBottom w:val="0"/>
          <w:divBdr>
            <w:top w:val="none" w:sz="0" w:space="0" w:color="auto"/>
            <w:left w:val="none" w:sz="0" w:space="0" w:color="auto"/>
            <w:bottom w:val="none" w:sz="0" w:space="0" w:color="auto"/>
            <w:right w:val="none" w:sz="0" w:space="0" w:color="auto"/>
          </w:divBdr>
        </w:div>
        <w:div w:id="1603882289">
          <w:marLeft w:val="0"/>
          <w:marRight w:val="0"/>
          <w:marTop w:val="0"/>
          <w:marBottom w:val="0"/>
          <w:divBdr>
            <w:top w:val="none" w:sz="0" w:space="0" w:color="auto"/>
            <w:left w:val="none" w:sz="0" w:space="0" w:color="auto"/>
            <w:bottom w:val="none" w:sz="0" w:space="0" w:color="auto"/>
            <w:right w:val="none" w:sz="0" w:space="0" w:color="auto"/>
          </w:divBdr>
        </w:div>
        <w:div w:id="1660228799">
          <w:marLeft w:val="0"/>
          <w:marRight w:val="0"/>
          <w:marTop w:val="0"/>
          <w:marBottom w:val="0"/>
          <w:divBdr>
            <w:top w:val="none" w:sz="0" w:space="0" w:color="auto"/>
            <w:left w:val="none" w:sz="0" w:space="0" w:color="auto"/>
            <w:bottom w:val="none" w:sz="0" w:space="0" w:color="auto"/>
            <w:right w:val="none" w:sz="0" w:space="0" w:color="auto"/>
          </w:divBdr>
        </w:div>
        <w:div w:id="1669744233">
          <w:marLeft w:val="0"/>
          <w:marRight w:val="0"/>
          <w:marTop w:val="0"/>
          <w:marBottom w:val="0"/>
          <w:divBdr>
            <w:top w:val="none" w:sz="0" w:space="0" w:color="auto"/>
            <w:left w:val="none" w:sz="0" w:space="0" w:color="auto"/>
            <w:bottom w:val="none" w:sz="0" w:space="0" w:color="auto"/>
            <w:right w:val="none" w:sz="0" w:space="0" w:color="auto"/>
          </w:divBdr>
        </w:div>
        <w:div w:id="1726487534">
          <w:marLeft w:val="0"/>
          <w:marRight w:val="0"/>
          <w:marTop w:val="0"/>
          <w:marBottom w:val="0"/>
          <w:divBdr>
            <w:top w:val="none" w:sz="0" w:space="0" w:color="auto"/>
            <w:left w:val="none" w:sz="0" w:space="0" w:color="auto"/>
            <w:bottom w:val="none" w:sz="0" w:space="0" w:color="auto"/>
            <w:right w:val="none" w:sz="0" w:space="0" w:color="auto"/>
          </w:divBdr>
        </w:div>
        <w:div w:id="1855146478">
          <w:marLeft w:val="0"/>
          <w:marRight w:val="0"/>
          <w:marTop w:val="0"/>
          <w:marBottom w:val="0"/>
          <w:divBdr>
            <w:top w:val="none" w:sz="0" w:space="0" w:color="auto"/>
            <w:left w:val="none" w:sz="0" w:space="0" w:color="auto"/>
            <w:bottom w:val="none" w:sz="0" w:space="0" w:color="auto"/>
            <w:right w:val="none" w:sz="0" w:space="0" w:color="auto"/>
          </w:divBdr>
        </w:div>
        <w:div w:id="1874734694">
          <w:marLeft w:val="0"/>
          <w:marRight w:val="0"/>
          <w:marTop w:val="0"/>
          <w:marBottom w:val="0"/>
          <w:divBdr>
            <w:top w:val="none" w:sz="0" w:space="0" w:color="auto"/>
            <w:left w:val="none" w:sz="0" w:space="0" w:color="auto"/>
            <w:bottom w:val="none" w:sz="0" w:space="0" w:color="auto"/>
            <w:right w:val="none" w:sz="0" w:space="0" w:color="auto"/>
          </w:divBdr>
        </w:div>
        <w:div w:id="1926568062">
          <w:marLeft w:val="0"/>
          <w:marRight w:val="0"/>
          <w:marTop w:val="0"/>
          <w:marBottom w:val="0"/>
          <w:divBdr>
            <w:top w:val="none" w:sz="0" w:space="0" w:color="auto"/>
            <w:left w:val="none" w:sz="0" w:space="0" w:color="auto"/>
            <w:bottom w:val="none" w:sz="0" w:space="0" w:color="auto"/>
            <w:right w:val="none" w:sz="0" w:space="0" w:color="auto"/>
          </w:divBdr>
        </w:div>
        <w:div w:id="1939559952">
          <w:marLeft w:val="0"/>
          <w:marRight w:val="0"/>
          <w:marTop w:val="0"/>
          <w:marBottom w:val="0"/>
          <w:divBdr>
            <w:top w:val="none" w:sz="0" w:space="0" w:color="auto"/>
            <w:left w:val="none" w:sz="0" w:space="0" w:color="auto"/>
            <w:bottom w:val="none" w:sz="0" w:space="0" w:color="auto"/>
            <w:right w:val="none" w:sz="0" w:space="0" w:color="auto"/>
          </w:divBdr>
        </w:div>
        <w:div w:id="2061053576">
          <w:marLeft w:val="0"/>
          <w:marRight w:val="0"/>
          <w:marTop w:val="0"/>
          <w:marBottom w:val="0"/>
          <w:divBdr>
            <w:top w:val="none" w:sz="0" w:space="0" w:color="auto"/>
            <w:left w:val="none" w:sz="0" w:space="0" w:color="auto"/>
            <w:bottom w:val="none" w:sz="0" w:space="0" w:color="auto"/>
            <w:right w:val="none" w:sz="0" w:space="0" w:color="auto"/>
          </w:divBdr>
        </w:div>
        <w:div w:id="2109690478">
          <w:marLeft w:val="0"/>
          <w:marRight w:val="0"/>
          <w:marTop w:val="0"/>
          <w:marBottom w:val="0"/>
          <w:divBdr>
            <w:top w:val="none" w:sz="0" w:space="0" w:color="auto"/>
            <w:left w:val="none" w:sz="0" w:space="0" w:color="auto"/>
            <w:bottom w:val="none" w:sz="0" w:space="0" w:color="auto"/>
            <w:right w:val="none" w:sz="0" w:space="0" w:color="auto"/>
          </w:divBdr>
        </w:div>
      </w:divsChild>
    </w:div>
    <w:div w:id="1211384504">
      <w:bodyDiv w:val="1"/>
      <w:marLeft w:val="0"/>
      <w:marRight w:val="0"/>
      <w:marTop w:val="0"/>
      <w:marBottom w:val="0"/>
      <w:divBdr>
        <w:top w:val="none" w:sz="0" w:space="0" w:color="auto"/>
        <w:left w:val="none" w:sz="0" w:space="0" w:color="auto"/>
        <w:bottom w:val="none" w:sz="0" w:space="0" w:color="auto"/>
        <w:right w:val="none" w:sz="0" w:space="0" w:color="auto"/>
      </w:divBdr>
      <w:divsChild>
        <w:div w:id="130633291">
          <w:marLeft w:val="0"/>
          <w:marRight w:val="0"/>
          <w:marTop w:val="0"/>
          <w:marBottom w:val="0"/>
          <w:divBdr>
            <w:top w:val="none" w:sz="0" w:space="0" w:color="auto"/>
            <w:left w:val="none" w:sz="0" w:space="0" w:color="auto"/>
            <w:bottom w:val="none" w:sz="0" w:space="0" w:color="auto"/>
            <w:right w:val="none" w:sz="0" w:space="0" w:color="auto"/>
          </w:divBdr>
        </w:div>
        <w:div w:id="892741510">
          <w:marLeft w:val="0"/>
          <w:marRight w:val="0"/>
          <w:marTop w:val="0"/>
          <w:marBottom w:val="0"/>
          <w:divBdr>
            <w:top w:val="none" w:sz="0" w:space="0" w:color="auto"/>
            <w:left w:val="none" w:sz="0" w:space="0" w:color="auto"/>
            <w:bottom w:val="none" w:sz="0" w:space="0" w:color="auto"/>
            <w:right w:val="none" w:sz="0" w:space="0" w:color="auto"/>
          </w:divBdr>
        </w:div>
        <w:div w:id="1212108801">
          <w:marLeft w:val="0"/>
          <w:marRight w:val="0"/>
          <w:marTop w:val="0"/>
          <w:marBottom w:val="0"/>
          <w:divBdr>
            <w:top w:val="none" w:sz="0" w:space="0" w:color="auto"/>
            <w:left w:val="none" w:sz="0" w:space="0" w:color="auto"/>
            <w:bottom w:val="none" w:sz="0" w:space="0" w:color="auto"/>
            <w:right w:val="none" w:sz="0" w:space="0" w:color="auto"/>
          </w:divBdr>
        </w:div>
        <w:div w:id="1988778831">
          <w:marLeft w:val="0"/>
          <w:marRight w:val="0"/>
          <w:marTop w:val="0"/>
          <w:marBottom w:val="0"/>
          <w:divBdr>
            <w:top w:val="none" w:sz="0" w:space="0" w:color="auto"/>
            <w:left w:val="none" w:sz="0" w:space="0" w:color="auto"/>
            <w:bottom w:val="none" w:sz="0" w:space="0" w:color="auto"/>
            <w:right w:val="none" w:sz="0" w:space="0" w:color="auto"/>
          </w:divBdr>
        </w:div>
      </w:divsChild>
    </w:div>
    <w:div w:id="1222403657">
      <w:bodyDiv w:val="1"/>
      <w:marLeft w:val="0"/>
      <w:marRight w:val="0"/>
      <w:marTop w:val="0"/>
      <w:marBottom w:val="0"/>
      <w:divBdr>
        <w:top w:val="none" w:sz="0" w:space="0" w:color="auto"/>
        <w:left w:val="none" w:sz="0" w:space="0" w:color="auto"/>
        <w:bottom w:val="none" w:sz="0" w:space="0" w:color="auto"/>
        <w:right w:val="none" w:sz="0" w:space="0" w:color="auto"/>
      </w:divBdr>
    </w:div>
    <w:div w:id="1248266226">
      <w:bodyDiv w:val="1"/>
      <w:marLeft w:val="0"/>
      <w:marRight w:val="0"/>
      <w:marTop w:val="0"/>
      <w:marBottom w:val="0"/>
      <w:divBdr>
        <w:top w:val="none" w:sz="0" w:space="0" w:color="auto"/>
        <w:left w:val="none" w:sz="0" w:space="0" w:color="auto"/>
        <w:bottom w:val="none" w:sz="0" w:space="0" w:color="auto"/>
        <w:right w:val="none" w:sz="0" w:space="0" w:color="auto"/>
      </w:divBdr>
    </w:div>
    <w:div w:id="1252813343">
      <w:bodyDiv w:val="1"/>
      <w:marLeft w:val="0"/>
      <w:marRight w:val="0"/>
      <w:marTop w:val="0"/>
      <w:marBottom w:val="0"/>
      <w:divBdr>
        <w:top w:val="none" w:sz="0" w:space="0" w:color="auto"/>
        <w:left w:val="none" w:sz="0" w:space="0" w:color="auto"/>
        <w:bottom w:val="none" w:sz="0" w:space="0" w:color="auto"/>
        <w:right w:val="none" w:sz="0" w:space="0" w:color="auto"/>
      </w:divBdr>
    </w:div>
    <w:div w:id="1257129542">
      <w:bodyDiv w:val="1"/>
      <w:marLeft w:val="0"/>
      <w:marRight w:val="0"/>
      <w:marTop w:val="0"/>
      <w:marBottom w:val="0"/>
      <w:divBdr>
        <w:top w:val="none" w:sz="0" w:space="0" w:color="auto"/>
        <w:left w:val="none" w:sz="0" w:space="0" w:color="auto"/>
        <w:bottom w:val="none" w:sz="0" w:space="0" w:color="auto"/>
        <w:right w:val="none" w:sz="0" w:space="0" w:color="auto"/>
      </w:divBdr>
    </w:div>
    <w:div w:id="1257448245">
      <w:bodyDiv w:val="1"/>
      <w:marLeft w:val="0"/>
      <w:marRight w:val="0"/>
      <w:marTop w:val="0"/>
      <w:marBottom w:val="0"/>
      <w:divBdr>
        <w:top w:val="none" w:sz="0" w:space="0" w:color="auto"/>
        <w:left w:val="none" w:sz="0" w:space="0" w:color="auto"/>
        <w:bottom w:val="none" w:sz="0" w:space="0" w:color="auto"/>
        <w:right w:val="none" w:sz="0" w:space="0" w:color="auto"/>
      </w:divBdr>
    </w:div>
    <w:div w:id="1272474357">
      <w:bodyDiv w:val="1"/>
      <w:marLeft w:val="0"/>
      <w:marRight w:val="0"/>
      <w:marTop w:val="0"/>
      <w:marBottom w:val="0"/>
      <w:divBdr>
        <w:top w:val="none" w:sz="0" w:space="0" w:color="auto"/>
        <w:left w:val="none" w:sz="0" w:space="0" w:color="auto"/>
        <w:bottom w:val="none" w:sz="0" w:space="0" w:color="auto"/>
        <w:right w:val="none" w:sz="0" w:space="0" w:color="auto"/>
      </w:divBdr>
    </w:div>
    <w:div w:id="1275402854">
      <w:bodyDiv w:val="1"/>
      <w:marLeft w:val="0"/>
      <w:marRight w:val="0"/>
      <w:marTop w:val="0"/>
      <w:marBottom w:val="0"/>
      <w:divBdr>
        <w:top w:val="none" w:sz="0" w:space="0" w:color="auto"/>
        <w:left w:val="none" w:sz="0" w:space="0" w:color="auto"/>
        <w:bottom w:val="none" w:sz="0" w:space="0" w:color="auto"/>
        <w:right w:val="none" w:sz="0" w:space="0" w:color="auto"/>
      </w:divBdr>
    </w:div>
    <w:div w:id="1276906791">
      <w:bodyDiv w:val="1"/>
      <w:marLeft w:val="0"/>
      <w:marRight w:val="0"/>
      <w:marTop w:val="0"/>
      <w:marBottom w:val="0"/>
      <w:divBdr>
        <w:top w:val="none" w:sz="0" w:space="0" w:color="auto"/>
        <w:left w:val="none" w:sz="0" w:space="0" w:color="auto"/>
        <w:bottom w:val="none" w:sz="0" w:space="0" w:color="auto"/>
        <w:right w:val="none" w:sz="0" w:space="0" w:color="auto"/>
      </w:divBdr>
      <w:divsChild>
        <w:div w:id="748815353">
          <w:marLeft w:val="0"/>
          <w:marRight w:val="0"/>
          <w:marTop w:val="0"/>
          <w:marBottom w:val="0"/>
          <w:divBdr>
            <w:top w:val="none" w:sz="0" w:space="0" w:color="auto"/>
            <w:left w:val="none" w:sz="0" w:space="0" w:color="auto"/>
            <w:bottom w:val="none" w:sz="0" w:space="0" w:color="auto"/>
            <w:right w:val="none" w:sz="0" w:space="0" w:color="auto"/>
          </w:divBdr>
        </w:div>
        <w:div w:id="2049641531">
          <w:marLeft w:val="0"/>
          <w:marRight w:val="0"/>
          <w:marTop w:val="0"/>
          <w:marBottom w:val="0"/>
          <w:divBdr>
            <w:top w:val="none" w:sz="0" w:space="0" w:color="auto"/>
            <w:left w:val="none" w:sz="0" w:space="0" w:color="auto"/>
            <w:bottom w:val="none" w:sz="0" w:space="0" w:color="auto"/>
            <w:right w:val="none" w:sz="0" w:space="0" w:color="auto"/>
          </w:divBdr>
        </w:div>
      </w:divsChild>
    </w:div>
    <w:div w:id="1285960434">
      <w:bodyDiv w:val="1"/>
      <w:marLeft w:val="0"/>
      <w:marRight w:val="0"/>
      <w:marTop w:val="0"/>
      <w:marBottom w:val="0"/>
      <w:divBdr>
        <w:top w:val="none" w:sz="0" w:space="0" w:color="auto"/>
        <w:left w:val="none" w:sz="0" w:space="0" w:color="auto"/>
        <w:bottom w:val="none" w:sz="0" w:space="0" w:color="auto"/>
        <w:right w:val="none" w:sz="0" w:space="0" w:color="auto"/>
      </w:divBdr>
    </w:div>
    <w:div w:id="1316911898">
      <w:bodyDiv w:val="1"/>
      <w:marLeft w:val="0"/>
      <w:marRight w:val="0"/>
      <w:marTop w:val="0"/>
      <w:marBottom w:val="0"/>
      <w:divBdr>
        <w:top w:val="none" w:sz="0" w:space="0" w:color="auto"/>
        <w:left w:val="none" w:sz="0" w:space="0" w:color="auto"/>
        <w:bottom w:val="none" w:sz="0" w:space="0" w:color="auto"/>
        <w:right w:val="none" w:sz="0" w:space="0" w:color="auto"/>
      </w:divBdr>
    </w:div>
    <w:div w:id="1317029353">
      <w:bodyDiv w:val="1"/>
      <w:marLeft w:val="0"/>
      <w:marRight w:val="0"/>
      <w:marTop w:val="0"/>
      <w:marBottom w:val="0"/>
      <w:divBdr>
        <w:top w:val="none" w:sz="0" w:space="0" w:color="auto"/>
        <w:left w:val="none" w:sz="0" w:space="0" w:color="auto"/>
        <w:bottom w:val="none" w:sz="0" w:space="0" w:color="auto"/>
        <w:right w:val="none" w:sz="0" w:space="0" w:color="auto"/>
      </w:divBdr>
    </w:div>
    <w:div w:id="1327785484">
      <w:bodyDiv w:val="1"/>
      <w:marLeft w:val="0"/>
      <w:marRight w:val="0"/>
      <w:marTop w:val="0"/>
      <w:marBottom w:val="0"/>
      <w:divBdr>
        <w:top w:val="none" w:sz="0" w:space="0" w:color="auto"/>
        <w:left w:val="none" w:sz="0" w:space="0" w:color="auto"/>
        <w:bottom w:val="none" w:sz="0" w:space="0" w:color="auto"/>
        <w:right w:val="none" w:sz="0" w:space="0" w:color="auto"/>
      </w:divBdr>
    </w:div>
    <w:div w:id="1331323668">
      <w:bodyDiv w:val="1"/>
      <w:marLeft w:val="0"/>
      <w:marRight w:val="0"/>
      <w:marTop w:val="0"/>
      <w:marBottom w:val="0"/>
      <w:divBdr>
        <w:top w:val="none" w:sz="0" w:space="0" w:color="auto"/>
        <w:left w:val="none" w:sz="0" w:space="0" w:color="auto"/>
        <w:bottom w:val="none" w:sz="0" w:space="0" w:color="auto"/>
        <w:right w:val="none" w:sz="0" w:space="0" w:color="auto"/>
      </w:divBdr>
      <w:divsChild>
        <w:div w:id="588075199">
          <w:marLeft w:val="0"/>
          <w:marRight w:val="0"/>
          <w:marTop w:val="0"/>
          <w:marBottom w:val="0"/>
          <w:divBdr>
            <w:top w:val="none" w:sz="0" w:space="0" w:color="auto"/>
            <w:left w:val="none" w:sz="0" w:space="0" w:color="auto"/>
            <w:bottom w:val="none" w:sz="0" w:space="0" w:color="auto"/>
            <w:right w:val="none" w:sz="0" w:space="0" w:color="auto"/>
          </w:divBdr>
        </w:div>
        <w:div w:id="976102782">
          <w:marLeft w:val="0"/>
          <w:marRight w:val="0"/>
          <w:marTop w:val="0"/>
          <w:marBottom w:val="0"/>
          <w:divBdr>
            <w:top w:val="none" w:sz="0" w:space="0" w:color="auto"/>
            <w:left w:val="none" w:sz="0" w:space="0" w:color="auto"/>
            <w:bottom w:val="none" w:sz="0" w:space="0" w:color="auto"/>
            <w:right w:val="none" w:sz="0" w:space="0" w:color="auto"/>
          </w:divBdr>
        </w:div>
        <w:div w:id="1490947558">
          <w:marLeft w:val="0"/>
          <w:marRight w:val="0"/>
          <w:marTop w:val="0"/>
          <w:marBottom w:val="0"/>
          <w:divBdr>
            <w:top w:val="none" w:sz="0" w:space="0" w:color="auto"/>
            <w:left w:val="none" w:sz="0" w:space="0" w:color="auto"/>
            <w:bottom w:val="none" w:sz="0" w:space="0" w:color="auto"/>
            <w:right w:val="none" w:sz="0" w:space="0" w:color="auto"/>
          </w:divBdr>
        </w:div>
        <w:div w:id="1973825900">
          <w:marLeft w:val="0"/>
          <w:marRight w:val="0"/>
          <w:marTop w:val="0"/>
          <w:marBottom w:val="0"/>
          <w:divBdr>
            <w:top w:val="none" w:sz="0" w:space="0" w:color="auto"/>
            <w:left w:val="none" w:sz="0" w:space="0" w:color="auto"/>
            <w:bottom w:val="none" w:sz="0" w:space="0" w:color="auto"/>
            <w:right w:val="none" w:sz="0" w:space="0" w:color="auto"/>
          </w:divBdr>
        </w:div>
      </w:divsChild>
    </w:div>
    <w:div w:id="1352150645">
      <w:bodyDiv w:val="1"/>
      <w:marLeft w:val="0"/>
      <w:marRight w:val="0"/>
      <w:marTop w:val="0"/>
      <w:marBottom w:val="0"/>
      <w:divBdr>
        <w:top w:val="none" w:sz="0" w:space="0" w:color="auto"/>
        <w:left w:val="none" w:sz="0" w:space="0" w:color="auto"/>
        <w:bottom w:val="none" w:sz="0" w:space="0" w:color="auto"/>
        <w:right w:val="none" w:sz="0" w:space="0" w:color="auto"/>
      </w:divBdr>
    </w:div>
    <w:div w:id="1356999240">
      <w:bodyDiv w:val="1"/>
      <w:marLeft w:val="0"/>
      <w:marRight w:val="0"/>
      <w:marTop w:val="0"/>
      <w:marBottom w:val="0"/>
      <w:divBdr>
        <w:top w:val="none" w:sz="0" w:space="0" w:color="auto"/>
        <w:left w:val="none" w:sz="0" w:space="0" w:color="auto"/>
        <w:bottom w:val="none" w:sz="0" w:space="0" w:color="auto"/>
        <w:right w:val="none" w:sz="0" w:space="0" w:color="auto"/>
      </w:divBdr>
    </w:div>
    <w:div w:id="1361278008">
      <w:bodyDiv w:val="1"/>
      <w:marLeft w:val="0"/>
      <w:marRight w:val="0"/>
      <w:marTop w:val="0"/>
      <w:marBottom w:val="0"/>
      <w:divBdr>
        <w:top w:val="none" w:sz="0" w:space="0" w:color="auto"/>
        <w:left w:val="none" w:sz="0" w:space="0" w:color="auto"/>
        <w:bottom w:val="none" w:sz="0" w:space="0" w:color="auto"/>
        <w:right w:val="none" w:sz="0" w:space="0" w:color="auto"/>
      </w:divBdr>
    </w:div>
    <w:div w:id="1375273139">
      <w:bodyDiv w:val="1"/>
      <w:marLeft w:val="0"/>
      <w:marRight w:val="0"/>
      <w:marTop w:val="0"/>
      <w:marBottom w:val="0"/>
      <w:divBdr>
        <w:top w:val="none" w:sz="0" w:space="0" w:color="auto"/>
        <w:left w:val="none" w:sz="0" w:space="0" w:color="auto"/>
        <w:bottom w:val="none" w:sz="0" w:space="0" w:color="auto"/>
        <w:right w:val="none" w:sz="0" w:space="0" w:color="auto"/>
      </w:divBdr>
    </w:div>
    <w:div w:id="1381200192">
      <w:bodyDiv w:val="1"/>
      <w:marLeft w:val="0"/>
      <w:marRight w:val="0"/>
      <w:marTop w:val="0"/>
      <w:marBottom w:val="0"/>
      <w:divBdr>
        <w:top w:val="none" w:sz="0" w:space="0" w:color="auto"/>
        <w:left w:val="none" w:sz="0" w:space="0" w:color="auto"/>
        <w:bottom w:val="none" w:sz="0" w:space="0" w:color="auto"/>
        <w:right w:val="none" w:sz="0" w:space="0" w:color="auto"/>
      </w:divBdr>
    </w:div>
    <w:div w:id="1381855180">
      <w:bodyDiv w:val="1"/>
      <w:marLeft w:val="0"/>
      <w:marRight w:val="0"/>
      <w:marTop w:val="0"/>
      <w:marBottom w:val="0"/>
      <w:divBdr>
        <w:top w:val="none" w:sz="0" w:space="0" w:color="auto"/>
        <w:left w:val="none" w:sz="0" w:space="0" w:color="auto"/>
        <w:bottom w:val="none" w:sz="0" w:space="0" w:color="auto"/>
        <w:right w:val="none" w:sz="0" w:space="0" w:color="auto"/>
      </w:divBdr>
    </w:div>
    <w:div w:id="1395273811">
      <w:bodyDiv w:val="1"/>
      <w:marLeft w:val="0"/>
      <w:marRight w:val="0"/>
      <w:marTop w:val="0"/>
      <w:marBottom w:val="0"/>
      <w:divBdr>
        <w:top w:val="none" w:sz="0" w:space="0" w:color="auto"/>
        <w:left w:val="none" w:sz="0" w:space="0" w:color="auto"/>
        <w:bottom w:val="none" w:sz="0" w:space="0" w:color="auto"/>
        <w:right w:val="none" w:sz="0" w:space="0" w:color="auto"/>
      </w:divBdr>
      <w:divsChild>
        <w:div w:id="1285848815">
          <w:marLeft w:val="547"/>
          <w:marRight w:val="0"/>
          <w:marTop w:val="106"/>
          <w:marBottom w:val="0"/>
          <w:divBdr>
            <w:top w:val="none" w:sz="0" w:space="0" w:color="auto"/>
            <w:left w:val="none" w:sz="0" w:space="0" w:color="auto"/>
            <w:bottom w:val="none" w:sz="0" w:space="0" w:color="auto"/>
            <w:right w:val="none" w:sz="0" w:space="0" w:color="auto"/>
          </w:divBdr>
        </w:div>
      </w:divsChild>
    </w:div>
    <w:div w:id="1397317088">
      <w:bodyDiv w:val="1"/>
      <w:marLeft w:val="0"/>
      <w:marRight w:val="0"/>
      <w:marTop w:val="0"/>
      <w:marBottom w:val="0"/>
      <w:divBdr>
        <w:top w:val="none" w:sz="0" w:space="0" w:color="auto"/>
        <w:left w:val="none" w:sz="0" w:space="0" w:color="auto"/>
        <w:bottom w:val="none" w:sz="0" w:space="0" w:color="auto"/>
        <w:right w:val="none" w:sz="0" w:space="0" w:color="auto"/>
      </w:divBdr>
    </w:div>
    <w:div w:id="1402827298">
      <w:bodyDiv w:val="1"/>
      <w:marLeft w:val="0"/>
      <w:marRight w:val="0"/>
      <w:marTop w:val="0"/>
      <w:marBottom w:val="0"/>
      <w:divBdr>
        <w:top w:val="none" w:sz="0" w:space="0" w:color="auto"/>
        <w:left w:val="none" w:sz="0" w:space="0" w:color="auto"/>
        <w:bottom w:val="none" w:sz="0" w:space="0" w:color="auto"/>
        <w:right w:val="none" w:sz="0" w:space="0" w:color="auto"/>
      </w:divBdr>
      <w:divsChild>
        <w:div w:id="511383903">
          <w:marLeft w:val="0"/>
          <w:marRight w:val="0"/>
          <w:marTop w:val="0"/>
          <w:marBottom w:val="0"/>
          <w:divBdr>
            <w:top w:val="none" w:sz="0" w:space="0" w:color="auto"/>
            <w:left w:val="none" w:sz="0" w:space="0" w:color="auto"/>
            <w:bottom w:val="none" w:sz="0" w:space="0" w:color="auto"/>
            <w:right w:val="none" w:sz="0" w:space="0" w:color="auto"/>
          </w:divBdr>
        </w:div>
        <w:div w:id="1812940417">
          <w:marLeft w:val="0"/>
          <w:marRight w:val="0"/>
          <w:marTop w:val="0"/>
          <w:marBottom w:val="0"/>
          <w:divBdr>
            <w:top w:val="none" w:sz="0" w:space="0" w:color="auto"/>
            <w:left w:val="none" w:sz="0" w:space="0" w:color="auto"/>
            <w:bottom w:val="none" w:sz="0" w:space="0" w:color="auto"/>
            <w:right w:val="none" w:sz="0" w:space="0" w:color="auto"/>
          </w:divBdr>
        </w:div>
      </w:divsChild>
    </w:div>
    <w:div w:id="1421679792">
      <w:bodyDiv w:val="1"/>
      <w:marLeft w:val="0"/>
      <w:marRight w:val="0"/>
      <w:marTop w:val="0"/>
      <w:marBottom w:val="0"/>
      <w:divBdr>
        <w:top w:val="none" w:sz="0" w:space="0" w:color="auto"/>
        <w:left w:val="none" w:sz="0" w:space="0" w:color="auto"/>
        <w:bottom w:val="none" w:sz="0" w:space="0" w:color="auto"/>
        <w:right w:val="none" w:sz="0" w:space="0" w:color="auto"/>
      </w:divBdr>
    </w:div>
    <w:div w:id="1424842901">
      <w:bodyDiv w:val="1"/>
      <w:marLeft w:val="0"/>
      <w:marRight w:val="0"/>
      <w:marTop w:val="0"/>
      <w:marBottom w:val="0"/>
      <w:divBdr>
        <w:top w:val="none" w:sz="0" w:space="0" w:color="auto"/>
        <w:left w:val="none" w:sz="0" w:space="0" w:color="auto"/>
        <w:bottom w:val="none" w:sz="0" w:space="0" w:color="auto"/>
        <w:right w:val="none" w:sz="0" w:space="0" w:color="auto"/>
      </w:divBdr>
      <w:divsChild>
        <w:div w:id="360472264">
          <w:marLeft w:val="720"/>
          <w:marRight w:val="0"/>
          <w:marTop w:val="0"/>
          <w:marBottom w:val="0"/>
          <w:divBdr>
            <w:top w:val="none" w:sz="0" w:space="0" w:color="auto"/>
            <w:left w:val="none" w:sz="0" w:space="0" w:color="auto"/>
            <w:bottom w:val="none" w:sz="0" w:space="0" w:color="auto"/>
            <w:right w:val="none" w:sz="0" w:space="0" w:color="auto"/>
          </w:divBdr>
        </w:div>
        <w:div w:id="1117869056">
          <w:marLeft w:val="720"/>
          <w:marRight w:val="0"/>
          <w:marTop w:val="0"/>
          <w:marBottom w:val="0"/>
          <w:divBdr>
            <w:top w:val="none" w:sz="0" w:space="0" w:color="auto"/>
            <w:left w:val="none" w:sz="0" w:space="0" w:color="auto"/>
            <w:bottom w:val="none" w:sz="0" w:space="0" w:color="auto"/>
            <w:right w:val="none" w:sz="0" w:space="0" w:color="auto"/>
          </w:divBdr>
        </w:div>
        <w:div w:id="1831750436">
          <w:marLeft w:val="720"/>
          <w:marRight w:val="0"/>
          <w:marTop w:val="0"/>
          <w:marBottom w:val="0"/>
          <w:divBdr>
            <w:top w:val="none" w:sz="0" w:space="0" w:color="auto"/>
            <w:left w:val="none" w:sz="0" w:space="0" w:color="auto"/>
            <w:bottom w:val="none" w:sz="0" w:space="0" w:color="auto"/>
            <w:right w:val="none" w:sz="0" w:space="0" w:color="auto"/>
          </w:divBdr>
        </w:div>
      </w:divsChild>
    </w:div>
    <w:div w:id="1437408684">
      <w:bodyDiv w:val="1"/>
      <w:marLeft w:val="0"/>
      <w:marRight w:val="0"/>
      <w:marTop w:val="0"/>
      <w:marBottom w:val="0"/>
      <w:divBdr>
        <w:top w:val="none" w:sz="0" w:space="0" w:color="auto"/>
        <w:left w:val="none" w:sz="0" w:space="0" w:color="auto"/>
        <w:bottom w:val="none" w:sz="0" w:space="0" w:color="auto"/>
        <w:right w:val="none" w:sz="0" w:space="0" w:color="auto"/>
      </w:divBdr>
    </w:div>
    <w:div w:id="1449816943">
      <w:bodyDiv w:val="1"/>
      <w:marLeft w:val="0"/>
      <w:marRight w:val="0"/>
      <w:marTop w:val="0"/>
      <w:marBottom w:val="0"/>
      <w:divBdr>
        <w:top w:val="none" w:sz="0" w:space="0" w:color="auto"/>
        <w:left w:val="none" w:sz="0" w:space="0" w:color="auto"/>
        <w:bottom w:val="none" w:sz="0" w:space="0" w:color="auto"/>
        <w:right w:val="none" w:sz="0" w:space="0" w:color="auto"/>
      </w:divBdr>
    </w:div>
    <w:div w:id="1479179560">
      <w:bodyDiv w:val="1"/>
      <w:marLeft w:val="0"/>
      <w:marRight w:val="0"/>
      <w:marTop w:val="0"/>
      <w:marBottom w:val="0"/>
      <w:divBdr>
        <w:top w:val="none" w:sz="0" w:space="0" w:color="auto"/>
        <w:left w:val="none" w:sz="0" w:space="0" w:color="auto"/>
        <w:bottom w:val="none" w:sz="0" w:space="0" w:color="auto"/>
        <w:right w:val="none" w:sz="0" w:space="0" w:color="auto"/>
      </w:divBdr>
      <w:divsChild>
        <w:div w:id="597101201">
          <w:marLeft w:val="0"/>
          <w:marRight w:val="0"/>
          <w:marTop w:val="0"/>
          <w:marBottom w:val="0"/>
          <w:divBdr>
            <w:top w:val="none" w:sz="0" w:space="0" w:color="auto"/>
            <w:left w:val="none" w:sz="0" w:space="0" w:color="auto"/>
            <w:bottom w:val="none" w:sz="0" w:space="0" w:color="auto"/>
            <w:right w:val="none" w:sz="0" w:space="0" w:color="auto"/>
          </w:divBdr>
        </w:div>
      </w:divsChild>
    </w:div>
    <w:div w:id="1488663776">
      <w:bodyDiv w:val="1"/>
      <w:marLeft w:val="0"/>
      <w:marRight w:val="0"/>
      <w:marTop w:val="0"/>
      <w:marBottom w:val="0"/>
      <w:divBdr>
        <w:top w:val="none" w:sz="0" w:space="0" w:color="auto"/>
        <w:left w:val="none" w:sz="0" w:space="0" w:color="auto"/>
        <w:bottom w:val="none" w:sz="0" w:space="0" w:color="auto"/>
        <w:right w:val="none" w:sz="0" w:space="0" w:color="auto"/>
      </w:divBdr>
    </w:div>
    <w:div w:id="1498573979">
      <w:bodyDiv w:val="1"/>
      <w:marLeft w:val="0"/>
      <w:marRight w:val="0"/>
      <w:marTop w:val="0"/>
      <w:marBottom w:val="0"/>
      <w:divBdr>
        <w:top w:val="none" w:sz="0" w:space="0" w:color="auto"/>
        <w:left w:val="none" w:sz="0" w:space="0" w:color="auto"/>
        <w:bottom w:val="none" w:sz="0" w:space="0" w:color="auto"/>
        <w:right w:val="none" w:sz="0" w:space="0" w:color="auto"/>
      </w:divBdr>
    </w:div>
    <w:div w:id="1519545264">
      <w:bodyDiv w:val="1"/>
      <w:marLeft w:val="0"/>
      <w:marRight w:val="0"/>
      <w:marTop w:val="0"/>
      <w:marBottom w:val="0"/>
      <w:divBdr>
        <w:top w:val="none" w:sz="0" w:space="0" w:color="auto"/>
        <w:left w:val="none" w:sz="0" w:space="0" w:color="auto"/>
        <w:bottom w:val="none" w:sz="0" w:space="0" w:color="auto"/>
        <w:right w:val="none" w:sz="0" w:space="0" w:color="auto"/>
      </w:divBdr>
      <w:divsChild>
        <w:div w:id="613752009">
          <w:marLeft w:val="0"/>
          <w:marRight w:val="0"/>
          <w:marTop w:val="0"/>
          <w:marBottom w:val="0"/>
          <w:divBdr>
            <w:top w:val="none" w:sz="0" w:space="0" w:color="auto"/>
            <w:left w:val="none" w:sz="0" w:space="0" w:color="auto"/>
            <w:bottom w:val="none" w:sz="0" w:space="0" w:color="auto"/>
            <w:right w:val="none" w:sz="0" w:space="0" w:color="auto"/>
          </w:divBdr>
        </w:div>
      </w:divsChild>
    </w:div>
    <w:div w:id="1556700448">
      <w:bodyDiv w:val="1"/>
      <w:marLeft w:val="0"/>
      <w:marRight w:val="0"/>
      <w:marTop w:val="0"/>
      <w:marBottom w:val="0"/>
      <w:divBdr>
        <w:top w:val="none" w:sz="0" w:space="0" w:color="auto"/>
        <w:left w:val="none" w:sz="0" w:space="0" w:color="auto"/>
        <w:bottom w:val="none" w:sz="0" w:space="0" w:color="auto"/>
        <w:right w:val="none" w:sz="0" w:space="0" w:color="auto"/>
      </w:divBdr>
    </w:div>
    <w:div w:id="1565292060">
      <w:bodyDiv w:val="1"/>
      <w:marLeft w:val="0"/>
      <w:marRight w:val="0"/>
      <w:marTop w:val="0"/>
      <w:marBottom w:val="0"/>
      <w:divBdr>
        <w:top w:val="none" w:sz="0" w:space="0" w:color="auto"/>
        <w:left w:val="none" w:sz="0" w:space="0" w:color="auto"/>
        <w:bottom w:val="none" w:sz="0" w:space="0" w:color="auto"/>
        <w:right w:val="none" w:sz="0" w:space="0" w:color="auto"/>
      </w:divBdr>
      <w:divsChild>
        <w:div w:id="367412053">
          <w:marLeft w:val="720"/>
          <w:marRight w:val="0"/>
          <w:marTop w:val="0"/>
          <w:marBottom w:val="0"/>
          <w:divBdr>
            <w:top w:val="none" w:sz="0" w:space="0" w:color="auto"/>
            <w:left w:val="none" w:sz="0" w:space="0" w:color="auto"/>
            <w:bottom w:val="none" w:sz="0" w:space="0" w:color="auto"/>
            <w:right w:val="none" w:sz="0" w:space="0" w:color="auto"/>
          </w:divBdr>
        </w:div>
        <w:div w:id="830564515">
          <w:marLeft w:val="720"/>
          <w:marRight w:val="0"/>
          <w:marTop w:val="0"/>
          <w:marBottom w:val="0"/>
          <w:divBdr>
            <w:top w:val="none" w:sz="0" w:space="0" w:color="auto"/>
            <w:left w:val="none" w:sz="0" w:space="0" w:color="auto"/>
            <w:bottom w:val="none" w:sz="0" w:space="0" w:color="auto"/>
            <w:right w:val="none" w:sz="0" w:space="0" w:color="auto"/>
          </w:divBdr>
        </w:div>
      </w:divsChild>
    </w:div>
    <w:div w:id="1572693009">
      <w:bodyDiv w:val="1"/>
      <w:marLeft w:val="0"/>
      <w:marRight w:val="0"/>
      <w:marTop w:val="0"/>
      <w:marBottom w:val="0"/>
      <w:divBdr>
        <w:top w:val="none" w:sz="0" w:space="0" w:color="auto"/>
        <w:left w:val="none" w:sz="0" w:space="0" w:color="auto"/>
        <w:bottom w:val="none" w:sz="0" w:space="0" w:color="auto"/>
        <w:right w:val="none" w:sz="0" w:space="0" w:color="auto"/>
      </w:divBdr>
    </w:div>
    <w:div w:id="1588072602">
      <w:bodyDiv w:val="1"/>
      <w:marLeft w:val="0"/>
      <w:marRight w:val="0"/>
      <w:marTop w:val="0"/>
      <w:marBottom w:val="0"/>
      <w:divBdr>
        <w:top w:val="none" w:sz="0" w:space="0" w:color="auto"/>
        <w:left w:val="none" w:sz="0" w:space="0" w:color="auto"/>
        <w:bottom w:val="none" w:sz="0" w:space="0" w:color="auto"/>
        <w:right w:val="none" w:sz="0" w:space="0" w:color="auto"/>
      </w:divBdr>
      <w:divsChild>
        <w:div w:id="31351604">
          <w:marLeft w:val="0"/>
          <w:marRight w:val="0"/>
          <w:marTop w:val="0"/>
          <w:marBottom w:val="0"/>
          <w:divBdr>
            <w:top w:val="none" w:sz="0" w:space="0" w:color="auto"/>
            <w:left w:val="none" w:sz="0" w:space="0" w:color="auto"/>
            <w:bottom w:val="none" w:sz="0" w:space="0" w:color="auto"/>
            <w:right w:val="none" w:sz="0" w:space="0" w:color="auto"/>
          </w:divBdr>
          <w:divsChild>
            <w:div w:id="29768755">
              <w:marLeft w:val="0"/>
              <w:marRight w:val="0"/>
              <w:marTop w:val="0"/>
              <w:marBottom w:val="0"/>
              <w:divBdr>
                <w:top w:val="none" w:sz="0" w:space="0" w:color="auto"/>
                <w:left w:val="none" w:sz="0" w:space="0" w:color="auto"/>
                <w:bottom w:val="none" w:sz="0" w:space="0" w:color="auto"/>
                <w:right w:val="none" w:sz="0" w:space="0" w:color="auto"/>
              </w:divBdr>
              <w:divsChild>
                <w:div w:id="1140146978">
                  <w:marLeft w:val="0"/>
                  <w:marRight w:val="0"/>
                  <w:marTop w:val="0"/>
                  <w:marBottom w:val="0"/>
                  <w:divBdr>
                    <w:top w:val="none" w:sz="0" w:space="0" w:color="auto"/>
                    <w:left w:val="none" w:sz="0" w:space="0" w:color="auto"/>
                    <w:bottom w:val="none" w:sz="0" w:space="0" w:color="auto"/>
                    <w:right w:val="none" w:sz="0" w:space="0" w:color="auto"/>
                  </w:divBdr>
                  <w:divsChild>
                    <w:div w:id="1164517410">
                      <w:marLeft w:val="0"/>
                      <w:marRight w:val="0"/>
                      <w:marTop w:val="0"/>
                      <w:marBottom w:val="0"/>
                      <w:divBdr>
                        <w:top w:val="none" w:sz="0" w:space="0" w:color="auto"/>
                        <w:left w:val="none" w:sz="0" w:space="0" w:color="auto"/>
                        <w:bottom w:val="none" w:sz="0" w:space="0" w:color="auto"/>
                        <w:right w:val="none" w:sz="0" w:space="0" w:color="auto"/>
                      </w:divBdr>
                      <w:divsChild>
                        <w:div w:id="19623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370020">
      <w:bodyDiv w:val="1"/>
      <w:marLeft w:val="0"/>
      <w:marRight w:val="0"/>
      <w:marTop w:val="0"/>
      <w:marBottom w:val="0"/>
      <w:divBdr>
        <w:top w:val="none" w:sz="0" w:space="0" w:color="auto"/>
        <w:left w:val="none" w:sz="0" w:space="0" w:color="auto"/>
        <w:bottom w:val="none" w:sz="0" w:space="0" w:color="auto"/>
        <w:right w:val="none" w:sz="0" w:space="0" w:color="auto"/>
      </w:divBdr>
    </w:div>
    <w:div w:id="1604221776">
      <w:bodyDiv w:val="1"/>
      <w:marLeft w:val="0"/>
      <w:marRight w:val="0"/>
      <w:marTop w:val="0"/>
      <w:marBottom w:val="0"/>
      <w:divBdr>
        <w:top w:val="none" w:sz="0" w:space="0" w:color="auto"/>
        <w:left w:val="none" w:sz="0" w:space="0" w:color="auto"/>
        <w:bottom w:val="none" w:sz="0" w:space="0" w:color="auto"/>
        <w:right w:val="none" w:sz="0" w:space="0" w:color="auto"/>
      </w:divBdr>
    </w:div>
    <w:div w:id="1620184045">
      <w:bodyDiv w:val="1"/>
      <w:marLeft w:val="0"/>
      <w:marRight w:val="0"/>
      <w:marTop w:val="0"/>
      <w:marBottom w:val="0"/>
      <w:divBdr>
        <w:top w:val="none" w:sz="0" w:space="0" w:color="auto"/>
        <w:left w:val="none" w:sz="0" w:space="0" w:color="auto"/>
        <w:bottom w:val="none" w:sz="0" w:space="0" w:color="auto"/>
        <w:right w:val="none" w:sz="0" w:space="0" w:color="auto"/>
      </w:divBdr>
    </w:div>
    <w:div w:id="1647050816">
      <w:bodyDiv w:val="1"/>
      <w:marLeft w:val="0"/>
      <w:marRight w:val="0"/>
      <w:marTop w:val="0"/>
      <w:marBottom w:val="0"/>
      <w:divBdr>
        <w:top w:val="none" w:sz="0" w:space="0" w:color="auto"/>
        <w:left w:val="none" w:sz="0" w:space="0" w:color="auto"/>
        <w:bottom w:val="none" w:sz="0" w:space="0" w:color="auto"/>
        <w:right w:val="none" w:sz="0" w:space="0" w:color="auto"/>
      </w:divBdr>
    </w:div>
    <w:div w:id="1662538161">
      <w:bodyDiv w:val="1"/>
      <w:marLeft w:val="0"/>
      <w:marRight w:val="0"/>
      <w:marTop w:val="0"/>
      <w:marBottom w:val="0"/>
      <w:divBdr>
        <w:top w:val="none" w:sz="0" w:space="0" w:color="auto"/>
        <w:left w:val="none" w:sz="0" w:space="0" w:color="auto"/>
        <w:bottom w:val="none" w:sz="0" w:space="0" w:color="auto"/>
        <w:right w:val="none" w:sz="0" w:space="0" w:color="auto"/>
      </w:divBdr>
    </w:div>
    <w:div w:id="1690184227">
      <w:bodyDiv w:val="1"/>
      <w:marLeft w:val="0"/>
      <w:marRight w:val="0"/>
      <w:marTop w:val="0"/>
      <w:marBottom w:val="0"/>
      <w:divBdr>
        <w:top w:val="none" w:sz="0" w:space="0" w:color="auto"/>
        <w:left w:val="none" w:sz="0" w:space="0" w:color="auto"/>
        <w:bottom w:val="none" w:sz="0" w:space="0" w:color="auto"/>
        <w:right w:val="none" w:sz="0" w:space="0" w:color="auto"/>
      </w:divBdr>
    </w:div>
    <w:div w:id="1706712244">
      <w:bodyDiv w:val="1"/>
      <w:marLeft w:val="0"/>
      <w:marRight w:val="0"/>
      <w:marTop w:val="0"/>
      <w:marBottom w:val="0"/>
      <w:divBdr>
        <w:top w:val="none" w:sz="0" w:space="0" w:color="auto"/>
        <w:left w:val="none" w:sz="0" w:space="0" w:color="auto"/>
        <w:bottom w:val="none" w:sz="0" w:space="0" w:color="auto"/>
        <w:right w:val="none" w:sz="0" w:space="0" w:color="auto"/>
      </w:divBdr>
    </w:div>
    <w:div w:id="1740976054">
      <w:bodyDiv w:val="1"/>
      <w:marLeft w:val="0"/>
      <w:marRight w:val="0"/>
      <w:marTop w:val="0"/>
      <w:marBottom w:val="0"/>
      <w:divBdr>
        <w:top w:val="none" w:sz="0" w:space="0" w:color="auto"/>
        <w:left w:val="none" w:sz="0" w:space="0" w:color="auto"/>
        <w:bottom w:val="none" w:sz="0" w:space="0" w:color="auto"/>
        <w:right w:val="none" w:sz="0" w:space="0" w:color="auto"/>
      </w:divBdr>
    </w:div>
    <w:div w:id="1745643051">
      <w:bodyDiv w:val="1"/>
      <w:marLeft w:val="0"/>
      <w:marRight w:val="0"/>
      <w:marTop w:val="0"/>
      <w:marBottom w:val="0"/>
      <w:divBdr>
        <w:top w:val="none" w:sz="0" w:space="0" w:color="auto"/>
        <w:left w:val="none" w:sz="0" w:space="0" w:color="auto"/>
        <w:bottom w:val="none" w:sz="0" w:space="0" w:color="auto"/>
        <w:right w:val="none" w:sz="0" w:space="0" w:color="auto"/>
      </w:divBdr>
    </w:div>
    <w:div w:id="1756436466">
      <w:bodyDiv w:val="1"/>
      <w:marLeft w:val="0"/>
      <w:marRight w:val="0"/>
      <w:marTop w:val="0"/>
      <w:marBottom w:val="0"/>
      <w:divBdr>
        <w:top w:val="none" w:sz="0" w:space="0" w:color="auto"/>
        <w:left w:val="none" w:sz="0" w:space="0" w:color="auto"/>
        <w:bottom w:val="none" w:sz="0" w:space="0" w:color="auto"/>
        <w:right w:val="none" w:sz="0" w:space="0" w:color="auto"/>
      </w:divBdr>
    </w:div>
    <w:div w:id="1760717625">
      <w:bodyDiv w:val="1"/>
      <w:marLeft w:val="0"/>
      <w:marRight w:val="0"/>
      <w:marTop w:val="0"/>
      <w:marBottom w:val="0"/>
      <w:divBdr>
        <w:top w:val="none" w:sz="0" w:space="0" w:color="auto"/>
        <w:left w:val="none" w:sz="0" w:space="0" w:color="auto"/>
        <w:bottom w:val="none" w:sz="0" w:space="0" w:color="auto"/>
        <w:right w:val="none" w:sz="0" w:space="0" w:color="auto"/>
      </w:divBdr>
      <w:divsChild>
        <w:div w:id="32387409">
          <w:marLeft w:val="0"/>
          <w:marRight w:val="0"/>
          <w:marTop w:val="0"/>
          <w:marBottom w:val="0"/>
          <w:divBdr>
            <w:top w:val="none" w:sz="0" w:space="0" w:color="auto"/>
            <w:left w:val="none" w:sz="0" w:space="0" w:color="auto"/>
            <w:bottom w:val="none" w:sz="0" w:space="0" w:color="auto"/>
            <w:right w:val="none" w:sz="0" w:space="0" w:color="auto"/>
          </w:divBdr>
        </w:div>
        <w:div w:id="84303879">
          <w:marLeft w:val="0"/>
          <w:marRight w:val="0"/>
          <w:marTop w:val="0"/>
          <w:marBottom w:val="0"/>
          <w:divBdr>
            <w:top w:val="none" w:sz="0" w:space="0" w:color="auto"/>
            <w:left w:val="none" w:sz="0" w:space="0" w:color="auto"/>
            <w:bottom w:val="none" w:sz="0" w:space="0" w:color="auto"/>
            <w:right w:val="none" w:sz="0" w:space="0" w:color="auto"/>
          </w:divBdr>
        </w:div>
        <w:div w:id="90051963">
          <w:marLeft w:val="0"/>
          <w:marRight w:val="0"/>
          <w:marTop w:val="0"/>
          <w:marBottom w:val="0"/>
          <w:divBdr>
            <w:top w:val="none" w:sz="0" w:space="0" w:color="auto"/>
            <w:left w:val="none" w:sz="0" w:space="0" w:color="auto"/>
            <w:bottom w:val="none" w:sz="0" w:space="0" w:color="auto"/>
            <w:right w:val="none" w:sz="0" w:space="0" w:color="auto"/>
          </w:divBdr>
        </w:div>
        <w:div w:id="91709826">
          <w:marLeft w:val="0"/>
          <w:marRight w:val="0"/>
          <w:marTop w:val="0"/>
          <w:marBottom w:val="0"/>
          <w:divBdr>
            <w:top w:val="none" w:sz="0" w:space="0" w:color="auto"/>
            <w:left w:val="none" w:sz="0" w:space="0" w:color="auto"/>
            <w:bottom w:val="none" w:sz="0" w:space="0" w:color="auto"/>
            <w:right w:val="none" w:sz="0" w:space="0" w:color="auto"/>
          </w:divBdr>
        </w:div>
        <w:div w:id="258828887">
          <w:marLeft w:val="0"/>
          <w:marRight w:val="0"/>
          <w:marTop w:val="0"/>
          <w:marBottom w:val="0"/>
          <w:divBdr>
            <w:top w:val="none" w:sz="0" w:space="0" w:color="auto"/>
            <w:left w:val="none" w:sz="0" w:space="0" w:color="auto"/>
            <w:bottom w:val="none" w:sz="0" w:space="0" w:color="auto"/>
            <w:right w:val="none" w:sz="0" w:space="0" w:color="auto"/>
          </w:divBdr>
        </w:div>
        <w:div w:id="260382910">
          <w:marLeft w:val="0"/>
          <w:marRight w:val="0"/>
          <w:marTop w:val="0"/>
          <w:marBottom w:val="0"/>
          <w:divBdr>
            <w:top w:val="none" w:sz="0" w:space="0" w:color="auto"/>
            <w:left w:val="none" w:sz="0" w:space="0" w:color="auto"/>
            <w:bottom w:val="none" w:sz="0" w:space="0" w:color="auto"/>
            <w:right w:val="none" w:sz="0" w:space="0" w:color="auto"/>
          </w:divBdr>
        </w:div>
        <w:div w:id="264192459">
          <w:marLeft w:val="0"/>
          <w:marRight w:val="0"/>
          <w:marTop w:val="0"/>
          <w:marBottom w:val="0"/>
          <w:divBdr>
            <w:top w:val="none" w:sz="0" w:space="0" w:color="auto"/>
            <w:left w:val="none" w:sz="0" w:space="0" w:color="auto"/>
            <w:bottom w:val="none" w:sz="0" w:space="0" w:color="auto"/>
            <w:right w:val="none" w:sz="0" w:space="0" w:color="auto"/>
          </w:divBdr>
        </w:div>
        <w:div w:id="336420452">
          <w:marLeft w:val="0"/>
          <w:marRight w:val="0"/>
          <w:marTop w:val="0"/>
          <w:marBottom w:val="0"/>
          <w:divBdr>
            <w:top w:val="none" w:sz="0" w:space="0" w:color="auto"/>
            <w:left w:val="none" w:sz="0" w:space="0" w:color="auto"/>
            <w:bottom w:val="none" w:sz="0" w:space="0" w:color="auto"/>
            <w:right w:val="none" w:sz="0" w:space="0" w:color="auto"/>
          </w:divBdr>
        </w:div>
        <w:div w:id="415908733">
          <w:marLeft w:val="0"/>
          <w:marRight w:val="0"/>
          <w:marTop w:val="0"/>
          <w:marBottom w:val="0"/>
          <w:divBdr>
            <w:top w:val="none" w:sz="0" w:space="0" w:color="auto"/>
            <w:left w:val="none" w:sz="0" w:space="0" w:color="auto"/>
            <w:bottom w:val="none" w:sz="0" w:space="0" w:color="auto"/>
            <w:right w:val="none" w:sz="0" w:space="0" w:color="auto"/>
          </w:divBdr>
        </w:div>
        <w:div w:id="421874185">
          <w:marLeft w:val="0"/>
          <w:marRight w:val="0"/>
          <w:marTop w:val="0"/>
          <w:marBottom w:val="0"/>
          <w:divBdr>
            <w:top w:val="none" w:sz="0" w:space="0" w:color="auto"/>
            <w:left w:val="none" w:sz="0" w:space="0" w:color="auto"/>
            <w:bottom w:val="none" w:sz="0" w:space="0" w:color="auto"/>
            <w:right w:val="none" w:sz="0" w:space="0" w:color="auto"/>
          </w:divBdr>
        </w:div>
        <w:div w:id="521012670">
          <w:marLeft w:val="0"/>
          <w:marRight w:val="0"/>
          <w:marTop w:val="0"/>
          <w:marBottom w:val="0"/>
          <w:divBdr>
            <w:top w:val="none" w:sz="0" w:space="0" w:color="auto"/>
            <w:left w:val="none" w:sz="0" w:space="0" w:color="auto"/>
            <w:bottom w:val="none" w:sz="0" w:space="0" w:color="auto"/>
            <w:right w:val="none" w:sz="0" w:space="0" w:color="auto"/>
          </w:divBdr>
        </w:div>
        <w:div w:id="523176460">
          <w:marLeft w:val="0"/>
          <w:marRight w:val="0"/>
          <w:marTop w:val="0"/>
          <w:marBottom w:val="0"/>
          <w:divBdr>
            <w:top w:val="none" w:sz="0" w:space="0" w:color="auto"/>
            <w:left w:val="none" w:sz="0" w:space="0" w:color="auto"/>
            <w:bottom w:val="none" w:sz="0" w:space="0" w:color="auto"/>
            <w:right w:val="none" w:sz="0" w:space="0" w:color="auto"/>
          </w:divBdr>
        </w:div>
        <w:div w:id="612903525">
          <w:marLeft w:val="0"/>
          <w:marRight w:val="0"/>
          <w:marTop w:val="0"/>
          <w:marBottom w:val="0"/>
          <w:divBdr>
            <w:top w:val="none" w:sz="0" w:space="0" w:color="auto"/>
            <w:left w:val="none" w:sz="0" w:space="0" w:color="auto"/>
            <w:bottom w:val="none" w:sz="0" w:space="0" w:color="auto"/>
            <w:right w:val="none" w:sz="0" w:space="0" w:color="auto"/>
          </w:divBdr>
        </w:div>
        <w:div w:id="736978450">
          <w:marLeft w:val="0"/>
          <w:marRight w:val="0"/>
          <w:marTop w:val="0"/>
          <w:marBottom w:val="0"/>
          <w:divBdr>
            <w:top w:val="none" w:sz="0" w:space="0" w:color="auto"/>
            <w:left w:val="none" w:sz="0" w:space="0" w:color="auto"/>
            <w:bottom w:val="none" w:sz="0" w:space="0" w:color="auto"/>
            <w:right w:val="none" w:sz="0" w:space="0" w:color="auto"/>
          </w:divBdr>
        </w:div>
        <w:div w:id="739867451">
          <w:marLeft w:val="0"/>
          <w:marRight w:val="0"/>
          <w:marTop w:val="0"/>
          <w:marBottom w:val="0"/>
          <w:divBdr>
            <w:top w:val="none" w:sz="0" w:space="0" w:color="auto"/>
            <w:left w:val="none" w:sz="0" w:space="0" w:color="auto"/>
            <w:bottom w:val="none" w:sz="0" w:space="0" w:color="auto"/>
            <w:right w:val="none" w:sz="0" w:space="0" w:color="auto"/>
          </w:divBdr>
        </w:div>
        <w:div w:id="813791594">
          <w:marLeft w:val="0"/>
          <w:marRight w:val="0"/>
          <w:marTop w:val="0"/>
          <w:marBottom w:val="0"/>
          <w:divBdr>
            <w:top w:val="none" w:sz="0" w:space="0" w:color="auto"/>
            <w:left w:val="none" w:sz="0" w:space="0" w:color="auto"/>
            <w:bottom w:val="none" w:sz="0" w:space="0" w:color="auto"/>
            <w:right w:val="none" w:sz="0" w:space="0" w:color="auto"/>
          </w:divBdr>
        </w:div>
        <w:div w:id="840582614">
          <w:marLeft w:val="0"/>
          <w:marRight w:val="0"/>
          <w:marTop w:val="0"/>
          <w:marBottom w:val="0"/>
          <w:divBdr>
            <w:top w:val="none" w:sz="0" w:space="0" w:color="auto"/>
            <w:left w:val="none" w:sz="0" w:space="0" w:color="auto"/>
            <w:bottom w:val="none" w:sz="0" w:space="0" w:color="auto"/>
            <w:right w:val="none" w:sz="0" w:space="0" w:color="auto"/>
          </w:divBdr>
        </w:div>
        <w:div w:id="853687199">
          <w:marLeft w:val="0"/>
          <w:marRight w:val="0"/>
          <w:marTop w:val="0"/>
          <w:marBottom w:val="0"/>
          <w:divBdr>
            <w:top w:val="none" w:sz="0" w:space="0" w:color="auto"/>
            <w:left w:val="none" w:sz="0" w:space="0" w:color="auto"/>
            <w:bottom w:val="none" w:sz="0" w:space="0" w:color="auto"/>
            <w:right w:val="none" w:sz="0" w:space="0" w:color="auto"/>
          </w:divBdr>
        </w:div>
        <w:div w:id="875197125">
          <w:marLeft w:val="0"/>
          <w:marRight w:val="0"/>
          <w:marTop w:val="0"/>
          <w:marBottom w:val="0"/>
          <w:divBdr>
            <w:top w:val="none" w:sz="0" w:space="0" w:color="auto"/>
            <w:left w:val="none" w:sz="0" w:space="0" w:color="auto"/>
            <w:bottom w:val="none" w:sz="0" w:space="0" w:color="auto"/>
            <w:right w:val="none" w:sz="0" w:space="0" w:color="auto"/>
          </w:divBdr>
        </w:div>
        <w:div w:id="942034565">
          <w:marLeft w:val="0"/>
          <w:marRight w:val="0"/>
          <w:marTop w:val="0"/>
          <w:marBottom w:val="0"/>
          <w:divBdr>
            <w:top w:val="none" w:sz="0" w:space="0" w:color="auto"/>
            <w:left w:val="none" w:sz="0" w:space="0" w:color="auto"/>
            <w:bottom w:val="none" w:sz="0" w:space="0" w:color="auto"/>
            <w:right w:val="none" w:sz="0" w:space="0" w:color="auto"/>
          </w:divBdr>
        </w:div>
        <w:div w:id="1014650465">
          <w:marLeft w:val="0"/>
          <w:marRight w:val="0"/>
          <w:marTop w:val="0"/>
          <w:marBottom w:val="0"/>
          <w:divBdr>
            <w:top w:val="none" w:sz="0" w:space="0" w:color="auto"/>
            <w:left w:val="none" w:sz="0" w:space="0" w:color="auto"/>
            <w:bottom w:val="none" w:sz="0" w:space="0" w:color="auto"/>
            <w:right w:val="none" w:sz="0" w:space="0" w:color="auto"/>
          </w:divBdr>
        </w:div>
        <w:div w:id="1049067319">
          <w:marLeft w:val="0"/>
          <w:marRight w:val="0"/>
          <w:marTop w:val="0"/>
          <w:marBottom w:val="0"/>
          <w:divBdr>
            <w:top w:val="none" w:sz="0" w:space="0" w:color="auto"/>
            <w:left w:val="none" w:sz="0" w:space="0" w:color="auto"/>
            <w:bottom w:val="none" w:sz="0" w:space="0" w:color="auto"/>
            <w:right w:val="none" w:sz="0" w:space="0" w:color="auto"/>
          </w:divBdr>
        </w:div>
        <w:div w:id="1182813949">
          <w:marLeft w:val="0"/>
          <w:marRight w:val="0"/>
          <w:marTop w:val="0"/>
          <w:marBottom w:val="0"/>
          <w:divBdr>
            <w:top w:val="none" w:sz="0" w:space="0" w:color="auto"/>
            <w:left w:val="none" w:sz="0" w:space="0" w:color="auto"/>
            <w:bottom w:val="none" w:sz="0" w:space="0" w:color="auto"/>
            <w:right w:val="none" w:sz="0" w:space="0" w:color="auto"/>
          </w:divBdr>
        </w:div>
        <w:div w:id="1282036225">
          <w:marLeft w:val="0"/>
          <w:marRight w:val="0"/>
          <w:marTop w:val="0"/>
          <w:marBottom w:val="0"/>
          <w:divBdr>
            <w:top w:val="none" w:sz="0" w:space="0" w:color="auto"/>
            <w:left w:val="none" w:sz="0" w:space="0" w:color="auto"/>
            <w:bottom w:val="none" w:sz="0" w:space="0" w:color="auto"/>
            <w:right w:val="none" w:sz="0" w:space="0" w:color="auto"/>
          </w:divBdr>
        </w:div>
        <w:div w:id="1299140572">
          <w:marLeft w:val="0"/>
          <w:marRight w:val="0"/>
          <w:marTop w:val="0"/>
          <w:marBottom w:val="0"/>
          <w:divBdr>
            <w:top w:val="none" w:sz="0" w:space="0" w:color="auto"/>
            <w:left w:val="none" w:sz="0" w:space="0" w:color="auto"/>
            <w:bottom w:val="none" w:sz="0" w:space="0" w:color="auto"/>
            <w:right w:val="none" w:sz="0" w:space="0" w:color="auto"/>
          </w:divBdr>
        </w:div>
        <w:div w:id="1363823535">
          <w:marLeft w:val="0"/>
          <w:marRight w:val="0"/>
          <w:marTop w:val="0"/>
          <w:marBottom w:val="0"/>
          <w:divBdr>
            <w:top w:val="none" w:sz="0" w:space="0" w:color="auto"/>
            <w:left w:val="none" w:sz="0" w:space="0" w:color="auto"/>
            <w:bottom w:val="none" w:sz="0" w:space="0" w:color="auto"/>
            <w:right w:val="none" w:sz="0" w:space="0" w:color="auto"/>
          </w:divBdr>
        </w:div>
        <w:div w:id="1450783658">
          <w:marLeft w:val="0"/>
          <w:marRight w:val="0"/>
          <w:marTop w:val="0"/>
          <w:marBottom w:val="0"/>
          <w:divBdr>
            <w:top w:val="none" w:sz="0" w:space="0" w:color="auto"/>
            <w:left w:val="none" w:sz="0" w:space="0" w:color="auto"/>
            <w:bottom w:val="none" w:sz="0" w:space="0" w:color="auto"/>
            <w:right w:val="none" w:sz="0" w:space="0" w:color="auto"/>
          </w:divBdr>
        </w:div>
        <w:div w:id="1455294504">
          <w:marLeft w:val="0"/>
          <w:marRight w:val="0"/>
          <w:marTop w:val="0"/>
          <w:marBottom w:val="0"/>
          <w:divBdr>
            <w:top w:val="none" w:sz="0" w:space="0" w:color="auto"/>
            <w:left w:val="none" w:sz="0" w:space="0" w:color="auto"/>
            <w:bottom w:val="none" w:sz="0" w:space="0" w:color="auto"/>
            <w:right w:val="none" w:sz="0" w:space="0" w:color="auto"/>
          </w:divBdr>
        </w:div>
        <w:div w:id="1492522629">
          <w:marLeft w:val="0"/>
          <w:marRight w:val="0"/>
          <w:marTop w:val="0"/>
          <w:marBottom w:val="0"/>
          <w:divBdr>
            <w:top w:val="none" w:sz="0" w:space="0" w:color="auto"/>
            <w:left w:val="none" w:sz="0" w:space="0" w:color="auto"/>
            <w:bottom w:val="none" w:sz="0" w:space="0" w:color="auto"/>
            <w:right w:val="none" w:sz="0" w:space="0" w:color="auto"/>
          </w:divBdr>
        </w:div>
        <w:div w:id="1603298524">
          <w:marLeft w:val="0"/>
          <w:marRight w:val="0"/>
          <w:marTop w:val="0"/>
          <w:marBottom w:val="0"/>
          <w:divBdr>
            <w:top w:val="none" w:sz="0" w:space="0" w:color="auto"/>
            <w:left w:val="none" w:sz="0" w:space="0" w:color="auto"/>
            <w:bottom w:val="none" w:sz="0" w:space="0" w:color="auto"/>
            <w:right w:val="none" w:sz="0" w:space="0" w:color="auto"/>
          </w:divBdr>
        </w:div>
        <w:div w:id="1633360178">
          <w:marLeft w:val="0"/>
          <w:marRight w:val="0"/>
          <w:marTop w:val="0"/>
          <w:marBottom w:val="0"/>
          <w:divBdr>
            <w:top w:val="none" w:sz="0" w:space="0" w:color="auto"/>
            <w:left w:val="none" w:sz="0" w:space="0" w:color="auto"/>
            <w:bottom w:val="none" w:sz="0" w:space="0" w:color="auto"/>
            <w:right w:val="none" w:sz="0" w:space="0" w:color="auto"/>
          </w:divBdr>
        </w:div>
        <w:div w:id="1644579654">
          <w:marLeft w:val="0"/>
          <w:marRight w:val="0"/>
          <w:marTop w:val="0"/>
          <w:marBottom w:val="0"/>
          <w:divBdr>
            <w:top w:val="none" w:sz="0" w:space="0" w:color="auto"/>
            <w:left w:val="none" w:sz="0" w:space="0" w:color="auto"/>
            <w:bottom w:val="none" w:sz="0" w:space="0" w:color="auto"/>
            <w:right w:val="none" w:sz="0" w:space="0" w:color="auto"/>
          </w:divBdr>
        </w:div>
        <w:div w:id="1696420354">
          <w:marLeft w:val="0"/>
          <w:marRight w:val="0"/>
          <w:marTop w:val="0"/>
          <w:marBottom w:val="0"/>
          <w:divBdr>
            <w:top w:val="none" w:sz="0" w:space="0" w:color="auto"/>
            <w:left w:val="none" w:sz="0" w:space="0" w:color="auto"/>
            <w:bottom w:val="none" w:sz="0" w:space="0" w:color="auto"/>
            <w:right w:val="none" w:sz="0" w:space="0" w:color="auto"/>
          </w:divBdr>
        </w:div>
        <w:div w:id="1701012771">
          <w:marLeft w:val="0"/>
          <w:marRight w:val="0"/>
          <w:marTop w:val="0"/>
          <w:marBottom w:val="0"/>
          <w:divBdr>
            <w:top w:val="none" w:sz="0" w:space="0" w:color="auto"/>
            <w:left w:val="none" w:sz="0" w:space="0" w:color="auto"/>
            <w:bottom w:val="none" w:sz="0" w:space="0" w:color="auto"/>
            <w:right w:val="none" w:sz="0" w:space="0" w:color="auto"/>
          </w:divBdr>
        </w:div>
        <w:div w:id="1714116297">
          <w:marLeft w:val="0"/>
          <w:marRight w:val="0"/>
          <w:marTop w:val="0"/>
          <w:marBottom w:val="0"/>
          <w:divBdr>
            <w:top w:val="none" w:sz="0" w:space="0" w:color="auto"/>
            <w:left w:val="none" w:sz="0" w:space="0" w:color="auto"/>
            <w:bottom w:val="none" w:sz="0" w:space="0" w:color="auto"/>
            <w:right w:val="none" w:sz="0" w:space="0" w:color="auto"/>
          </w:divBdr>
        </w:div>
        <w:div w:id="1741127347">
          <w:marLeft w:val="0"/>
          <w:marRight w:val="0"/>
          <w:marTop w:val="0"/>
          <w:marBottom w:val="0"/>
          <w:divBdr>
            <w:top w:val="none" w:sz="0" w:space="0" w:color="auto"/>
            <w:left w:val="none" w:sz="0" w:space="0" w:color="auto"/>
            <w:bottom w:val="none" w:sz="0" w:space="0" w:color="auto"/>
            <w:right w:val="none" w:sz="0" w:space="0" w:color="auto"/>
          </w:divBdr>
        </w:div>
        <w:div w:id="1800681968">
          <w:marLeft w:val="0"/>
          <w:marRight w:val="0"/>
          <w:marTop w:val="0"/>
          <w:marBottom w:val="0"/>
          <w:divBdr>
            <w:top w:val="none" w:sz="0" w:space="0" w:color="auto"/>
            <w:left w:val="none" w:sz="0" w:space="0" w:color="auto"/>
            <w:bottom w:val="none" w:sz="0" w:space="0" w:color="auto"/>
            <w:right w:val="none" w:sz="0" w:space="0" w:color="auto"/>
          </w:divBdr>
        </w:div>
        <w:div w:id="1856528975">
          <w:marLeft w:val="0"/>
          <w:marRight w:val="0"/>
          <w:marTop w:val="0"/>
          <w:marBottom w:val="0"/>
          <w:divBdr>
            <w:top w:val="none" w:sz="0" w:space="0" w:color="auto"/>
            <w:left w:val="none" w:sz="0" w:space="0" w:color="auto"/>
            <w:bottom w:val="none" w:sz="0" w:space="0" w:color="auto"/>
            <w:right w:val="none" w:sz="0" w:space="0" w:color="auto"/>
          </w:divBdr>
        </w:div>
        <w:div w:id="1889801912">
          <w:marLeft w:val="0"/>
          <w:marRight w:val="0"/>
          <w:marTop w:val="0"/>
          <w:marBottom w:val="0"/>
          <w:divBdr>
            <w:top w:val="none" w:sz="0" w:space="0" w:color="auto"/>
            <w:left w:val="none" w:sz="0" w:space="0" w:color="auto"/>
            <w:bottom w:val="none" w:sz="0" w:space="0" w:color="auto"/>
            <w:right w:val="none" w:sz="0" w:space="0" w:color="auto"/>
          </w:divBdr>
        </w:div>
        <w:div w:id="1895576536">
          <w:marLeft w:val="0"/>
          <w:marRight w:val="0"/>
          <w:marTop w:val="0"/>
          <w:marBottom w:val="0"/>
          <w:divBdr>
            <w:top w:val="none" w:sz="0" w:space="0" w:color="auto"/>
            <w:left w:val="none" w:sz="0" w:space="0" w:color="auto"/>
            <w:bottom w:val="none" w:sz="0" w:space="0" w:color="auto"/>
            <w:right w:val="none" w:sz="0" w:space="0" w:color="auto"/>
          </w:divBdr>
        </w:div>
        <w:div w:id="2003897528">
          <w:marLeft w:val="0"/>
          <w:marRight w:val="0"/>
          <w:marTop w:val="0"/>
          <w:marBottom w:val="0"/>
          <w:divBdr>
            <w:top w:val="none" w:sz="0" w:space="0" w:color="auto"/>
            <w:left w:val="none" w:sz="0" w:space="0" w:color="auto"/>
            <w:bottom w:val="none" w:sz="0" w:space="0" w:color="auto"/>
            <w:right w:val="none" w:sz="0" w:space="0" w:color="auto"/>
          </w:divBdr>
        </w:div>
      </w:divsChild>
    </w:div>
    <w:div w:id="1777823129">
      <w:bodyDiv w:val="1"/>
      <w:marLeft w:val="0"/>
      <w:marRight w:val="0"/>
      <w:marTop w:val="0"/>
      <w:marBottom w:val="0"/>
      <w:divBdr>
        <w:top w:val="none" w:sz="0" w:space="0" w:color="auto"/>
        <w:left w:val="none" w:sz="0" w:space="0" w:color="auto"/>
        <w:bottom w:val="none" w:sz="0" w:space="0" w:color="auto"/>
        <w:right w:val="none" w:sz="0" w:space="0" w:color="auto"/>
      </w:divBdr>
    </w:div>
    <w:div w:id="1792355895">
      <w:bodyDiv w:val="1"/>
      <w:marLeft w:val="0"/>
      <w:marRight w:val="0"/>
      <w:marTop w:val="0"/>
      <w:marBottom w:val="0"/>
      <w:divBdr>
        <w:top w:val="none" w:sz="0" w:space="0" w:color="auto"/>
        <w:left w:val="none" w:sz="0" w:space="0" w:color="auto"/>
        <w:bottom w:val="none" w:sz="0" w:space="0" w:color="auto"/>
        <w:right w:val="none" w:sz="0" w:space="0" w:color="auto"/>
      </w:divBdr>
    </w:div>
    <w:div w:id="1820684416">
      <w:bodyDiv w:val="1"/>
      <w:marLeft w:val="0"/>
      <w:marRight w:val="0"/>
      <w:marTop w:val="0"/>
      <w:marBottom w:val="0"/>
      <w:divBdr>
        <w:top w:val="none" w:sz="0" w:space="0" w:color="auto"/>
        <w:left w:val="none" w:sz="0" w:space="0" w:color="auto"/>
        <w:bottom w:val="none" w:sz="0" w:space="0" w:color="auto"/>
        <w:right w:val="none" w:sz="0" w:space="0" w:color="auto"/>
      </w:divBdr>
    </w:div>
    <w:div w:id="1826435160">
      <w:bodyDiv w:val="1"/>
      <w:marLeft w:val="0"/>
      <w:marRight w:val="0"/>
      <w:marTop w:val="0"/>
      <w:marBottom w:val="0"/>
      <w:divBdr>
        <w:top w:val="none" w:sz="0" w:space="0" w:color="auto"/>
        <w:left w:val="none" w:sz="0" w:space="0" w:color="auto"/>
        <w:bottom w:val="none" w:sz="0" w:space="0" w:color="auto"/>
        <w:right w:val="none" w:sz="0" w:space="0" w:color="auto"/>
      </w:divBdr>
      <w:divsChild>
        <w:div w:id="419762792">
          <w:marLeft w:val="0"/>
          <w:marRight w:val="0"/>
          <w:marTop w:val="0"/>
          <w:marBottom w:val="0"/>
          <w:divBdr>
            <w:top w:val="none" w:sz="0" w:space="0" w:color="auto"/>
            <w:left w:val="none" w:sz="0" w:space="0" w:color="auto"/>
            <w:bottom w:val="none" w:sz="0" w:space="0" w:color="auto"/>
            <w:right w:val="none" w:sz="0" w:space="0" w:color="auto"/>
          </w:divBdr>
        </w:div>
        <w:div w:id="1029067374">
          <w:marLeft w:val="0"/>
          <w:marRight w:val="0"/>
          <w:marTop w:val="0"/>
          <w:marBottom w:val="0"/>
          <w:divBdr>
            <w:top w:val="none" w:sz="0" w:space="0" w:color="auto"/>
            <w:left w:val="none" w:sz="0" w:space="0" w:color="auto"/>
            <w:bottom w:val="none" w:sz="0" w:space="0" w:color="auto"/>
            <w:right w:val="none" w:sz="0" w:space="0" w:color="auto"/>
          </w:divBdr>
        </w:div>
      </w:divsChild>
    </w:div>
    <w:div w:id="1827896978">
      <w:bodyDiv w:val="1"/>
      <w:marLeft w:val="0"/>
      <w:marRight w:val="0"/>
      <w:marTop w:val="0"/>
      <w:marBottom w:val="0"/>
      <w:divBdr>
        <w:top w:val="none" w:sz="0" w:space="0" w:color="auto"/>
        <w:left w:val="none" w:sz="0" w:space="0" w:color="auto"/>
        <w:bottom w:val="none" w:sz="0" w:space="0" w:color="auto"/>
        <w:right w:val="none" w:sz="0" w:space="0" w:color="auto"/>
      </w:divBdr>
    </w:div>
    <w:div w:id="1830048941">
      <w:bodyDiv w:val="1"/>
      <w:marLeft w:val="0"/>
      <w:marRight w:val="0"/>
      <w:marTop w:val="0"/>
      <w:marBottom w:val="0"/>
      <w:divBdr>
        <w:top w:val="none" w:sz="0" w:space="0" w:color="auto"/>
        <w:left w:val="none" w:sz="0" w:space="0" w:color="auto"/>
        <w:bottom w:val="none" w:sz="0" w:space="0" w:color="auto"/>
        <w:right w:val="none" w:sz="0" w:space="0" w:color="auto"/>
      </w:divBdr>
    </w:div>
    <w:div w:id="1830556219">
      <w:bodyDiv w:val="1"/>
      <w:marLeft w:val="0"/>
      <w:marRight w:val="0"/>
      <w:marTop w:val="0"/>
      <w:marBottom w:val="0"/>
      <w:divBdr>
        <w:top w:val="none" w:sz="0" w:space="0" w:color="auto"/>
        <w:left w:val="none" w:sz="0" w:space="0" w:color="auto"/>
        <w:bottom w:val="none" w:sz="0" w:space="0" w:color="auto"/>
        <w:right w:val="none" w:sz="0" w:space="0" w:color="auto"/>
      </w:divBdr>
    </w:div>
    <w:div w:id="1842424184">
      <w:bodyDiv w:val="1"/>
      <w:marLeft w:val="0"/>
      <w:marRight w:val="0"/>
      <w:marTop w:val="0"/>
      <w:marBottom w:val="0"/>
      <w:divBdr>
        <w:top w:val="none" w:sz="0" w:space="0" w:color="auto"/>
        <w:left w:val="none" w:sz="0" w:space="0" w:color="auto"/>
        <w:bottom w:val="none" w:sz="0" w:space="0" w:color="auto"/>
        <w:right w:val="none" w:sz="0" w:space="0" w:color="auto"/>
      </w:divBdr>
    </w:div>
    <w:div w:id="1844970643">
      <w:bodyDiv w:val="1"/>
      <w:marLeft w:val="0"/>
      <w:marRight w:val="0"/>
      <w:marTop w:val="0"/>
      <w:marBottom w:val="0"/>
      <w:divBdr>
        <w:top w:val="none" w:sz="0" w:space="0" w:color="auto"/>
        <w:left w:val="none" w:sz="0" w:space="0" w:color="auto"/>
        <w:bottom w:val="none" w:sz="0" w:space="0" w:color="auto"/>
        <w:right w:val="none" w:sz="0" w:space="0" w:color="auto"/>
      </w:divBdr>
      <w:divsChild>
        <w:div w:id="116066608">
          <w:marLeft w:val="0"/>
          <w:marRight w:val="0"/>
          <w:marTop w:val="60"/>
          <w:marBottom w:val="60"/>
          <w:divBdr>
            <w:top w:val="none" w:sz="0" w:space="0" w:color="auto"/>
            <w:left w:val="none" w:sz="0" w:space="0" w:color="auto"/>
            <w:bottom w:val="none" w:sz="0" w:space="0" w:color="auto"/>
            <w:right w:val="none" w:sz="0" w:space="0" w:color="auto"/>
          </w:divBdr>
        </w:div>
        <w:div w:id="218833534">
          <w:marLeft w:val="420"/>
          <w:marRight w:val="0"/>
          <w:marTop w:val="60"/>
          <w:marBottom w:val="60"/>
          <w:divBdr>
            <w:top w:val="none" w:sz="0" w:space="0" w:color="auto"/>
            <w:left w:val="none" w:sz="0" w:space="0" w:color="auto"/>
            <w:bottom w:val="none" w:sz="0" w:space="0" w:color="auto"/>
            <w:right w:val="none" w:sz="0" w:space="0" w:color="auto"/>
          </w:divBdr>
        </w:div>
        <w:div w:id="1119371838">
          <w:marLeft w:val="420"/>
          <w:marRight w:val="0"/>
          <w:marTop w:val="60"/>
          <w:marBottom w:val="60"/>
          <w:divBdr>
            <w:top w:val="none" w:sz="0" w:space="0" w:color="auto"/>
            <w:left w:val="none" w:sz="0" w:space="0" w:color="auto"/>
            <w:bottom w:val="none" w:sz="0" w:space="0" w:color="auto"/>
            <w:right w:val="none" w:sz="0" w:space="0" w:color="auto"/>
          </w:divBdr>
        </w:div>
      </w:divsChild>
    </w:div>
    <w:div w:id="1845315456">
      <w:bodyDiv w:val="1"/>
      <w:marLeft w:val="0"/>
      <w:marRight w:val="0"/>
      <w:marTop w:val="0"/>
      <w:marBottom w:val="0"/>
      <w:divBdr>
        <w:top w:val="none" w:sz="0" w:space="0" w:color="auto"/>
        <w:left w:val="none" w:sz="0" w:space="0" w:color="auto"/>
        <w:bottom w:val="none" w:sz="0" w:space="0" w:color="auto"/>
        <w:right w:val="none" w:sz="0" w:space="0" w:color="auto"/>
      </w:divBdr>
    </w:div>
    <w:div w:id="1846819322">
      <w:bodyDiv w:val="1"/>
      <w:marLeft w:val="0"/>
      <w:marRight w:val="0"/>
      <w:marTop w:val="0"/>
      <w:marBottom w:val="0"/>
      <w:divBdr>
        <w:top w:val="none" w:sz="0" w:space="0" w:color="auto"/>
        <w:left w:val="none" w:sz="0" w:space="0" w:color="auto"/>
        <w:bottom w:val="none" w:sz="0" w:space="0" w:color="auto"/>
        <w:right w:val="none" w:sz="0" w:space="0" w:color="auto"/>
      </w:divBdr>
      <w:divsChild>
        <w:div w:id="836070464">
          <w:marLeft w:val="0"/>
          <w:marRight w:val="0"/>
          <w:marTop w:val="0"/>
          <w:marBottom w:val="0"/>
          <w:divBdr>
            <w:top w:val="none" w:sz="0" w:space="0" w:color="auto"/>
            <w:left w:val="none" w:sz="0" w:space="0" w:color="auto"/>
            <w:bottom w:val="none" w:sz="0" w:space="0" w:color="auto"/>
            <w:right w:val="none" w:sz="0" w:space="0" w:color="auto"/>
          </w:divBdr>
          <w:divsChild>
            <w:div w:id="67309727">
              <w:marLeft w:val="0"/>
              <w:marRight w:val="0"/>
              <w:marTop w:val="0"/>
              <w:marBottom w:val="0"/>
              <w:divBdr>
                <w:top w:val="none" w:sz="0" w:space="0" w:color="auto"/>
                <w:left w:val="none" w:sz="0" w:space="0" w:color="auto"/>
                <w:bottom w:val="none" w:sz="0" w:space="0" w:color="auto"/>
                <w:right w:val="none" w:sz="0" w:space="0" w:color="auto"/>
              </w:divBdr>
              <w:divsChild>
                <w:div w:id="19312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71119">
      <w:bodyDiv w:val="1"/>
      <w:marLeft w:val="0"/>
      <w:marRight w:val="0"/>
      <w:marTop w:val="0"/>
      <w:marBottom w:val="0"/>
      <w:divBdr>
        <w:top w:val="none" w:sz="0" w:space="0" w:color="auto"/>
        <w:left w:val="none" w:sz="0" w:space="0" w:color="auto"/>
        <w:bottom w:val="none" w:sz="0" w:space="0" w:color="auto"/>
        <w:right w:val="none" w:sz="0" w:space="0" w:color="auto"/>
      </w:divBdr>
    </w:div>
    <w:div w:id="1869681976">
      <w:bodyDiv w:val="1"/>
      <w:marLeft w:val="0"/>
      <w:marRight w:val="0"/>
      <w:marTop w:val="0"/>
      <w:marBottom w:val="0"/>
      <w:divBdr>
        <w:top w:val="none" w:sz="0" w:space="0" w:color="auto"/>
        <w:left w:val="none" w:sz="0" w:space="0" w:color="auto"/>
        <w:bottom w:val="none" w:sz="0" w:space="0" w:color="auto"/>
        <w:right w:val="none" w:sz="0" w:space="0" w:color="auto"/>
      </w:divBdr>
    </w:div>
    <w:div w:id="1927104634">
      <w:bodyDiv w:val="1"/>
      <w:marLeft w:val="0"/>
      <w:marRight w:val="0"/>
      <w:marTop w:val="0"/>
      <w:marBottom w:val="0"/>
      <w:divBdr>
        <w:top w:val="none" w:sz="0" w:space="0" w:color="auto"/>
        <w:left w:val="none" w:sz="0" w:space="0" w:color="auto"/>
        <w:bottom w:val="none" w:sz="0" w:space="0" w:color="auto"/>
        <w:right w:val="none" w:sz="0" w:space="0" w:color="auto"/>
      </w:divBdr>
      <w:divsChild>
        <w:div w:id="1100175889">
          <w:marLeft w:val="0"/>
          <w:marRight w:val="0"/>
          <w:marTop w:val="0"/>
          <w:marBottom w:val="0"/>
          <w:divBdr>
            <w:top w:val="none" w:sz="0" w:space="0" w:color="auto"/>
            <w:left w:val="none" w:sz="0" w:space="0" w:color="auto"/>
            <w:bottom w:val="none" w:sz="0" w:space="0" w:color="auto"/>
            <w:right w:val="none" w:sz="0" w:space="0" w:color="auto"/>
          </w:divBdr>
          <w:divsChild>
            <w:div w:id="45423305">
              <w:marLeft w:val="0"/>
              <w:marRight w:val="0"/>
              <w:marTop w:val="0"/>
              <w:marBottom w:val="0"/>
              <w:divBdr>
                <w:top w:val="none" w:sz="0" w:space="0" w:color="auto"/>
                <w:left w:val="none" w:sz="0" w:space="0" w:color="auto"/>
                <w:bottom w:val="none" w:sz="0" w:space="0" w:color="auto"/>
                <w:right w:val="none" w:sz="0" w:space="0" w:color="auto"/>
              </w:divBdr>
            </w:div>
            <w:div w:id="114106194">
              <w:marLeft w:val="0"/>
              <w:marRight w:val="0"/>
              <w:marTop w:val="0"/>
              <w:marBottom w:val="0"/>
              <w:divBdr>
                <w:top w:val="none" w:sz="0" w:space="0" w:color="auto"/>
                <w:left w:val="none" w:sz="0" w:space="0" w:color="auto"/>
                <w:bottom w:val="none" w:sz="0" w:space="0" w:color="auto"/>
                <w:right w:val="none" w:sz="0" w:space="0" w:color="auto"/>
              </w:divBdr>
            </w:div>
            <w:div w:id="122356261">
              <w:marLeft w:val="0"/>
              <w:marRight w:val="0"/>
              <w:marTop w:val="0"/>
              <w:marBottom w:val="0"/>
              <w:divBdr>
                <w:top w:val="none" w:sz="0" w:space="0" w:color="auto"/>
                <w:left w:val="none" w:sz="0" w:space="0" w:color="auto"/>
                <w:bottom w:val="none" w:sz="0" w:space="0" w:color="auto"/>
                <w:right w:val="none" w:sz="0" w:space="0" w:color="auto"/>
              </w:divBdr>
            </w:div>
            <w:div w:id="239801743">
              <w:marLeft w:val="0"/>
              <w:marRight w:val="0"/>
              <w:marTop w:val="0"/>
              <w:marBottom w:val="0"/>
              <w:divBdr>
                <w:top w:val="none" w:sz="0" w:space="0" w:color="auto"/>
                <w:left w:val="none" w:sz="0" w:space="0" w:color="auto"/>
                <w:bottom w:val="none" w:sz="0" w:space="0" w:color="auto"/>
                <w:right w:val="none" w:sz="0" w:space="0" w:color="auto"/>
              </w:divBdr>
            </w:div>
            <w:div w:id="291639014">
              <w:marLeft w:val="0"/>
              <w:marRight w:val="0"/>
              <w:marTop w:val="0"/>
              <w:marBottom w:val="0"/>
              <w:divBdr>
                <w:top w:val="none" w:sz="0" w:space="0" w:color="auto"/>
                <w:left w:val="none" w:sz="0" w:space="0" w:color="auto"/>
                <w:bottom w:val="none" w:sz="0" w:space="0" w:color="auto"/>
                <w:right w:val="none" w:sz="0" w:space="0" w:color="auto"/>
              </w:divBdr>
            </w:div>
            <w:div w:id="507141527">
              <w:marLeft w:val="0"/>
              <w:marRight w:val="0"/>
              <w:marTop w:val="0"/>
              <w:marBottom w:val="0"/>
              <w:divBdr>
                <w:top w:val="none" w:sz="0" w:space="0" w:color="auto"/>
                <w:left w:val="none" w:sz="0" w:space="0" w:color="auto"/>
                <w:bottom w:val="none" w:sz="0" w:space="0" w:color="auto"/>
                <w:right w:val="none" w:sz="0" w:space="0" w:color="auto"/>
              </w:divBdr>
            </w:div>
            <w:div w:id="947275167">
              <w:marLeft w:val="0"/>
              <w:marRight w:val="0"/>
              <w:marTop w:val="0"/>
              <w:marBottom w:val="0"/>
              <w:divBdr>
                <w:top w:val="none" w:sz="0" w:space="0" w:color="auto"/>
                <w:left w:val="none" w:sz="0" w:space="0" w:color="auto"/>
                <w:bottom w:val="none" w:sz="0" w:space="0" w:color="auto"/>
                <w:right w:val="none" w:sz="0" w:space="0" w:color="auto"/>
              </w:divBdr>
            </w:div>
            <w:div w:id="212568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639">
      <w:bodyDiv w:val="1"/>
      <w:marLeft w:val="0"/>
      <w:marRight w:val="0"/>
      <w:marTop w:val="94"/>
      <w:marBottom w:val="0"/>
      <w:divBdr>
        <w:top w:val="none" w:sz="0" w:space="0" w:color="auto"/>
        <w:left w:val="none" w:sz="0" w:space="0" w:color="auto"/>
        <w:bottom w:val="none" w:sz="0" w:space="0" w:color="auto"/>
        <w:right w:val="none" w:sz="0" w:space="0" w:color="auto"/>
      </w:divBdr>
      <w:divsChild>
        <w:div w:id="1681276705">
          <w:marLeft w:val="0"/>
          <w:marRight w:val="0"/>
          <w:marTop w:val="0"/>
          <w:marBottom w:val="94"/>
          <w:divBdr>
            <w:top w:val="none" w:sz="0" w:space="0" w:color="auto"/>
            <w:left w:val="none" w:sz="0" w:space="0" w:color="auto"/>
            <w:bottom w:val="none" w:sz="0" w:space="0" w:color="auto"/>
            <w:right w:val="none" w:sz="0" w:space="0" w:color="auto"/>
          </w:divBdr>
          <w:divsChild>
            <w:div w:id="1546715726">
              <w:marLeft w:val="94"/>
              <w:marRight w:val="94"/>
              <w:marTop w:val="0"/>
              <w:marBottom w:val="0"/>
              <w:divBdr>
                <w:top w:val="none" w:sz="0" w:space="0" w:color="auto"/>
                <w:left w:val="none" w:sz="0" w:space="0" w:color="auto"/>
                <w:bottom w:val="none" w:sz="0" w:space="0" w:color="auto"/>
                <w:right w:val="none" w:sz="0" w:space="0" w:color="auto"/>
              </w:divBdr>
            </w:div>
          </w:divsChild>
        </w:div>
      </w:divsChild>
    </w:div>
    <w:div w:id="1946889058">
      <w:bodyDiv w:val="1"/>
      <w:marLeft w:val="0"/>
      <w:marRight w:val="0"/>
      <w:marTop w:val="0"/>
      <w:marBottom w:val="0"/>
      <w:divBdr>
        <w:top w:val="none" w:sz="0" w:space="0" w:color="auto"/>
        <w:left w:val="none" w:sz="0" w:space="0" w:color="auto"/>
        <w:bottom w:val="none" w:sz="0" w:space="0" w:color="auto"/>
        <w:right w:val="none" w:sz="0" w:space="0" w:color="auto"/>
      </w:divBdr>
    </w:div>
    <w:div w:id="1963152199">
      <w:bodyDiv w:val="1"/>
      <w:marLeft w:val="0"/>
      <w:marRight w:val="0"/>
      <w:marTop w:val="0"/>
      <w:marBottom w:val="0"/>
      <w:divBdr>
        <w:top w:val="none" w:sz="0" w:space="0" w:color="auto"/>
        <w:left w:val="none" w:sz="0" w:space="0" w:color="auto"/>
        <w:bottom w:val="none" w:sz="0" w:space="0" w:color="auto"/>
        <w:right w:val="none" w:sz="0" w:space="0" w:color="auto"/>
      </w:divBdr>
    </w:div>
    <w:div w:id="1970865743">
      <w:bodyDiv w:val="1"/>
      <w:marLeft w:val="0"/>
      <w:marRight w:val="0"/>
      <w:marTop w:val="0"/>
      <w:marBottom w:val="0"/>
      <w:divBdr>
        <w:top w:val="none" w:sz="0" w:space="0" w:color="auto"/>
        <w:left w:val="none" w:sz="0" w:space="0" w:color="auto"/>
        <w:bottom w:val="none" w:sz="0" w:space="0" w:color="auto"/>
        <w:right w:val="none" w:sz="0" w:space="0" w:color="auto"/>
      </w:divBdr>
    </w:div>
    <w:div w:id="2002586083">
      <w:bodyDiv w:val="1"/>
      <w:marLeft w:val="0"/>
      <w:marRight w:val="0"/>
      <w:marTop w:val="0"/>
      <w:marBottom w:val="0"/>
      <w:divBdr>
        <w:top w:val="none" w:sz="0" w:space="0" w:color="auto"/>
        <w:left w:val="none" w:sz="0" w:space="0" w:color="auto"/>
        <w:bottom w:val="none" w:sz="0" w:space="0" w:color="auto"/>
        <w:right w:val="none" w:sz="0" w:space="0" w:color="auto"/>
      </w:divBdr>
    </w:div>
    <w:div w:id="2034065353">
      <w:bodyDiv w:val="1"/>
      <w:marLeft w:val="0"/>
      <w:marRight w:val="0"/>
      <w:marTop w:val="0"/>
      <w:marBottom w:val="0"/>
      <w:divBdr>
        <w:top w:val="none" w:sz="0" w:space="0" w:color="auto"/>
        <w:left w:val="none" w:sz="0" w:space="0" w:color="auto"/>
        <w:bottom w:val="none" w:sz="0" w:space="0" w:color="auto"/>
        <w:right w:val="none" w:sz="0" w:space="0" w:color="auto"/>
      </w:divBdr>
    </w:div>
    <w:div w:id="2042247772">
      <w:bodyDiv w:val="1"/>
      <w:marLeft w:val="0"/>
      <w:marRight w:val="0"/>
      <w:marTop w:val="0"/>
      <w:marBottom w:val="0"/>
      <w:divBdr>
        <w:top w:val="none" w:sz="0" w:space="0" w:color="auto"/>
        <w:left w:val="none" w:sz="0" w:space="0" w:color="auto"/>
        <w:bottom w:val="none" w:sz="0" w:space="0" w:color="auto"/>
        <w:right w:val="none" w:sz="0" w:space="0" w:color="auto"/>
      </w:divBdr>
    </w:div>
    <w:div w:id="2049530114">
      <w:bodyDiv w:val="1"/>
      <w:marLeft w:val="0"/>
      <w:marRight w:val="0"/>
      <w:marTop w:val="0"/>
      <w:marBottom w:val="0"/>
      <w:divBdr>
        <w:top w:val="none" w:sz="0" w:space="0" w:color="auto"/>
        <w:left w:val="none" w:sz="0" w:space="0" w:color="auto"/>
        <w:bottom w:val="none" w:sz="0" w:space="0" w:color="auto"/>
        <w:right w:val="none" w:sz="0" w:space="0" w:color="auto"/>
      </w:divBdr>
    </w:div>
    <w:div w:id="2060086486">
      <w:bodyDiv w:val="1"/>
      <w:marLeft w:val="0"/>
      <w:marRight w:val="0"/>
      <w:marTop w:val="0"/>
      <w:marBottom w:val="0"/>
      <w:divBdr>
        <w:top w:val="none" w:sz="0" w:space="0" w:color="auto"/>
        <w:left w:val="none" w:sz="0" w:space="0" w:color="auto"/>
        <w:bottom w:val="none" w:sz="0" w:space="0" w:color="auto"/>
        <w:right w:val="none" w:sz="0" w:space="0" w:color="auto"/>
      </w:divBdr>
      <w:divsChild>
        <w:div w:id="392973674">
          <w:marLeft w:val="0"/>
          <w:marRight w:val="0"/>
          <w:marTop w:val="0"/>
          <w:marBottom w:val="0"/>
          <w:divBdr>
            <w:top w:val="none" w:sz="0" w:space="0" w:color="auto"/>
            <w:left w:val="none" w:sz="0" w:space="0" w:color="auto"/>
            <w:bottom w:val="none" w:sz="0" w:space="0" w:color="auto"/>
            <w:right w:val="none" w:sz="0" w:space="0" w:color="auto"/>
          </w:divBdr>
        </w:div>
        <w:div w:id="704719195">
          <w:marLeft w:val="0"/>
          <w:marRight w:val="0"/>
          <w:marTop w:val="0"/>
          <w:marBottom w:val="0"/>
          <w:divBdr>
            <w:top w:val="none" w:sz="0" w:space="0" w:color="auto"/>
            <w:left w:val="none" w:sz="0" w:space="0" w:color="auto"/>
            <w:bottom w:val="none" w:sz="0" w:space="0" w:color="auto"/>
            <w:right w:val="none" w:sz="0" w:space="0" w:color="auto"/>
          </w:divBdr>
        </w:div>
      </w:divsChild>
    </w:div>
    <w:div w:id="2061900070">
      <w:bodyDiv w:val="1"/>
      <w:marLeft w:val="0"/>
      <w:marRight w:val="0"/>
      <w:marTop w:val="0"/>
      <w:marBottom w:val="0"/>
      <w:divBdr>
        <w:top w:val="none" w:sz="0" w:space="0" w:color="auto"/>
        <w:left w:val="none" w:sz="0" w:space="0" w:color="auto"/>
        <w:bottom w:val="none" w:sz="0" w:space="0" w:color="auto"/>
        <w:right w:val="none" w:sz="0" w:space="0" w:color="auto"/>
      </w:divBdr>
    </w:div>
    <w:div w:id="2066293343">
      <w:bodyDiv w:val="1"/>
      <w:marLeft w:val="0"/>
      <w:marRight w:val="0"/>
      <w:marTop w:val="0"/>
      <w:marBottom w:val="0"/>
      <w:divBdr>
        <w:top w:val="none" w:sz="0" w:space="0" w:color="auto"/>
        <w:left w:val="none" w:sz="0" w:space="0" w:color="auto"/>
        <w:bottom w:val="none" w:sz="0" w:space="0" w:color="auto"/>
        <w:right w:val="none" w:sz="0" w:space="0" w:color="auto"/>
      </w:divBdr>
    </w:div>
    <w:div w:id="2069568904">
      <w:bodyDiv w:val="1"/>
      <w:marLeft w:val="0"/>
      <w:marRight w:val="0"/>
      <w:marTop w:val="0"/>
      <w:marBottom w:val="0"/>
      <w:divBdr>
        <w:top w:val="none" w:sz="0" w:space="0" w:color="auto"/>
        <w:left w:val="none" w:sz="0" w:space="0" w:color="auto"/>
        <w:bottom w:val="none" w:sz="0" w:space="0" w:color="auto"/>
        <w:right w:val="none" w:sz="0" w:space="0" w:color="auto"/>
      </w:divBdr>
    </w:div>
    <w:div w:id="2091732598">
      <w:bodyDiv w:val="1"/>
      <w:marLeft w:val="0"/>
      <w:marRight w:val="0"/>
      <w:marTop w:val="0"/>
      <w:marBottom w:val="0"/>
      <w:divBdr>
        <w:top w:val="none" w:sz="0" w:space="0" w:color="auto"/>
        <w:left w:val="none" w:sz="0" w:space="0" w:color="auto"/>
        <w:bottom w:val="none" w:sz="0" w:space="0" w:color="auto"/>
        <w:right w:val="none" w:sz="0" w:space="0" w:color="auto"/>
      </w:divBdr>
    </w:div>
    <w:div w:id="2104840158">
      <w:bodyDiv w:val="1"/>
      <w:marLeft w:val="0"/>
      <w:marRight w:val="0"/>
      <w:marTop w:val="0"/>
      <w:marBottom w:val="0"/>
      <w:divBdr>
        <w:top w:val="none" w:sz="0" w:space="0" w:color="auto"/>
        <w:left w:val="none" w:sz="0" w:space="0" w:color="auto"/>
        <w:bottom w:val="none" w:sz="0" w:space="0" w:color="auto"/>
        <w:right w:val="none" w:sz="0" w:space="0" w:color="auto"/>
      </w:divBdr>
    </w:div>
    <w:div w:id="2108571632">
      <w:bodyDiv w:val="1"/>
      <w:marLeft w:val="0"/>
      <w:marRight w:val="0"/>
      <w:marTop w:val="0"/>
      <w:marBottom w:val="0"/>
      <w:divBdr>
        <w:top w:val="none" w:sz="0" w:space="0" w:color="auto"/>
        <w:left w:val="none" w:sz="0" w:space="0" w:color="auto"/>
        <w:bottom w:val="none" w:sz="0" w:space="0" w:color="auto"/>
        <w:right w:val="none" w:sz="0" w:space="0" w:color="auto"/>
      </w:divBdr>
    </w:div>
    <w:div w:id="2113359167">
      <w:bodyDiv w:val="1"/>
      <w:marLeft w:val="0"/>
      <w:marRight w:val="0"/>
      <w:marTop w:val="0"/>
      <w:marBottom w:val="0"/>
      <w:divBdr>
        <w:top w:val="none" w:sz="0" w:space="0" w:color="auto"/>
        <w:left w:val="none" w:sz="0" w:space="0" w:color="auto"/>
        <w:bottom w:val="none" w:sz="0" w:space="0" w:color="auto"/>
        <w:right w:val="none" w:sz="0" w:space="0" w:color="auto"/>
      </w:divBdr>
    </w:div>
    <w:div w:id="2124499024">
      <w:bodyDiv w:val="1"/>
      <w:marLeft w:val="0"/>
      <w:marRight w:val="0"/>
      <w:marTop w:val="0"/>
      <w:marBottom w:val="0"/>
      <w:divBdr>
        <w:top w:val="none" w:sz="0" w:space="0" w:color="auto"/>
        <w:left w:val="none" w:sz="0" w:space="0" w:color="auto"/>
        <w:bottom w:val="none" w:sz="0" w:space="0" w:color="auto"/>
        <w:right w:val="none" w:sz="0" w:space="0" w:color="auto"/>
      </w:divBdr>
    </w:div>
    <w:div w:id="2140222267">
      <w:bodyDiv w:val="1"/>
      <w:marLeft w:val="0"/>
      <w:marRight w:val="0"/>
      <w:marTop w:val="0"/>
      <w:marBottom w:val="0"/>
      <w:divBdr>
        <w:top w:val="none" w:sz="0" w:space="0" w:color="auto"/>
        <w:left w:val="none" w:sz="0" w:space="0" w:color="auto"/>
        <w:bottom w:val="none" w:sz="0" w:space="0" w:color="auto"/>
        <w:right w:val="none" w:sz="0" w:space="0" w:color="auto"/>
      </w:divBdr>
    </w:div>
    <w:div w:id="2144735929">
      <w:bodyDiv w:val="1"/>
      <w:marLeft w:val="0"/>
      <w:marRight w:val="0"/>
      <w:marTop w:val="0"/>
      <w:marBottom w:val="0"/>
      <w:divBdr>
        <w:top w:val="none" w:sz="0" w:space="0" w:color="auto"/>
        <w:left w:val="none" w:sz="0" w:space="0" w:color="auto"/>
        <w:bottom w:val="none" w:sz="0" w:space="0" w:color="auto"/>
        <w:right w:val="none" w:sz="0" w:space="0" w:color="auto"/>
      </w:divBdr>
    </w:div>
    <w:div w:id="214493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6.xml"/><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5.xml"/><Relationship Id="rId27" Type="http://schemas.openxmlformats.org/officeDocument/2006/relationships/header" Target="header4.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SEKRETARIAT\Serwer\Marta%20S\Drawsko\ankiety\wyniki-zbiorcze-strategia-rozwoju-gminy-drawsko-na-lata-2016-20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KRETARIAT\Serwer\Marta%20S\Drawsko\ankiety\analiza%20anki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KRETARIAT\Serwer\Marta%20S\Drawsko\ankiety\analiza%20anki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KRETARIAT\Serwer\Marta%20S\Drawsko\ankiety\analiza%20anki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KRETARIAT\Serwer\Marta%20S\Drawsko\ankiety\analiza%20anki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KRETARIAT\Serwer\Marta%20S\Drawsko\ankiety\analiza%20anki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KRETARIAT\Serwer\Marta%20S\Drawsko\ankiety\analiza%20anki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KRETARIAT\Serwer\Marta%20S\Drawsko\ankiety\analiza%20anki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EKRETARIAT\Serwer\Marta%20S\Drawsko\ankiety\analiza%20anki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3055555555555375E-2"/>
          <c:y val="6.5261663101360889E-2"/>
          <c:w val="0.92777777777777781"/>
          <c:h val="0.7795603295252832"/>
        </c:manualLayout>
      </c:layout>
      <c:pie3DChart>
        <c:varyColors val="1"/>
        <c:ser>
          <c:idx val="0"/>
          <c:order val="0"/>
          <c:dLbls>
            <c:dLbl>
              <c:idx val="3"/>
              <c:tx>
                <c:rich>
                  <a:bodyPr/>
                  <a:lstStyle/>
                  <a:p>
                    <a:r>
                      <a:rPr lang="en-US"/>
                      <a:t>7%</a:t>
                    </a:r>
                  </a:p>
                </c:rich>
              </c:tx>
              <c:showLegendKey val="0"/>
              <c:showVal val="0"/>
              <c:showCatName val="0"/>
              <c:showSerName val="0"/>
              <c:showPercent val="1"/>
              <c:showBubbleSize val="0"/>
            </c:dLbl>
            <c:dLbl>
              <c:idx val="4"/>
              <c:tx>
                <c:rich>
                  <a:bodyPr/>
                  <a:lstStyle/>
                  <a:p>
                    <a:r>
                      <a:rPr lang="en-US"/>
                      <a:t>1%</a:t>
                    </a:r>
                  </a:p>
                </c:rich>
              </c:tx>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'Strona 1'!$B$1612:$B$1616</c:f>
              <c:strCache>
                <c:ptCount val="5"/>
                <c:pt idx="0">
                  <c:v>18-29 lat</c:v>
                </c:pt>
                <c:pt idx="1">
                  <c:v>30-39 lat</c:v>
                </c:pt>
                <c:pt idx="2">
                  <c:v>40-49 lat</c:v>
                </c:pt>
                <c:pt idx="3">
                  <c:v>50-59 lat</c:v>
                </c:pt>
                <c:pt idx="4">
                  <c:v>pow. 60 lat</c:v>
                </c:pt>
              </c:strCache>
            </c:strRef>
          </c:cat>
          <c:val>
            <c:numRef>
              <c:f>'Strona 1'!$C$1612:$C$1616</c:f>
              <c:numCache>
                <c:formatCode>0.00%</c:formatCode>
                <c:ptCount val="5"/>
                <c:pt idx="0">
                  <c:v>0.22110552763819044</c:v>
                </c:pt>
                <c:pt idx="1">
                  <c:v>0.36180904522613072</c:v>
                </c:pt>
                <c:pt idx="2">
                  <c:v>0.33668341708542943</c:v>
                </c:pt>
                <c:pt idx="3">
                  <c:v>7.0351758793969849E-2</c:v>
                </c:pt>
                <c:pt idx="4">
                  <c:v>1.0050251256281421E-2</c:v>
                </c:pt>
              </c:numCache>
            </c:numRef>
          </c:val>
        </c:ser>
        <c:dLbls>
          <c:showLegendKey val="0"/>
          <c:showVal val="0"/>
          <c:showCatName val="0"/>
          <c:showSerName val="0"/>
          <c:showPercent val="1"/>
          <c:showBubbleSize val="0"/>
          <c:showLeaderLines val="0"/>
        </c:dLbls>
      </c:pie3DChart>
    </c:plotArea>
    <c:legend>
      <c:legendPos val="b"/>
      <c:overlay val="0"/>
    </c:legend>
    <c:plotVisOnly val="1"/>
    <c:dispBlanksAs val="zero"/>
    <c:showDLblsOverMax val="0"/>
  </c:chart>
  <c:spPr>
    <a:ln>
      <a:noFill/>
    </a:ln>
  </c:spPr>
  <c:txPr>
    <a:bodyPr/>
    <a:lstStyle/>
    <a:p>
      <a:pPr>
        <a:defRPr sz="900">
          <a:latin typeface="+mj-lt"/>
          <a:cs typeface="Times New Roman" pitchFamily="18"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048734374614831E-2"/>
          <c:y val="1.9478107401313383E-2"/>
          <c:w val="0.89633950935513496"/>
          <c:h val="0.51658421925889564"/>
        </c:manualLayout>
      </c:layout>
      <c:barChart>
        <c:barDir val="col"/>
        <c:grouping val="percentStacked"/>
        <c:varyColors val="0"/>
        <c:ser>
          <c:idx val="0"/>
          <c:order val="0"/>
          <c:tx>
            <c:strRef>
              <c:f>Arkusz1!$B$22</c:f>
              <c:strCache>
                <c:ptCount val="1"/>
                <c:pt idx="0">
                  <c:v>bardzo dobra</c:v>
                </c:pt>
              </c:strCache>
            </c:strRef>
          </c:tx>
          <c:invertIfNegative val="0"/>
          <c:dLbls>
            <c:dLbl>
              <c:idx val="10"/>
              <c:tx>
                <c:rich>
                  <a:bodyPr/>
                  <a:lstStyle/>
                  <a:p>
                    <a:r>
                      <a:rPr lang="en-US"/>
                      <a:t>1%</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Arkusz1!$A$23:$A$41</c:f>
              <c:strCache>
                <c:ptCount val="19"/>
                <c:pt idx="0">
                  <c:v>Stan infrastruktury drogowej</c:v>
                </c:pt>
                <c:pt idx="1">
                  <c:v>Stan infrastruktury okołodrogowej</c:v>
                </c:pt>
                <c:pt idx="2">
                  <c:v>Stan infrastruktury wodociągowej</c:v>
                </c:pt>
                <c:pt idx="3">
                  <c:v>Stan infrastruktury kanalizacji sanitarnej</c:v>
                </c:pt>
                <c:pt idx="4">
                  <c:v>Stan infrastruktury teleinformatycznej</c:v>
                </c:pt>
                <c:pt idx="5">
                  <c:v>Stan środowiska naturalnego</c:v>
                </c:pt>
                <c:pt idx="6">
                  <c:v>Oferta kultury i rozrywki</c:v>
                </c:pt>
                <c:pt idx="7">
                  <c:v>Oferta sportu i rekreacji</c:v>
                </c:pt>
                <c:pt idx="8">
                  <c:v>Standard nauczania dzieci i młodzieży na
terenie Gminy</c:v>
                </c:pt>
                <c:pt idx="9">
                  <c:v>Oferta sklepów i usług dla ludności na terenie
Gminy</c:v>
                </c:pt>
                <c:pt idx="10">
                  <c:v>Oferta usług medycznych na terenie Gminy</c:v>
                </c:pt>
                <c:pt idx="11">
                  <c:v>Bezpieczeństwo publiczne w Gminie</c:v>
                </c:pt>
                <c:pt idx="12">
                  <c:v>Możliwość podjęcia pracy w Gminie</c:v>
                </c:pt>
                <c:pt idx="13">
                  <c:v>Powiązania komunikacyjne wewnątrz Gminy
</c:v>
                </c:pt>
                <c:pt idx="14">
                  <c:v>Powiązania komunikacyjne Gminy z innymi gminami</c:v>
                </c:pt>
                <c:pt idx="15">
                  <c:v>Estetyka Gminy, tereny zieleni</c:v>
                </c:pt>
                <c:pt idx="16">
                  <c:v>Wizerunek Gminy w mediach </c:v>
                </c:pt>
                <c:pt idx="17">
                  <c:v>Obsługa administracyjna mieszkańców w
Urzędzie Gminy</c:v>
                </c:pt>
                <c:pt idx="18">
                  <c:v>Życzliwość mieszkańców i stosunki
dobrosąsiedzkie</c:v>
                </c:pt>
              </c:strCache>
            </c:strRef>
          </c:cat>
          <c:val>
            <c:numRef>
              <c:f>Arkusz1!$B$23:$B$41</c:f>
              <c:numCache>
                <c:formatCode>0%</c:formatCode>
                <c:ptCount val="19"/>
                <c:pt idx="0">
                  <c:v>4.4334975369458129E-2</c:v>
                </c:pt>
                <c:pt idx="1">
                  <c:v>9.8522167487685441E-2</c:v>
                </c:pt>
                <c:pt idx="2">
                  <c:v>0.17241379310344904</c:v>
                </c:pt>
                <c:pt idx="3">
                  <c:v>0.13793103448275937</c:v>
                </c:pt>
                <c:pt idx="4">
                  <c:v>5.9113300492610904E-2</c:v>
                </c:pt>
                <c:pt idx="5">
                  <c:v>0.15763546798029646</c:v>
                </c:pt>
                <c:pt idx="6">
                  <c:v>4.9261083743842422E-2</c:v>
                </c:pt>
                <c:pt idx="7">
                  <c:v>0.11330049261083699</c:v>
                </c:pt>
                <c:pt idx="8">
                  <c:v>0.10344827586206895</c:v>
                </c:pt>
                <c:pt idx="9">
                  <c:v>0.12807881773399016</c:v>
                </c:pt>
                <c:pt idx="10">
                  <c:v>9.8522167487685511E-3</c:v>
                </c:pt>
                <c:pt idx="11">
                  <c:v>4.4334975369458129E-2</c:v>
                </c:pt>
                <c:pt idx="12">
                  <c:v>9.8522167487685511E-3</c:v>
                </c:pt>
                <c:pt idx="13">
                  <c:v>2.4630541871921211E-2</c:v>
                </c:pt>
                <c:pt idx="14">
                  <c:v>2.4630541871921211E-2</c:v>
                </c:pt>
                <c:pt idx="15">
                  <c:v>0.23152709359605941</c:v>
                </c:pt>
                <c:pt idx="16">
                  <c:v>0.11330049261083699</c:v>
                </c:pt>
                <c:pt idx="17">
                  <c:v>0.10837438423645322</c:v>
                </c:pt>
                <c:pt idx="18">
                  <c:v>7.881773399014827E-2</c:v>
                </c:pt>
              </c:numCache>
            </c:numRef>
          </c:val>
        </c:ser>
        <c:ser>
          <c:idx val="1"/>
          <c:order val="1"/>
          <c:tx>
            <c:strRef>
              <c:f>Arkusz1!$C$22</c:f>
              <c:strCache>
                <c:ptCount val="1"/>
                <c:pt idx="0">
                  <c:v>dobra</c:v>
                </c:pt>
              </c:strCache>
            </c:strRef>
          </c:tx>
          <c:spPr>
            <a:solidFill>
              <a:srgbClr val="FFC000"/>
            </a:solidFill>
          </c:spPr>
          <c:invertIfNegative val="0"/>
          <c:dLbls>
            <c:dLbl>
              <c:idx val="7"/>
              <c:tx>
                <c:rich>
                  <a:bodyPr/>
                  <a:lstStyle/>
                  <a:p>
                    <a:r>
                      <a:rPr lang="en-US"/>
                      <a:t>36%</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Arkusz1!$A$23:$A$41</c:f>
              <c:strCache>
                <c:ptCount val="19"/>
                <c:pt idx="0">
                  <c:v>Stan infrastruktury drogowej</c:v>
                </c:pt>
                <c:pt idx="1">
                  <c:v>Stan infrastruktury okołodrogowej</c:v>
                </c:pt>
                <c:pt idx="2">
                  <c:v>Stan infrastruktury wodociągowej</c:v>
                </c:pt>
                <c:pt idx="3">
                  <c:v>Stan infrastruktury kanalizacji sanitarnej</c:v>
                </c:pt>
                <c:pt idx="4">
                  <c:v>Stan infrastruktury teleinformatycznej</c:v>
                </c:pt>
                <c:pt idx="5">
                  <c:v>Stan środowiska naturalnego</c:v>
                </c:pt>
                <c:pt idx="6">
                  <c:v>Oferta kultury i rozrywki</c:v>
                </c:pt>
                <c:pt idx="7">
                  <c:v>Oferta sportu i rekreacji</c:v>
                </c:pt>
                <c:pt idx="8">
                  <c:v>Standard nauczania dzieci i młodzieży na
terenie Gminy</c:v>
                </c:pt>
                <c:pt idx="9">
                  <c:v>Oferta sklepów i usług dla ludności na terenie
Gminy</c:v>
                </c:pt>
                <c:pt idx="10">
                  <c:v>Oferta usług medycznych na terenie Gminy</c:v>
                </c:pt>
                <c:pt idx="11">
                  <c:v>Bezpieczeństwo publiczne w Gminie</c:v>
                </c:pt>
                <c:pt idx="12">
                  <c:v>Możliwość podjęcia pracy w Gminie</c:v>
                </c:pt>
                <c:pt idx="13">
                  <c:v>Powiązania komunikacyjne wewnątrz Gminy
</c:v>
                </c:pt>
                <c:pt idx="14">
                  <c:v>Powiązania komunikacyjne Gminy z innymi gminami</c:v>
                </c:pt>
                <c:pt idx="15">
                  <c:v>Estetyka Gminy, tereny zieleni</c:v>
                </c:pt>
                <c:pt idx="16">
                  <c:v>Wizerunek Gminy w mediach </c:v>
                </c:pt>
                <c:pt idx="17">
                  <c:v>Obsługa administracyjna mieszkańców w
Urzędzie Gminy</c:v>
                </c:pt>
                <c:pt idx="18">
                  <c:v>Życzliwość mieszkańców i stosunki
dobrosąsiedzkie</c:v>
                </c:pt>
              </c:strCache>
            </c:strRef>
          </c:cat>
          <c:val>
            <c:numRef>
              <c:f>Arkusz1!$C$23:$C$41</c:f>
              <c:numCache>
                <c:formatCode>0%</c:formatCode>
                <c:ptCount val="19"/>
                <c:pt idx="0">
                  <c:v>0.34482758620689813</c:v>
                </c:pt>
                <c:pt idx="1">
                  <c:v>0.41871921182266192</c:v>
                </c:pt>
                <c:pt idx="2">
                  <c:v>0.52709359605911565</c:v>
                </c:pt>
                <c:pt idx="3">
                  <c:v>0.40886699507389446</c:v>
                </c:pt>
                <c:pt idx="4">
                  <c:v>0.28571428571428747</c:v>
                </c:pt>
                <c:pt idx="5">
                  <c:v>0.54187192118226557</c:v>
                </c:pt>
                <c:pt idx="6">
                  <c:v>0.27093596059113279</c:v>
                </c:pt>
                <c:pt idx="7">
                  <c:v>0.35960591133005143</c:v>
                </c:pt>
                <c:pt idx="8">
                  <c:v>0.52709359605911565</c:v>
                </c:pt>
                <c:pt idx="9">
                  <c:v>0.46798029556650367</c:v>
                </c:pt>
                <c:pt idx="10">
                  <c:v>0.14285714285714382</c:v>
                </c:pt>
                <c:pt idx="11">
                  <c:v>0.40886699507389446</c:v>
                </c:pt>
                <c:pt idx="12">
                  <c:v>5.418719211822691E-2</c:v>
                </c:pt>
                <c:pt idx="13">
                  <c:v>0.16256157635467908</c:v>
                </c:pt>
                <c:pt idx="14">
                  <c:v>0.19704433497537058</c:v>
                </c:pt>
                <c:pt idx="15">
                  <c:v>0.57142857142857495</c:v>
                </c:pt>
                <c:pt idx="16">
                  <c:v>0.45320197044334976</c:v>
                </c:pt>
                <c:pt idx="17">
                  <c:v>0.43349753694581405</c:v>
                </c:pt>
                <c:pt idx="18">
                  <c:v>0.44827586206896552</c:v>
                </c:pt>
              </c:numCache>
            </c:numRef>
          </c:val>
        </c:ser>
        <c:ser>
          <c:idx val="2"/>
          <c:order val="2"/>
          <c:tx>
            <c:strRef>
              <c:f>Arkusz1!$D$22</c:f>
              <c:strCache>
                <c:ptCount val="1"/>
                <c:pt idx="0">
                  <c:v>przeciętna</c:v>
                </c:pt>
              </c:strCache>
            </c:strRef>
          </c:tx>
          <c:spPr>
            <a:solidFill>
              <a:schemeClr val="accent3"/>
            </a:solidFill>
          </c:spPr>
          <c:invertIfNegative val="0"/>
          <c:dLbls>
            <c:dLbl>
              <c:idx val="1"/>
              <c:tx>
                <c:rich>
                  <a:bodyPr/>
                  <a:lstStyle/>
                  <a:p>
                    <a:r>
                      <a:rPr lang="en-US"/>
                      <a:t>31%</a:t>
                    </a:r>
                  </a:p>
                </c:rich>
              </c:tx>
              <c:showLegendKey val="0"/>
              <c:showVal val="1"/>
              <c:showCatName val="0"/>
              <c:showSerName val="0"/>
              <c:showPercent val="0"/>
              <c:showBubbleSize val="0"/>
            </c:dLbl>
            <c:dLbl>
              <c:idx val="13"/>
              <c:tx>
                <c:rich>
                  <a:bodyPr/>
                  <a:lstStyle/>
                  <a:p>
                    <a:r>
                      <a:rPr lang="en-US"/>
                      <a:t>30%</a:t>
                    </a:r>
                  </a:p>
                </c:rich>
              </c:tx>
              <c:showLegendKey val="0"/>
              <c:showVal val="1"/>
              <c:showCatName val="0"/>
              <c:showSerName val="0"/>
              <c:showPercent val="0"/>
              <c:showBubbleSize val="0"/>
            </c:dLbl>
            <c:dLbl>
              <c:idx val="17"/>
              <c:tx>
                <c:rich>
                  <a:bodyPr/>
                  <a:lstStyle/>
                  <a:p>
                    <a:r>
                      <a:rPr lang="en-US"/>
                      <a:t>34%</a:t>
                    </a:r>
                  </a:p>
                </c:rich>
              </c:tx>
              <c:showLegendKey val="0"/>
              <c:showVal val="1"/>
              <c:showCatName val="0"/>
              <c:showSerName val="0"/>
              <c:showPercent val="0"/>
              <c:showBubbleSize val="0"/>
            </c:dLbl>
            <c:dLbl>
              <c:idx val="18"/>
              <c:tx>
                <c:rich>
                  <a:bodyPr/>
                  <a:lstStyle/>
                  <a:p>
                    <a:r>
                      <a:rPr lang="en-US"/>
                      <a:t>36%</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Arkusz1!$A$23:$A$41</c:f>
              <c:strCache>
                <c:ptCount val="19"/>
                <c:pt idx="0">
                  <c:v>Stan infrastruktury drogowej</c:v>
                </c:pt>
                <c:pt idx="1">
                  <c:v>Stan infrastruktury okołodrogowej</c:v>
                </c:pt>
                <c:pt idx="2">
                  <c:v>Stan infrastruktury wodociągowej</c:v>
                </c:pt>
                <c:pt idx="3">
                  <c:v>Stan infrastruktury kanalizacji sanitarnej</c:v>
                </c:pt>
                <c:pt idx="4">
                  <c:v>Stan infrastruktury teleinformatycznej</c:v>
                </c:pt>
                <c:pt idx="5">
                  <c:v>Stan środowiska naturalnego</c:v>
                </c:pt>
                <c:pt idx="6">
                  <c:v>Oferta kultury i rozrywki</c:v>
                </c:pt>
                <c:pt idx="7">
                  <c:v>Oferta sportu i rekreacji</c:v>
                </c:pt>
                <c:pt idx="8">
                  <c:v>Standard nauczania dzieci i młodzieży na
terenie Gminy</c:v>
                </c:pt>
                <c:pt idx="9">
                  <c:v>Oferta sklepów i usług dla ludności na terenie
Gminy</c:v>
                </c:pt>
                <c:pt idx="10">
                  <c:v>Oferta usług medycznych na terenie Gminy</c:v>
                </c:pt>
                <c:pt idx="11">
                  <c:v>Bezpieczeństwo publiczne w Gminie</c:v>
                </c:pt>
                <c:pt idx="12">
                  <c:v>Możliwość podjęcia pracy w Gminie</c:v>
                </c:pt>
                <c:pt idx="13">
                  <c:v>Powiązania komunikacyjne wewnątrz Gminy
</c:v>
                </c:pt>
                <c:pt idx="14">
                  <c:v>Powiązania komunikacyjne Gminy z innymi gminami</c:v>
                </c:pt>
                <c:pt idx="15">
                  <c:v>Estetyka Gminy, tereny zieleni</c:v>
                </c:pt>
                <c:pt idx="16">
                  <c:v>Wizerunek Gminy w mediach </c:v>
                </c:pt>
                <c:pt idx="17">
                  <c:v>Obsługa administracyjna mieszkańców w
Urzędzie Gminy</c:v>
                </c:pt>
                <c:pt idx="18">
                  <c:v>Życzliwość mieszkańców i stosunki
dobrosąsiedzkie</c:v>
                </c:pt>
              </c:strCache>
            </c:strRef>
          </c:cat>
          <c:val>
            <c:numRef>
              <c:f>Arkusz1!$D$23:$D$41</c:f>
              <c:numCache>
                <c:formatCode>0%</c:formatCode>
                <c:ptCount val="19"/>
                <c:pt idx="0">
                  <c:v>0.43842364532019845</c:v>
                </c:pt>
                <c:pt idx="1">
                  <c:v>0.31034482758620846</c:v>
                </c:pt>
                <c:pt idx="2">
                  <c:v>0.21674876847290764</c:v>
                </c:pt>
                <c:pt idx="3">
                  <c:v>0.20689655172413793</c:v>
                </c:pt>
                <c:pt idx="4">
                  <c:v>0.41871921182266192</c:v>
                </c:pt>
                <c:pt idx="5">
                  <c:v>0.24630541871921191</c:v>
                </c:pt>
                <c:pt idx="6">
                  <c:v>0.41379310344827575</c:v>
                </c:pt>
                <c:pt idx="7">
                  <c:v>0.35467980295566692</c:v>
                </c:pt>
                <c:pt idx="8">
                  <c:v>0.27586206896551885</c:v>
                </c:pt>
                <c:pt idx="9">
                  <c:v>0.33004926108374605</c:v>
                </c:pt>
                <c:pt idx="10">
                  <c:v>0.37931034482758774</c:v>
                </c:pt>
                <c:pt idx="11">
                  <c:v>0.37438423645320335</c:v>
                </c:pt>
                <c:pt idx="12">
                  <c:v>0.27586206896551885</c:v>
                </c:pt>
                <c:pt idx="13">
                  <c:v>0.30049261083743967</c:v>
                </c:pt>
                <c:pt idx="14">
                  <c:v>0.37438423645320335</c:v>
                </c:pt>
                <c:pt idx="15">
                  <c:v>0.16748768472906467</c:v>
                </c:pt>
                <c:pt idx="16">
                  <c:v>0.28571428571428747</c:v>
                </c:pt>
                <c:pt idx="17">
                  <c:v>0.33990147783251506</c:v>
                </c:pt>
                <c:pt idx="18">
                  <c:v>0.35960591133005143</c:v>
                </c:pt>
              </c:numCache>
            </c:numRef>
          </c:val>
        </c:ser>
        <c:ser>
          <c:idx val="3"/>
          <c:order val="3"/>
          <c:tx>
            <c:strRef>
              <c:f>Arkusz1!$E$22</c:f>
              <c:strCache>
                <c:ptCount val="1"/>
                <c:pt idx="0">
                  <c:v>zła</c:v>
                </c:pt>
              </c:strCache>
            </c:strRef>
          </c:tx>
          <c:invertIfNegative val="0"/>
          <c:dLbls>
            <c:dLbl>
              <c:idx val="15"/>
              <c:tx>
                <c:rich>
                  <a:bodyPr/>
                  <a:lstStyle/>
                  <a:p>
                    <a:r>
                      <a:rPr lang="en-US"/>
                      <a:t>3%</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Arkusz1!$A$23:$A$41</c:f>
              <c:strCache>
                <c:ptCount val="19"/>
                <c:pt idx="0">
                  <c:v>Stan infrastruktury drogowej</c:v>
                </c:pt>
                <c:pt idx="1">
                  <c:v>Stan infrastruktury okołodrogowej</c:v>
                </c:pt>
                <c:pt idx="2">
                  <c:v>Stan infrastruktury wodociągowej</c:v>
                </c:pt>
                <c:pt idx="3">
                  <c:v>Stan infrastruktury kanalizacji sanitarnej</c:v>
                </c:pt>
                <c:pt idx="4">
                  <c:v>Stan infrastruktury teleinformatycznej</c:v>
                </c:pt>
                <c:pt idx="5">
                  <c:v>Stan środowiska naturalnego</c:v>
                </c:pt>
                <c:pt idx="6">
                  <c:v>Oferta kultury i rozrywki</c:v>
                </c:pt>
                <c:pt idx="7">
                  <c:v>Oferta sportu i rekreacji</c:v>
                </c:pt>
                <c:pt idx="8">
                  <c:v>Standard nauczania dzieci i młodzieży na
terenie Gminy</c:v>
                </c:pt>
                <c:pt idx="9">
                  <c:v>Oferta sklepów i usług dla ludności na terenie
Gminy</c:v>
                </c:pt>
                <c:pt idx="10">
                  <c:v>Oferta usług medycznych na terenie Gminy</c:v>
                </c:pt>
                <c:pt idx="11">
                  <c:v>Bezpieczeństwo publiczne w Gminie</c:v>
                </c:pt>
                <c:pt idx="12">
                  <c:v>Możliwość podjęcia pracy w Gminie</c:v>
                </c:pt>
                <c:pt idx="13">
                  <c:v>Powiązania komunikacyjne wewnątrz Gminy
</c:v>
                </c:pt>
                <c:pt idx="14">
                  <c:v>Powiązania komunikacyjne Gminy z innymi gminami</c:v>
                </c:pt>
                <c:pt idx="15">
                  <c:v>Estetyka Gminy, tereny zieleni</c:v>
                </c:pt>
                <c:pt idx="16">
                  <c:v>Wizerunek Gminy w mediach </c:v>
                </c:pt>
                <c:pt idx="17">
                  <c:v>Obsługa administracyjna mieszkańców w
Urzędzie Gminy</c:v>
                </c:pt>
                <c:pt idx="18">
                  <c:v>Życzliwość mieszkańców i stosunki
dobrosąsiedzkie</c:v>
                </c:pt>
              </c:strCache>
            </c:strRef>
          </c:cat>
          <c:val>
            <c:numRef>
              <c:f>Arkusz1!$E$23:$E$41</c:f>
              <c:numCache>
                <c:formatCode>0%</c:formatCode>
                <c:ptCount val="19"/>
                <c:pt idx="0">
                  <c:v>0.13793103448275937</c:v>
                </c:pt>
                <c:pt idx="1">
                  <c:v>0.11822660098522259</c:v>
                </c:pt>
                <c:pt idx="2">
                  <c:v>3.9408866995073892E-2</c:v>
                </c:pt>
                <c:pt idx="3">
                  <c:v>0.11330049261083699</c:v>
                </c:pt>
                <c:pt idx="4">
                  <c:v>0.14778325123152741</c:v>
                </c:pt>
                <c:pt idx="5">
                  <c:v>5.418719211822691E-2</c:v>
                </c:pt>
                <c:pt idx="6">
                  <c:v>0.19704433497537058</c:v>
                </c:pt>
                <c:pt idx="7">
                  <c:v>0.13793103448275937</c:v>
                </c:pt>
                <c:pt idx="8">
                  <c:v>4.4334975369458129E-2</c:v>
                </c:pt>
                <c:pt idx="9">
                  <c:v>5.418719211822691E-2</c:v>
                </c:pt>
                <c:pt idx="10">
                  <c:v>0.33004926108374605</c:v>
                </c:pt>
                <c:pt idx="11">
                  <c:v>0.11330049261083699</c:v>
                </c:pt>
                <c:pt idx="12">
                  <c:v>0.40394088669950873</c:v>
                </c:pt>
                <c:pt idx="13">
                  <c:v>0.26108374384236482</c:v>
                </c:pt>
                <c:pt idx="14">
                  <c:v>0.21182266009852216</c:v>
                </c:pt>
                <c:pt idx="15">
                  <c:v>2.9556650246305397E-2</c:v>
                </c:pt>
                <c:pt idx="16">
                  <c:v>5.418719211822691E-2</c:v>
                </c:pt>
                <c:pt idx="17">
                  <c:v>4.9261083743842422E-2</c:v>
                </c:pt>
                <c:pt idx="18">
                  <c:v>5.418719211822691E-2</c:v>
                </c:pt>
              </c:numCache>
            </c:numRef>
          </c:val>
        </c:ser>
        <c:ser>
          <c:idx val="4"/>
          <c:order val="4"/>
          <c:tx>
            <c:strRef>
              <c:f>Arkusz1!$F$22</c:f>
              <c:strCache>
                <c:ptCount val="1"/>
                <c:pt idx="0">
                  <c:v>bardzo zła</c:v>
                </c:pt>
              </c:strCache>
            </c:strRef>
          </c:tx>
          <c:spPr>
            <a:solidFill>
              <a:srgbClr val="C00000"/>
            </a:solidFill>
          </c:spPr>
          <c:invertIfNegative val="0"/>
          <c:dLbls>
            <c:dLbl>
              <c:idx val="2"/>
              <c:tx>
                <c:rich>
                  <a:bodyPr/>
                  <a:lstStyle/>
                  <a:p>
                    <a:r>
                      <a:rPr lang="en-US"/>
                      <a:t>3%</a:t>
                    </a:r>
                  </a:p>
                </c:rich>
              </c:tx>
              <c:showLegendKey val="0"/>
              <c:showVal val="1"/>
              <c:showCatName val="0"/>
              <c:showSerName val="0"/>
              <c:showPercent val="0"/>
              <c:showBubbleSize val="0"/>
            </c:dLbl>
            <c:dLbl>
              <c:idx val="5"/>
              <c:delete val="1"/>
            </c:dLbl>
            <c:dLbl>
              <c:idx val="8"/>
              <c:tx>
                <c:rich>
                  <a:bodyPr/>
                  <a:lstStyle/>
                  <a:p>
                    <a:r>
                      <a:rPr lang="en-US"/>
                      <a:t>3%</a:t>
                    </a:r>
                  </a:p>
                </c:rich>
              </c:tx>
              <c:showLegendKey val="0"/>
              <c:showVal val="1"/>
              <c:showCatName val="0"/>
              <c:showSerName val="0"/>
              <c:showPercent val="0"/>
              <c:showBubbleSize val="0"/>
            </c:dLbl>
            <c:dLbl>
              <c:idx val="9"/>
              <c:tx>
                <c:rich>
                  <a:bodyPr/>
                  <a:lstStyle/>
                  <a:p>
                    <a:r>
                      <a:rPr lang="en-US"/>
                      <a:t>1%</a:t>
                    </a:r>
                  </a:p>
                </c:rich>
              </c:tx>
              <c:showLegendKey val="0"/>
              <c:showVal val="1"/>
              <c:showCatName val="0"/>
              <c:showSerName val="0"/>
              <c:showPercent val="0"/>
              <c:showBubbleSize val="0"/>
            </c:dLbl>
            <c:dLbl>
              <c:idx val="15"/>
              <c:delete val="1"/>
            </c:dLbl>
            <c:dLbl>
              <c:idx val="17"/>
              <c:tx>
                <c:rich>
                  <a:bodyPr/>
                  <a:lstStyle/>
                  <a:p>
                    <a:r>
                      <a:rPr lang="en-US"/>
                      <a:t>2%</a:t>
                    </a:r>
                  </a:p>
                </c:rich>
              </c:tx>
              <c:showLegendKey val="0"/>
              <c:showVal val="1"/>
              <c:showCatName val="0"/>
              <c:showSerName val="0"/>
              <c:showPercent val="0"/>
              <c:showBubbleSize val="0"/>
            </c:dLbl>
            <c:dLbl>
              <c:idx val="18"/>
              <c:tx>
                <c:rich>
                  <a:bodyPr/>
                  <a:lstStyle/>
                  <a:p>
                    <a:r>
                      <a:rPr lang="en-US"/>
                      <a:t>3%</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Arkusz1!$A$23:$A$41</c:f>
              <c:strCache>
                <c:ptCount val="19"/>
                <c:pt idx="0">
                  <c:v>Stan infrastruktury drogowej</c:v>
                </c:pt>
                <c:pt idx="1">
                  <c:v>Stan infrastruktury okołodrogowej</c:v>
                </c:pt>
                <c:pt idx="2">
                  <c:v>Stan infrastruktury wodociągowej</c:v>
                </c:pt>
                <c:pt idx="3">
                  <c:v>Stan infrastruktury kanalizacji sanitarnej</c:v>
                </c:pt>
                <c:pt idx="4">
                  <c:v>Stan infrastruktury teleinformatycznej</c:v>
                </c:pt>
                <c:pt idx="5">
                  <c:v>Stan środowiska naturalnego</c:v>
                </c:pt>
                <c:pt idx="6">
                  <c:v>Oferta kultury i rozrywki</c:v>
                </c:pt>
                <c:pt idx="7">
                  <c:v>Oferta sportu i rekreacji</c:v>
                </c:pt>
                <c:pt idx="8">
                  <c:v>Standard nauczania dzieci i młodzieży na
terenie Gminy</c:v>
                </c:pt>
                <c:pt idx="9">
                  <c:v>Oferta sklepów i usług dla ludności na terenie
Gminy</c:v>
                </c:pt>
                <c:pt idx="10">
                  <c:v>Oferta usług medycznych na terenie Gminy</c:v>
                </c:pt>
                <c:pt idx="11">
                  <c:v>Bezpieczeństwo publiczne w Gminie</c:v>
                </c:pt>
                <c:pt idx="12">
                  <c:v>Możliwość podjęcia pracy w Gminie</c:v>
                </c:pt>
                <c:pt idx="13">
                  <c:v>Powiązania komunikacyjne wewnątrz Gminy
</c:v>
                </c:pt>
                <c:pt idx="14">
                  <c:v>Powiązania komunikacyjne Gminy z innymi gminami</c:v>
                </c:pt>
                <c:pt idx="15">
                  <c:v>Estetyka Gminy, tereny zieleni</c:v>
                </c:pt>
                <c:pt idx="16">
                  <c:v>Wizerunek Gminy w mediach </c:v>
                </c:pt>
                <c:pt idx="17">
                  <c:v>Obsługa administracyjna mieszkańców w
Urzędzie Gminy</c:v>
                </c:pt>
                <c:pt idx="18">
                  <c:v>Życzliwość mieszkańców i stosunki
dobrosąsiedzkie</c:v>
                </c:pt>
              </c:strCache>
            </c:strRef>
          </c:cat>
          <c:val>
            <c:numRef>
              <c:f>Arkusz1!$F$23:$F$41</c:f>
              <c:numCache>
                <c:formatCode>0%</c:formatCode>
                <c:ptCount val="19"/>
                <c:pt idx="0">
                  <c:v>3.4482758620689655E-2</c:v>
                </c:pt>
                <c:pt idx="1">
                  <c:v>5.418719211822691E-2</c:v>
                </c:pt>
                <c:pt idx="2">
                  <c:v>2.9556650246305397E-2</c:v>
                </c:pt>
                <c:pt idx="3">
                  <c:v>7.3891625615763554E-2</c:v>
                </c:pt>
                <c:pt idx="4">
                  <c:v>8.8669950738916772E-2</c:v>
                </c:pt>
                <c:pt idx="5">
                  <c:v>0</c:v>
                </c:pt>
                <c:pt idx="6">
                  <c:v>6.4039408866995093E-2</c:v>
                </c:pt>
                <c:pt idx="7">
                  <c:v>3.4482758620689655E-2</c:v>
                </c:pt>
                <c:pt idx="8">
                  <c:v>2.9556650246305397E-2</c:v>
                </c:pt>
                <c:pt idx="9">
                  <c:v>9.8522167487685511E-3</c:v>
                </c:pt>
                <c:pt idx="10">
                  <c:v>0.12315270935960602</c:v>
                </c:pt>
                <c:pt idx="11">
                  <c:v>3.4482758620689655E-2</c:v>
                </c:pt>
                <c:pt idx="12">
                  <c:v>0.2216748768472907</c:v>
                </c:pt>
                <c:pt idx="13">
                  <c:v>0.15270935960591206</c:v>
                </c:pt>
                <c:pt idx="14">
                  <c:v>0.10837438423645322</c:v>
                </c:pt>
                <c:pt idx="15">
                  <c:v>0</c:v>
                </c:pt>
                <c:pt idx="16">
                  <c:v>2.4630541871921211E-2</c:v>
                </c:pt>
                <c:pt idx="17">
                  <c:v>1.9704433497537067E-2</c:v>
                </c:pt>
                <c:pt idx="18">
                  <c:v>2.9556650246305397E-2</c:v>
                </c:pt>
              </c:numCache>
            </c:numRef>
          </c:val>
        </c:ser>
        <c:ser>
          <c:idx val="5"/>
          <c:order val="5"/>
          <c:tx>
            <c:strRef>
              <c:f>Arkusz1!$G$22</c:f>
              <c:strCache>
                <c:ptCount val="1"/>
                <c:pt idx="0">
                  <c:v>nie mam zdania</c:v>
                </c:pt>
              </c:strCache>
            </c:strRef>
          </c:tx>
          <c:invertIfNegative val="0"/>
          <c:dLbls>
            <c:dLbl>
              <c:idx val="0"/>
              <c:delete val="1"/>
            </c:dLbl>
            <c:dLbl>
              <c:idx val="1"/>
              <c:delete val="1"/>
            </c:dLbl>
            <c:dLbl>
              <c:idx val="2"/>
              <c:layout>
                <c:manualLayout>
                  <c:x val="-1.0783059296258899E-7"/>
                  <c:y val="0"/>
                </c:manualLayout>
              </c:layout>
              <c:tx>
                <c:rich>
                  <a:bodyPr/>
                  <a:lstStyle/>
                  <a:p>
                    <a:r>
                      <a:rPr lang="en-US"/>
                      <a:t>1%</a:t>
                    </a:r>
                  </a:p>
                </c:rich>
              </c:tx>
              <c:showLegendKey val="0"/>
              <c:showVal val="1"/>
              <c:showCatName val="0"/>
              <c:showSerName val="0"/>
              <c:showPercent val="0"/>
              <c:showBubbleSize val="0"/>
            </c:dLbl>
            <c:dLbl>
              <c:idx val="4"/>
              <c:delete val="1"/>
            </c:dLbl>
            <c:dLbl>
              <c:idx val="5"/>
              <c:delete val="1"/>
            </c:dLbl>
            <c:dLbl>
              <c:idx val="6"/>
              <c:delete val="1"/>
            </c:dLbl>
            <c:dLbl>
              <c:idx val="7"/>
              <c:delete val="1"/>
            </c:dLbl>
            <c:dLbl>
              <c:idx val="8"/>
              <c:layout>
                <c:manualLayout>
                  <c:x val="2.7388970612497307E-3"/>
                  <c:y val="0"/>
                </c:manualLayout>
              </c:layout>
              <c:showLegendKey val="0"/>
              <c:showVal val="1"/>
              <c:showCatName val="0"/>
              <c:showSerName val="0"/>
              <c:showPercent val="0"/>
              <c:showBubbleSize val="0"/>
            </c:dLbl>
            <c:dLbl>
              <c:idx val="9"/>
              <c:layout>
                <c:manualLayout>
                  <c:x val="1.3694485306248653E-3"/>
                  <c:y val="-7.1383018107204514E-3"/>
                </c:manualLayout>
              </c:layout>
              <c:tx>
                <c:rich>
                  <a:bodyPr/>
                  <a:lstStyle/>
                  <a:p>
                    <a:r>
                      <a:rPr lang="en-US"/>
                      <a:t>1%</a:t>
                    </a:r>
                  </a:p>
                </c:rich>
              </c:tx>
              <c:showLegendKey val="0"/>
              <c:showVal val="1"/>
              <c:showCatName val="0"/>
              <c:showSerName val="0"/>
              <c:showPercent val="0"/>
              <c:showBubbleSize val="0"/>
            </c:dLbl>
            <c:dLbl>
              <c:idx val="10"/>
              <c:tx>
                <c:rich>
                  <a:bodyPr/>
                  <a:lstStyle/>
                  <a:p>
                    <a:r>
                      <a:rPr lang="en-US"/>
                      <a:t>1%</a:t>
                    </a:r>
                  </a:p>
                </c:rich>
              </c:tx>
              <c:showLegendKey val="0"/>
              <c:showVal val="1"/>
              <c:showCatName val="0"/>
              <c:showSerName val="0"/>
              <c:showPercent val="0"/>
              <c:showBubbleSize val="0"/>
            </c:dLbl>
            <c:dLbl>
              <c:idx val="15"/>
              <c:delete val="1"/>
            </c:dLbl>
            <c:dLbl>
              <c:idx val="18"/>
              <c:layout>
                <c:manualLayout>
                  <c:x val="1.3694485306248653E-3"/>
                  <c:y val="-9.5174859448465508E-3"/>
                </c:manualLayout>
              </c:layout>
              <c:tx>
                <c:rich>
                  <a:bodyPr/>
                  <a:lstStyle/>
                  <a:p>
                    <a:r>
                      <a:rPr lang="en-US"/>
                      <a:t>2%</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Arkusz1!$A$23:$A$41</c:f>
              <c:strCache>
                <c:ptCount val="19"/>
                <c:pt idx="0">
                  <c:v>Stan infrastruktury drogowej</c:v>
                </c:pt>
                <c:pt idx="1">
                  <c:v>Stan infrastruktury okołodrogowej</c:v>
                </c:pt>
                <c:pt idx="2">
                  <c:v>Stan infrastruktury wodociągowej</c:v>
                </c:pt>
                <c:pt idx="3">
                  <c:v>Stan infrastruktury kanalizacji sanitarnej</c:v>
                </c:pt>
                <c:pt idx="4">
                  <c:v>Stan infrastruktury teleinformatycznej</c:v>
                </c:pt>
                <c:pt idx="5">
                  <c:v>Stan środowiska naturalnego</c:v>
                </c:pt>
                <c:pt idx="6">
                  <c:v>Oferta kultury i rozrywki</c:v>
                </c:pt>
                <c:pt idx="7">
                  <c:v>Oferta sportu i rekreacji</c:v>
                </c:pt>
                <c:pt idx="8">
                  <c:v>Standard nauczania dzieci i młodzieży na
terenie Gminy</c:v>
                </c:pt>
                <c:pt idx="9">
                  <c:v>Oferta sklepów i usług dla ludności na terenie
Gminy</c:v>
                </c:pt>
                <c:pt idx="10">
                  <c:v>Oferta usług medycznych na terenie Gminy</c:v>
                </c:pt>
                <c:pt idx="11">
                  <c:v>Bezpieczeństwo publiczne w Gminie</c:v>
                </c:pt>
                <c:pt idx="12">
                  <c:v>Możliwość podjęcia pracy w Gminie</c:v>
                </c:pt>
                <c:pt idx="13">
                  <c:v>Powiązania komunikacyjne wewnątrz Gminy
</c:v>
                </c:pt>
                <c:pt idx="14">
                  <c:v>Powiązania komunikacyjne Gminy z innymi gminami</c:v>
                </c:pt>
                <c:pt idx="15">
                  <c:v>Estetyka Gminy, tereny zieleni</c:v>
                </c:pt>
                <c:pt idx="16">
                  <c:v>Wizerunek Gminy w mediach </c:v>
                </c:pt>
                <c:pt idx="17">
                  <c:v>Obsługa administracyjna mieszkańców w
Urzędzie Gminy</c:v>
                </c:pt>
                <c:pt idx="18">
                  <c:v>Życzliwość mieszkańców i stosunki
dobrosąsiedzkie</c:v>
                </c:pt>
              </c:strCache>
            </c:strRef>
          </c:cat>
          <c:val>
            <c:numRef>
              <c:f>Arkusz1!$G$23:$G$41</c:f>
              <c:numCache>
                <c:formatCode>0%</c:formatCode>
                <c:ptCount val="19"/>
                <c:pt idx="0">
                  <c:v>0</c:v>
                </c:pt>
                <c:pt idx="1">
                  <c:v>0</c:v>
                </c:pt>
                <c:pt idx="2">
                  <c:v>9.8522167487685511E-3</c:v>
                </c:pt>
                <c:pt idx="3">
                  <c:v>4.9261083743842422E-2</c:v>
                </c:pt>
                <c:pt idx="4">
                  <c:v>0</c:v>
                </c:pt>
                <c:pt idx="5">
                  <c:v>0</c:v>
                </c:pt>
                <c:pt idx="6">
                  <c:v>4.9261083743842434E-3</c:v>
                </c:pt>
                <c:pt idx="7">
                  <c:v>0</c:v>
                </c:pt>
                <c:pt idx="8">
                  <c:v>1.4778325123152709E-2</c:v>
                </c:pt>
                <c:pt idx="9">
                  <c:v>9.8522167487685511E-3</c:v>
                </c:pt>
                <c:pt idx="10">
                  <c:v>9.8522167487685511E-3</c:v>
                </c:pt>
                <c:pt idx="11">
                  <c:v>2.4630541871921211E-2</c:v>
                </c:pt>
                <c:pt idx="12">
                  <c:v>3.4482758620689655E-2</c:v>
                </c:pt>
                <c:pt idx="13">
                  <c:v>9.3596059113301142E-2</c:v>
                </c:pt>
                <c:pt idx="14">
                  <c:v>8.3743842364532806E-2</c:v>
                </c:pt>
                <c:pt idx="15">
                  <c:v>0</c:v>
                </c:pt>
                <c:pt idx="16">
                  <c:v>6.4039408866995093E-2</c:v>
                </c:pt>
                <c:pt idx="17">
                  <c:v>3.9408866995073892E-2</c:v>
                </c:pt>
                <c:pt idx="18">
                  <c:v>1.9704433497537067E-2</c:v>
                </c:pt>
              </c:numCache>
            </c:numRef>
          </c:val>
        </c:ser>
        <c:dLbls>
          <c:showLegendKey val="0"/>
          <c:showVal val="1"/>
          <c:showCatName val="0"/>
          <c:showSerName val="0"/>
          <c:showPercent val="0"/>
          <c:showBubbleSize val="0"/>
        </c:dLbls>
        <c:gapWidth val="150"/>
        <c:overlap val="100"/>
        <c:axId val="175185920"/>
        <c:axId val="175187456"/>
      </c:barChart>
      <c:catAx>
        <c:axId val="175185920"/>
        <c:scaling>
          <c:orientation val="minMax"/>
        </c:scaling>
        <c:delete val="0"/>
        <c:axPos val="b"/>
        <c:majorTickMark val="out"/>
        <c:minorTickMark val="none"/>
        <c:tickLblPos val="nextTo"/>
        <c:txPr>
          <a:bodyPr rot="-5400000" vert="horz"/>
          <a:lstStyle/>
          <a:p>
            <a:pPr>
              <a:defRPr/>
            </a:pPr>
            <a:endParaRPr lang="pl-PL"/>
          </a:p>
        </c:txPr>
        <c:crossAx val="175187456"/>
        <c:crosses val="autoZero"/>
        <c:auto val="1"/>
        <c:lblAlgn val="ctr"/>
        <c:lblOffset val="100"/>
        <c:noMultiLvlLbl val="0"/>
      </c:catAx>
      <c:valAx>
        <c:axId val="175187456"/>
        <c:scaling>
          <c:orientation val="minMax"/>
        </c:scaling>
        <c:delete val="0"/>
        <c:axPos val="l"/>
        <c:majorGridlines/>
        <c:numFmt formatCode="0%" sourceLinked="1"/>
        <c:majorTickMark val="out"/>
        <c:minorTickMark val="none"/>
        <c:tickLblPos val="nextTo"/>
        <c:crossAx val="175185920"/>
        <c:crosses val="autoZero"/>
        <c:crossBetween val="between"/>
      </c:valAx>
    </c:plotArea>
    <c:legend>
      <c:legendPos val="b"/>
      <c:layout>
        <c:manualLayout>
          <c:xMode val="edge"/>
          <c:yMode val="edge"/>
          <c:x val="0.20267838253248024"/>
          <c:y val="0.95939330898255826"/>
          <c:w val="0.58433765402816529"/>
          <c:h val="4.0606734673452653E-2"/>
        </c:manualLayout>
      </c:layout>
      <c:overlay val="0"/>
      <c:txPr>
        <a:bodyPr/>
        <a:lstStyle/>
        <a:p>
          <a:pPr>
            <a:defRPr sz="900"/>
          </a:pPr>
          <a:endParaRPr lang="pl-PL"/>
        </a:p>
      </c:txPr>
    </c:legend>
    <c:plotVisOnly val="1"/>
    <c:dispBlanksAs val="gap"/>
    <c:showDLblsOverMax val="0"/>
  </c:chart>
  <c:spPr>
    <a:ln>
      <a:noFill/>
    </a:ln>
  </c:spPr>
  <c:txPr>
    <a:bodyPr/>
    <a:lstStyle/>
    <a:p>
      <a:pPr>
        <a:defRPr sz="800">
          <a:latin typeface="+mj-lt"/>
          <a:cs typeface="Times New Roman" pitchFamily="18"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88367901575832E-2"/>
          <c:y val="2.6132146730600974E-2"/>
          <c:w val="0.93784029945129321"/>
          <c:h val="0.48827825825050558"/>
        </c:manualLayout>
      </c:layout>
      <c:barChart>
        <c:barDir val="col"/>
        <c:grouping val="clustered"/>
        <c:varyColors val="0"/>
        <c:ser>
          <c:idx val="0"/>
          <c:order val="0"/>
          <c:spPr>
            <a:solidFill>
              <a:schemeClr val="accent3">
                <a:lumMod val="75000"/>
              </a:schemeClr>
            </a:solidFill>
          </c:spPr>
          <c:invertIfNegative val="0"/>
          <c:dLbls>
            <c:dLbl>
              <c:idx val="15"/>
              <c:tx>
                <c:rich>
                  <a:bodyPr/>
                  <a:lstStyle/>
                  <a:p>
                    <a:r>
                      <a:rPr lang="en-US" sz="800"/>
                      <a:t>3%</a:t>
                    </a:r>
                  </a:p>
                </c:rich>
              </c:tx>
              <c:showLegendKey val="0"/>
              <c:showVal val="1"/>
              <c:showCatName val="0"/>
              <c:showSerName val="0"/>
              <c:showPercent val="0"/>
              <c:showBubbleSize val="0"/>
            </c:dLbl>
            <c:dLbl>
              <c:idx val="16"/>
              <c:tx>
                <c:rich>
                  <a:bodyPr/>
                  <a:lstStyle/>
                  <a:p>
                    <a:r>
                      <a:rPr lang="en-US" sz="800"/>
                      <a:t>3%</a:t>
                    </a:r>
                  </a:p>
                </c:rich>
              </c:tx>
              <c:showLegendKey val="0"/>
              <c:showVal val="1"/>
              <c:showCatName val="0"/>
              <c:showSerName val="0"/>
              <c:showPercent val="0"/>
              <c:showBubbleSize val="0"/>
            </c:dLbl>
            <c:dLbl>
              <c:idx val="19"/>
              <c:tx>
                <c:rich>
                  <a:bodyPr/>
                  <a:lstStyle/>
                  <a:p>
                    <a:r>
                      <a:rPr lang="en-US" sz="800"/>
                      <a:t>2%</a:t>
                    </a:r>
                  </a:p>
                </c:rich>
              </c:tx>
              <c:showLegendKey val="0"/>
              <c:showVal val="1"/>
              <c:showCatName val="0"/>
              <c:showSerName val="0"/>
              <c:showPercent val="0"/>
              <c:showBubbleSize val="0"/>
            </c:dLbl>
            <c:numFmt formatCode="0.0%" sourceLinked="0"/>
            <c:txPr>
              <a:bodyPr/>
              <a:lstStyle/>
              <a:p>
                <a:pPr>
                  <a:defRPr sz="800"/>
                </a:pPr>
                <a:endParaRPr lang="pl-PL"/>
              </a:p>
            </c:txPr>
            <c:showLegendKey val="0"/>
            <c:showVal val="1"/>
            <c:showCatName val="0"/>
            <c:showSerName val="0"/>
            <c:showPercent val="0"/>
            <c:showBubbleSize val="0"/>
            <c:showLeaderLines val="0"/>
          </c:dLbls>
          <c:cat>
            <c:strRef>
              <c:f>Arkusz2!$B$2:$B$21</c:f>
              <c:strCache>
                <c:ptCount val="20"/>
                <c:pt idx="0">
                  <c:v>przyroda</c:v>
                </c:pt>
                <c:pt idx="1">
                  <c:v>stan środowiska naturalnego</c:v>
                </c:pt>
                <c:pt idx="2">
                  <c:v>cisza i spokój</c:v>
                </c:pt>
                <c:pt idx="3">
                  <c:v>estetyka gminy</c:v>
                </c:pt>
                <c:pt idx="4">
                  <c:v>infrastruktura sportowa</c:v>
                </c:pt>
                <c:pt idx="5">
                  <c:v>oferta kultury i rozrywki</c:v>
                </c:pt>
                <c:pt idx="6">
                  <c:v>wodociągi i kanalizacja</c:v>
                </c:pt>
                <c:pt idx="7">
                  <c:v>ścieżki rowerowe</c:v>
                </c:pt>
                <c:pt idx="8">
                  <c:v>bezpieczeństwo</c:v>
                </c:pt>
                <c:pt idx="9">
                  <c:v>dobra infrastruktura</c:v>
                </c:pt>
                <c:pt idx="10">
                  <c:v>rozwój gminy</c:v>
                </c:pt>
                <c:pt idx="11">
                  <c:v>Przystań Yndzel</c:v>
                </c:pt>
                <c:pt idx="12">
                  <c:v>infrastruktura drogowa i okołodrogowa</c:v>
                </c:pt>
                <c:pt idx="13">
                  <c:v>poziom nauczania w szkołach</c:v>
                </c:pt>
                <c:pt idx="14">
                  <c:v>pozyskanie i wykorzystywanie środków z UE</c:v>
                </c:pt>
                <c:pt idx="15">
                  <c:v>Park Grzybowy/Rybny</c:v>
                </c:pt>
                <c:pt idx="16">
                  <c:v>połączenie drogowe i pkp z innymi miastami</c:v>
                </c:pt>
                <c:pt idx="17">
                  <c:v>życzliwość i zintegrowanie mieszkańców gminy</c:v>
                </c:pt>
                <c:pt idx="18">
                  <c:v>oferta usług</c:v>
                </c:pt>
                <c:pt idx="19">
                  <c:v>bliskość szkół</c:v>
                </c:pt>
              </c:strCache>
            </c:strRef>
          </c:cat>
          <c:val>
            <c:numRef>
              <c:f>Arkusz2!$C$2:$C$21</c:f>
              <c:numCache>
                <c:formatCode>0%</c:formatCode>
                <c:ptCount val="20"/>
                <c:pt idx="0">
                  <c:v>0.22660098522167488</c:v>
                </c:pt>
                <c:pt idx="1">
                  <c:v>0.18226600985221675</c:v>
                </c:pt>
                <c:pt idx="2">
                  <c:v>0.14285714285714285</c:v>
                </c:pt>
                <c:pt idx="3">
                  <c:v>0.10837438423645321</c:v>
                </c:pt>
                <c:pt idx="4">
                  <c:v>9.3596059113300489E-2</c:v>
                </c:pt>
                <c:pt idx="5">
                  <c:v>7.3891625615763554E-2</c:v>
                </c:pt>
                <c:pt idx="6">
                  <c:v>4.9261083743842367E-2</c:v>
                </c:pt>
                <c:pt idx="7">
                  <c:v>4.4334975369458129E-2</c:v>
                </c:pt>
                <c:pt idx="8">
                  <c:v>4.4334975369458129E-2</c:v>
                </c:pt>
                <c:pt idx="9">
                  <c:v>3.9408866995073892E-2</c:v>
                </c:pt>
                <c:pt idx="10">
                  <c:v>3.9408866995073892E-2</c:v>
                </c:pt>
                <c:pt idx="11">
                  <c:v>3.4482758620689655E-2</c:v>
                </c:pt>
                <c:pt idx="12">
                  <c:v>3.4482758620689655E-2</c:v>
                </c:pt>
                <c:pt idx="13">
                  <c:v>3.4482758620689655E-2</c:v>
                </c:pt>
                <c:pt idx="14">
                  <c:v>3.4482758620689655E-2</c:v>
                </c:pt>
                <c:pt idx="15">
                  <c:v>2.9556650246305417E-2</c:v>
                </c:pt>
                <c:pt idx="16">
                  <c:v>2.9556650246305417E-2</c:v>
                </c:pt>
                <c:pt idx="17">
                  <c:v>2.4630541871921183E-2</c:v>
                </c:pt>
                <c:pt idx="18">
                  <c:v>2.4630541871921183E-2</c:v>
                </c:pt>
                <c:pt idx="19">
                  <c:v>1.9704433497536946E-2</c:v>
                </c:pt>
              </c:numCache>
            </c:numRef>
          </c:val>
        </c:ser>
        <c:dLbls>
          <c:showLegendKey val="0"/>
          <c:showVal val="0"/>
          <c:showCatName val="0"/>
          <c:showSerName val="0"/>
          <c:showPercent val="0"/>
          <c:showBubbleSize val="0"/>
        </c:dLbls>
        <c:gapWidth val="150"/>
        <c:axId val="175240704"/>
        <c:axId val="175242240"/>
      </c:barChart>
      <c:catAx>
        <c:axId val="175240704"/>
        <c:scaling>
          <c:orientation val="minMax"/>
        </c:scaling>
        <c:delete val="0"/>
        <c:axPos val="b"/>
        <c:majorTickMark val="out"/>
        <c:minorTickMark val="none"/>
        <c:tickLblPos val="nextTo"/>
        <c:txPr>
          <a:bodyPr rot="-5400000" vert="horz"/>
          <a:lstStyle/>
          <a:p>
            <a:pPr>
              <a:defRPr sz="900"/>
            </a:pPr>
            <a:endParaRPr lang="pl-PL"/>
          </a:p>
        </c:txPr>
        <c:crossAx val="175242240"/>
        <c:crosses val="autoZero"/>
        <c:auto val="1"/>
        <c:lblAlgn val="ctr"/>
        <c:lblOffset val="100"/>
        <c:noMultiLvlLbl val="0"/>
      </c:catAx>
      <c:valAx>
        <c:axId val="175242240"/>
        <c:scaling>
          <c:orientation val="minMax"/>
        </c:scaling>
        <c:delete val="0"/>
        <c:axPos val="l"/>
        <c:majorGridlines/>
        <c:numFmt formatCode="0%" sourceLinked="1"/>
        <c:majorTickMark val="out"/>
        <c:minorTickMark val="none"/>
        <c:tickLblPos val="nextTo"/>
        <c:txPr>
          <a:bodyPr/>
          <a:lstStyle/>
          <a:p>
            <a:pPr>
              <a:defRPr sz="800"/>
            </a:pPr>
            <a:endParaRPr lang="pl-PL"/>
          </a:p>
        </c:txPr>
        <c:crossAx val="175240704"/>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3">
                <a:lumMod val="75000"/>
              </a:schemeClr>
            </a:solidFill>
          </c:spPr>
          <c:invertIfNegative val="0"/>
          <c:dLbls>
            <c:dLbl>
              <c:idx val="9"/>
              <c:tx>
                <c:rich>
                  <a:bodyPr/>
                  <a:lstStyle/>
                  <a:p>
                    <a:r>
                      <a:rPr lang="en-US"/>
                      <a:t>3%</a:t>
                    </a:r>
                  </a:p>
                </c:rich>
              </c:tx>
              <c:showLegendKey val="0"/>
              <c:showVal val="1"/>
              <c:showCatName val="0"/>
              <c:showSerName val="0"/>
              <c:showPercent val="0"/>
              <c:showBubbleSize val="0"/>
            </c:dLbl>
            <c:dLbl>
              <c:idx val="10"/>
              <c:tx>
                <c:rich>
                  <a:bodyPr/>
                  <a:lstStyle/>
                  <a:p>
                    <a:r>
                      <a:rPr lang="en-US"/>
                      <a:t>3%</a:t>
                    </a:r>
                  </a:p>
                </c:rich>
              </c:tx>
              <c:showLegendKey val="0"/>
              <c:showVal val="1"/>
              <c:showCatName val="0"/>
              <c:showSerName val="0"/>
              <c:showPercent val="0"/>
              <c:showBubbleSize val="0"/>
            </c:dLbl>
            <c:dLbl>
              <c:idx val="11"/>
              <c:tx>
                <c:rich>
                  <a:bodyPr/>
                  <a:lstStyle/>
                  <a:p>
                    <a:r>
                      <a:rPr lang="en-US"/>
                      <a:t>3</a:t>
                    </a:r>
                    <a:r>
                      <a:rPr lang="pl-PL"/>
                      <a:t>%</a:t>
                    </a:r>
                    <a:endParaRPr lang="en-US"/>
                  </a:p>
                </c:rich>
              </c:tx>
              <c:showLegendKey val="0"/>
              <c:showVal val="1"/>
              <c:showCatName val="0"/>
              <c:showSerName val="0"/>
              <c:showPercent val="0"/>
              <c:showBubbleSize val="0"/>
            </c:dLbl>
            <c:dLbl>
              <c:idx val="13"/>
              <c:tx>
                <c:rich>
                  <a:bodyPr/>
                  <a:lstStyle/>
                  <a:p>
                    <a:r>
                      <a:rPr lang="en-US"/>
                      <a:t>2%</a:t>
                    </a:r>
                  </a:p>
                </c:rich>
              </c:tx>
              <c:showLegendKey val="0"/>
              <c:showVal val="1"/>
              <c:showCatName val="0"/>
              <c:showSerName val="0"/>
              <c:showPercent val="0"/>
              <c:showBubbleSize val="0"/>
            </c:dLbl>
            <c:dLbl>
              <c:idx val="14"/>
              <c:tx>
                <c:rich>
                  <a:bodyPr/>
                  <a:lstStyle/>
                  <a:p>
                    <a:r>
                      <a:rPr lang="en-US"/>
                      <a:t>2%</a:t>
                    </a:r>
                  </a:p>
                </c:rich>
              </c:tx>
              <c:showLegendKey val="0"/>
              <c:showVal val="1"/>
              <c:showCatName val="0"/>
              <c:showSerName val="0"/>
              <c:showPercent val="0"/>
              <c:showBubbleSize val="0"/>
            </c:dLbl>
            <c:dLbl>
              <c:idx val="15"/>
              <c:tx>
                <c:rich>
                  <a:bodyPr/>
                  <a:lstStyle/>
                  <a:p>
                    <a:r>
                      <a:rPr lang="en-US"/>
                      <a:t>2%</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Arkusz3!$A$2:$A$17</c:f>
              <c:strCache>
                <c:ptCount val="16"/>
                <c:pt idx="0">
                  <c:v>brak miejsc pracy</c:v>
                </c:pt>
                <c:pt idx="1">
                  <c:v>służba zdrowia</c:v>
                </c:pt>
                <c:pt idx="2">
                  <c:v>brak oferty/miejsc spędzania czasu wolnego (sport, kultura, rozrywka)</c:v>
                </c:pt>
                <c:pt idx="3">
                  <c:v>brak oświetlenia</c:v>
                </c:pt>
                <c:pt idx="4">
                  <c:v>transport/ połączenia komunikacyjne</c:v>
                </c:pt>
                <c:pt idx="5">
                  <c:v>stan dróg</c:v>
                </c:pt>
                <c:pt idx="6">
                  <c:v>stan infrastruktury teleinformatycznej</c:v>
                </c:pt>
                <c:pt idx="7">
                  <c:v>brak/ stan ścieżek rowerowych</c:v>
                </c:pt>
                <c:pt idx="8">
                  <c:v>brak rozrywek dla młodzieży</c:v>
                </c:pt>
                <c:pt idx="9">
                  <c:v>brak kanalizacji</c:v>
                </c:pt>
                <c:pt idx="10">
                  <c:v>drogi dojazdowe/ wewnętrzne</c:v>
                </c:pt>
                <c:pt idx="11">
                  <c:v>dysproporcje w finansowaniu inwestycji na wsi oraz dysproporcje wsch.-zach.</c:v>
                </c:pt>
                <c:pt idx="12">
                  <c:v>poziom wynagrodzeń</c:v>
                </c:pt>
                <c:pt idx="13">
                  <c:v>bezpieczeństwo - patrole policji</c:v>
                </c:pt>
                <c:pt idx="14">
                  <c:v>mała aktywność mieszkańców, sołtysów</c:v>
                </c:pt>
                <c:pt idx="15">
                  <c:v>obsługa administracyjna w urzędzie gminy oraz władza</c:v>
                </c:pt>
              </c:strCache>
            </c:strRef>
          </c:cat>
          <c:val>
            <c:numRef>
              <c:f>Arkusz3!$B$2:$B$17</c:f>
              <c:numCache>
                <c:formatCode>0.00%</c:formatCode>
                <c:ptCount val="16"/>
                <c:pt idx="0">
                  <c:v>0.37438423645320323</c:v>
                </c:pt>
                <c:pt idx="1">
                  <c:v>0.17241379310344901</c:v>
                </c:pt>
                <c:pt idx="2">
                  <c:v>0.13300492610837439</c:v>
                </c:pt>
                <c:pt idx="3">
                  <c:v>0.10344827586206895</c:v>
                </c:pt>
                <c:pt idx="4">
                  <c:v>8.3743842364532778E-2</c:v>
                </c:pt>
                <c:pt idx="5">
                  <c:v>6.4039408866995093E-2</c:v>
                </c:pt>
                <c:pt idx="6">
                  <c:v>5.4187192118226903E-2</c:v>
                </c:pt>
                <c:pt idx="7">
                  <c:v>5.4187192118226903E-2</c:v>
                </c:pt>
                <c:pt idx="8">
                  <c:v>3.4482758620689655E-2</c:v>
                </c:pt>
                <c:pt idx="9">
                  <c:v>2.9556650246305397E-2</c:v>
                </c:pt>
                <c:pt idx="10">
                  <c:v>2.9556650246305397E-2</c:v>
                </c:pt>
                <c:pt idx="11">
                  <c:v>2.9556650246305397E-2</c:v>
                </c:pt>
                <c:pt idx="12">
                  <c:v>2.4630541871921211E-2</c:v>
                </c:pt>
                <c:pt idx="13">
                  <c:v>1.9704433497537061E-2</c:v>
                </c:pt>
                <c:pt idx="14">
                  <c:v>1.9704433497537061E-2</c:v>
                </c:pt>
                <c:pt idx="15">
                  <c:v>1.9704433497537061E-2</c:v>
                </c:pt>
              </c:numCache>
            </c:numRef>
          </c:val>
        </c:ser>
        <c:dLbls>
          <c:showLegendKey val="0"/>
          <c:showVal val="1"/>
          <c:showCatName val="0"/>
          <c:showSerName val="0"/>
          <c:showPercent val="0"/>
          <c:showBubbleSize val="0"/>
        </c:dLbls>
        <c:gapWidth val="150"/>
        <c:axId val="175384064"/>
        <c:axId val="175387008"/>
      </c:barChart>
      <c:catAx>
        <c:axId val="175384064"/>
        <c:scaling>
          <c:orientation val="minMax"/>
        </c:scaling>
        <c:delete val="0"/>
        <c:axPos val="b"/>
        <c:majorTickMark val="out"/>
        <c:minorTickMark val="none"/>
        <c:tickLblPos val="nextTo"/>
        <c:txPr>
          <a:bodyPr rot="-5400000" vert="horz"/>
          <a:lstStyle/>
          <a:p>
            <a:pPr>
              <a:defRPr/>
            </a:pPr>
            <a:endParaRPr lang="pl-PL"/>
          </a:p>
        </c:txPr>
        <c:crossAx val="175387008"/>
        <c:crosses val="autoZero"/>
        <c:auto val="1"/>
        <c:lblAlgn val="ctr"/>
        <c:lblOffset val="100"/>
        <c:noMultiLvlLbl val="0"/>
      </c:catAx>
      <c:valAx>
        <c:axId val="175387008"/>
        <c:scaling>
          <c:orientation val="minMax"/>
        </c:scaling>
        <c:delete val="0"/>
        <c:axPos val="l"/>
        <c:majorGridlines/>
        <c:numFmt formatCode="0%" sourceLinked="0"/>
        <c:majorTickMark val="out"/>
        <c:minorTickMark val="none"/>
        <c:tickLblPos val="nextTo"/>
        <c:crossAx val="175384064"/>
        <c:crosses val="autoZero"/>
        <c:crossBetween val="between"/>
      </c:valAx>
    </c:plotArea>
    <c:plotVisOnly val="1"/>
    <c:dispBlanksAs val="gap"/>
    <c:showDLblsOverMax val="0"/>
  </c:chart>
  <c:spPr>
    <a:ln>
      <a:noFill/>
    </a:ln>
  </c:spPr>
  <c:txPr>
    <a:bodyPr/>
    <a:lstStyle/>
    <a:p>
      <a:pPr>
        <a:defRPr sz="900">
          <a:latin typeface="+mj-lt"/>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3">
                <a:lumMod val="75000"/>
              </a:schemeClr>
            </a:solidFill>
          </c:spPr>
          <c:invertIfNegative val="0"/>
          <c:dLbls>
            <c:numFmt formatCode="0.0%" sourceLinked="0"/>
            <c:showLegendKey val="0"/>
            <c:showVal val="1"/>
            <c:showCatName val="0"/>
            <c:showSerName val="0"/>
            <c:showPercent val="0"/>
            <c:showBubbleSize val="0"/>
            <c:showLeaderLines val="0"/>
          </c:dLbls>
          <c:cat>
            <c:strRef>
              <c:f>Arkusz4!$B$1:$B$11</c:f>
              <c:strCache>
                <c:ptCount val="11"/>
                <c:pt idx="0">
                  <c:v>ścieżki rowerowe</c:v>
                </c:pt>
                <c:pt idx="1">
                  <c:v>oświetlenie</c:v>
                </c:pt>
                <c:pt idx="2">
                  <c:v>remont dróg</c:v>
                </c:pt>
                <c:pt idx="3">
                  <c:v>remont i doposażenie szkół/ przedszkoli</c:v>
                </c:pt>
                <c:pt idx="4">
                  <c:v>rozbudowa/ remont gimnazjum</c:v>
                </c:pt>
                <c:pt idx="5">
                  <c:v>remont i rozbudowa infrastruktury okołodrogowej</c:v>
                </c:pt>
                <c:pt idx="6">
                  <c:v>kanalizacja i wodociągi</c:v>
                </c:pt>
                <c:pt idx="7">
                  <c:v>drogi</c:v>
                </c:pt>
                <c:pt idx="8">
                  <c:v>infrastruktura sportowa</c:v>
                </c:pt>
                <c:pt idx="9">
                  <c:v>drogi dojazdowe i wewnętrzne</c:v>
                </c:pt>
                <c:pt idx="10">
                  <c:v>ofeta/ infrastruktura spędzania wolnego czasu</c:v>
                </c:pt>
              </c:strCache>
            </c:strRef>
          </c:cat>
          <c:val>
            <c:numRef>
              <c:f>Arkusz4!$C$1:$C$11</c:f>
              <c:numCache>
                <c:formatCode>0%</c:formatCode>
                <c:ptCount val="11"/>
                <c:pt idx="0">
                  <c:v>0.25123152709359459</c:v>
                </c:pt>
                <c:pt idx="1">
                  <c:v>0.19704433497537052</c:v>
                </c:pt>
                <c:pt idx="2">
                  <c:v>0.12807881773399016</c:v>
                </c:pt>
                <c:pt idx="3">
                  <c:v>6.8965517241379309E-2</c:v>
                </c:pt>
                <c:pt idx="4">
                  <c:v>6.4039408866995093E-2</c:v>
                </c:pt>
                <c:pt idx="5">
                  <c:v>6.4039408866995093E-2</c:v>
                </c:pt>
                <c:pt idx="6">
                  <c:v>5.9113300492610904E-2</c:v>
                </c:pt>
                <c:pt idx="7">
                  <c:v>5.4187192118226903E-2</c:v>
                </c:pt>
                <c:pt idx="8">
                  <c:v>5.4187192118226903E-2</c:v>
                </c:pt>
                <c:pt idx="9">
                  <c:v>4.9261083743842422E-2</c:v>
                </c:pt>
                <c:pt idx="10">
                  <c:v>4.9261083743842422E-2</c:v>
                </c:pt>
              </c:numCache>
            </c:numRef>
          </c:val>
        </c:ser>
        <c:dLbls>
          <c:showLegendKey val="0"/>
          <c:showVal val="1"/>
          <c:showCatName val="0"/>
          <c:showSerName val="0"/>
          <c:showPercent val="0"/>
          <c:showBubbleSize val="0"/>
        </c:dLbls>
        <c:gapWidth val="150"/>
        <c:axId val="175405696"/>
        <c:axId val="175416832"/>
      </c:barChart>
      <c:catAx>
        <c:axId val="175405696"/>
        <c:scaling>
          <c:orientation val="minMax"/>
        </c:scaling>
        <c:delete val="0"/>
        <c:axPos val="b"/>
        <c:majorTickMark val="out"/>
        <c:minorTickMark val="none"/>
        <c:tickLblPos val="nextTo"/>
        <c:txPr>
          <a:bodyPr rot="-5400000" vert="horz"/>
          <a:lstStyle/>
          <a:p>
            <a:pPr>
              <a:defRPr/>
            </a:pPr>
            <a:endParaRPr lang="pl-PL"/>
          </a:p>
        </c:txPr>
        <c:crossAx val="175416832"/>
        <c:crosses val="autoZero"/>
        <c:auto val="1"/>
        <c:lblAlgn val="ctr"/>
        <c:lblOffset val="100"/>
        <c:noMultiLvlLbl val="0"/>
      </c:catAx>
      <c:valAx>
        <c:axId val="175416832"/>
        <c:scaling>
          <c:orientation val="minMax"/>
        </c:scaling>
        <c:delete val="0"/>
        <c:axPos val="l"/>
        <c:majorGridlines/>
        <c:numFmt formatCode="0%" sourceLinked="1"/>
        <c:majorTickMark val="out"/>
        <c:minorTickMark val="none"/>
        <c:tickLblPos val="nextTo"/>
        <c:crossAx val="175405696"/>
        <c:crosses val="autoZero"/>
        <c:crossBetween val="between"/>
      </c:valAx>
    </c:plotArea>
    <c:plotVisOnly val="1"/>
    <c:dispBlanksAs val="gap"/>
    <c:showDLblsOverMax val="0"/>
  </c:chart>
  <c:spPr>
    <a:ln>
      <a:noFill/>
    </a:ln>
  </c:spPr>
  <c:txPr>
    <a:bodyPr/>
    <a:lstStyle/>
    <a:p>
      <a:pPr>
        <a:defRPr sz="900">
          <a:latin typeface="+mj-lt"/>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3">
                <a:lumMod val="75000"/>
              </a:schemeClr>
            </a:solidFill>
          </c:spPr>
          <c:invertIfNegative val="0"/>
          <c:dLbls>
            <c:dLbl>
              <c:idx val="3"/>
              <c:tx>
                <c:rich>
                  <a:bodyPr/>
                  <a:lstStyle/>
                  <a:p>
                    <a:r>
                      <a:rPr lang="en-US"/>
                      <a:t>8%</a:t>
                    </a:r>
                  </a:p>
                </c:rich>
              </c:tx>
              <c:showLegendKey val="0"/>
              <c:showVal val="1"/>
              <c:showCatName val="0"/>
              <c:showSerName val="0"/>
              <c:showPercent val="0"/>
              <c:showBubbleSize val="0"/>
            </c:dLbl>
            <c:dLbl>
              <c:idx val="7"/>
              <c:tx>
                <c:rich>
                  <a:bodyPr/>
                  <a:lstStyle/>
                  <a:p>
                    <a:r>
                      <a:rPr lang="en-US"/>
                      <a:t>3%</a:t>
                    </a:r>
                  </a:p>
                </c:rich>
              </c:tx>
              <c:showLegendKey val="0"/>
              <c:showVal val="1"/>
              <c:showCatName val="0"/>
              <c:showSerName val="0"/>
              <c:showPercent val="0"/>
              <c:showBubbleSize val="0"/>
            </c:dLbl>
            <c:dLbl>
              <c:idx val="8"/>
              <c:tx>
                <c:rich>
                  <a:bodyPr/>
                  <a:lstStyle/>
                  <a:p>
                    <a:r>
                      <a:rPr lang="en-US"/>
                      <a:t>3%</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Arkusz5!$B$1:$B$9</c:f>
              <c:strCache>
                <c:ptCount val="9"/>
                <c:pt idx="0">
                  <c:v>koncerty/ festyny/ imprezy kulturowe</c:v>
                </c:pt>
                <c:pt idx="1">
                  <c:v>większa oferta spędzania wolnego czasu dla dzieci i młodzież</c:v>
                </c:pt>
                <c:pt idx="2">
                  <c:v>aktywizacja działalności kulturalnej</c:v>
                </c:pt>
                <c:pt idx="3">
                  <c:v>imprezy rekreacyjne, sportowe</c:v>
                </c:pt>
                <c:pt idx="4">
                  <c:v>wspieranie aktywności sportowej dzieci i
młodzieży</c:v>
                </c:pt>
                <c:pt idx="5">
                  <c:v>integracja i aktywizacja mieszkańców</c:v>
                </c:pt>
                <c:pt idx="6">
                  <c:v>festyn grzybowy</c:v>
                </c:pt>
                <c:pt idx="7">
                  <c:v>promocja Gminy</c:v>
                </c:pt>
                <c:pt idx="8">
                  <c:v>miejsce na spotkania dla dzieci i młodzieży</c:v>
                </c:pt>
              </c:strCache>
            </c:strRef>
          </c:cat>
          <c:val>
            <c:numRef>
              <c:f>Arkusz5!$C$1:$C$9</c:f>
              <c:numCache>
                <c:formatCode>0%</c:formatCode>
                <c:ptCount val="9"/>
                <c:pt idx="0">
                  <c:v>0.14285714285714377</c:v>
                </c:pt>
                <c:pt idx="1">
                  <c:v>0.10344827586206895</c:v>
                </c:pt>
                <c:pt idx="2">
                  <c:v>8.8669950738916758E-2</c:v>
                </c:pt>
                <c:pt idx="3">
                  <c:v>8.0000000000000043E-2</c:v>
                </c:pt>
                <c:pt idx="4">
                  <c:v>5.9113300492610904E-2</c:v>
                </c:pt>
                <c:pt idx="5">
                  <c:v>5.9113300492610904E-2</c:v>
                </c:pt>
                <c:pt idx="6">
                  <c:v>4.4334975369458129E-2</c:v>
                </c:pt>
                <c:pt idx="7">
                  <c:v>2.9556650246305397E-2</c:v>
                </c:pt>
                <c:pt idx="8">
                  <c:v>2.9556650246305397E-2</c:v>
                </c:pt>
              </c:numCache>
            </c:numRef>
          </c:val>
        </c:ser>
        <c:dLbls>
          <c:showLegendKey val="0"/>
          <c:showVal val="1"/>
          <c:showCatName val="0"/>
          <c:showSerName val="0"/>
          <c:showPercent val="0"/>
          <c:showBubbleSize val="0"/>
        </c:dLbls>
        <c:gapWidth val="150"/>
        <c:axId val="175427968"/>
        <c:axId val="176228992"/>
      </c:barChart>
      <c:catAx>
        <c:axId val="175427968"/>
        <c:scaling>
          <c:orientation val="minMax"/>
        </c:scaling>
        <c:delete val="0"/>
        <c:axPos val="b"/>
        <c:majorTickMark val="out"/>
        <c:minorTickMark val="none"/>
        <c:tickLblPos val="nextTo"/>
        <c:txPr>
          <a:bodyPr rot="-5400000" vert="horz"/>
          <a:lstStyle/>
          <a:p>
            <a:pPr>
              <a:defRPr/>
            </a:pPr>
            <a:endParaRPr lang="pl-PL"/>
          </a:p>
        </c:txPr>
        <c:crossAx val="176228992"/>
        <c:crosses val="autoZero"/>
        <c:auto val="1"/>
        <c:lblAlgn val="ctr"/>
        <c:lblOffset val="100"/>
        <c:noMultiLvlLbl val="0"/>
      </c:catAx>
      <c:valAx>
        <c:axId val="176228992"/>
        <c:scaling>
          <c:orientation val="minMax"/>
        </c:scaling>
        <c:delete val="0"/>
        <c:axPos val="l"/>
        <c:majorGridlines/>
        <c:numFmt formatCode="0%" sourceLinked="1"/>
        <c:majorTickMark val="out"/>
        <c:minorTickMark val="none"/>
        <c:tickLblPos val="nextTo"/>
        <c:crossAx val="175427968"/>
        <c:crosses val="autoZero"/>
        <c:crossBetween val="between"/>
      </c:valAx>
    </c:plotArea>
    <c:plotVisOnly val="1"/>
    <c:dispBlanksAs val="gap"/>
    <c:showDLblsOverMax val="0"/>
  </c:chart>
  <c:spPr>
    <a:ln>
      <a:noFill/>
    </a:ln>
  </c:spPr>
  <c:txPr>
    <a:bodyPr/>
    <a:lstStyle/>
    <a:p>
      <a:pPr>
        <a:defRPr sz="900">
          <a:latin typeface="+mj-lt"/>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405067216623467E-2"/>
          <c:y val="3.3263005608995214E-2"/>
          <c:w val="0.89492126004267025"/>
          <c:h val="0.48729612718135196"/>
        </c:manualLayout>
      </c:layout>
      <c:barChart>
        <c:barDir val="col"/>
        <c:grouping val="clustered"/>
        <c:varyColors val="0"/>
        <c:ser>
          <c:idx val="0"/>
          <c:order val="0"/>
          <c:spPr>
            <a:solidFill>
              <a:schemeClr val="accent3">
                <a:lumMod val="75000"/>
              </a:schemeClr>
            </a:solidFill>
          </c:spPr>
          <c:invertIfNegative val="0"/>
          <c:dLbls>
            <c:dLbl>
              <c:idx val="13"/>
              <c:tx>
                <c:rich>
                  <a:bodyPr/>
                  <a:lstStyle/>
                  <a:p>
                    <a:r>
                      <a:rPr lang="en-US"/>
                      <a:t>3%</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Arkusz9!$B$1:$B$16</c:f>
              <c:strCache>
                <c:ptCount val="16"/>
                <c:pt idx="0">
                  <c:v>oświetlenie</c:v>
                </c:pt>
                <c:pt idx="1">
                  <c:v>remont dróg</c:v>
                </c:pt>
                <c:pt idx="2">
                  <c:v>drogi wewnętrzne/ dojazdowe</c:v>
                </c:pt>
                <c:pt idx="3">
                  <c:v>ścieżki rowerowe</c:v>
                </c:pt>
                <c:pt idx="4">
                  <c:v>bezpieczeństwo na drogach</c:v>
                </c:pt>
                <c:pt idx="5">
                  <c:v>chodniki</c:v>
                </c:pt>
                <c:pt idx="6">
                  <c:v>miejsce rozwoju kultury i rekreacji, świetlice wiejskie</c:v>
                </c:pt>
                <c:pt idx="7">
                  <c:v>dostęp do szybkiego internetu</c:v>
                </c:pt>
                <c:pt idx="8">
                  <c:v>zadbanie o porządek</c:v>
                </c:pt>
                <c:pt idx="9">
                  <c:v>rozbudowa/ remont szkół i przedszkoli</c:v>
                </c:pt>
                <c:pt idx="10">
                  <c:v>tworzenie miejsc pracy</c:v>
                </c:pt>
                <c:pt idx="11">
                  <c:v>infrastruktura sportowa</c:v>
                </c:pt>
                <c:pt idx="12">
                  <c:v>kanalizacja</c:v>
                </c:pt>
                <c:pt idx="13">
                  <c:v>plac zabaw</c:v>
                </c:pt>
                <c:pt idx="14">
                  <c:v>oferta dla dzieci i młodzieży</c:v>
                </c:pt>
                <c:pt idx="15">
                  <c:v>poprawa opieki medycznej</c:v>
                </c:pt>
              </c:strCache>
            </c:strRef>
          </c:cat>
          <c:val>
            <c:numRef>
              <c:f>Arkusz9!$C$1:$C$16</c:f>
              <c:numCache>
                <c:formatCode>0.0%</c:formatCode>
                <c:ptCount val="16"/>
                <c:pt idx="0">
                  <c:v>0.18719211822660098</c:v>
                </c:pt>
                <c:pt idx="1">
                  <c:v>0.16256157635467913</c:v>
                </c:pt>
                <c:pt idx="2">
                  <c:v>0.1182266009852225</c:v>
                </c:pt>
                <c:pt idx="3">
                  <c:v>8.8669950738916731E-2</c:v>
                </c:pt>
                <c:pt idx="4">
                  <c:v>8.8669950738916731E-2</c:v>
                </c:pt>
                <c:pt idx="5">
                  <c:v>7.8817733990148214E-2</c:v>
                </c:pt>
                <c:pt idx="6">
                  <c:v>5.9113300492610904E-2</c:v>
                </c:pt>
                <c:pt idx="7">
                  <c:v>5.4187192118226889E-2</c:v>
                </c:pt>
                <c:pt idx="8">
                  <c:v>5.4187192118226889E-2</c:v>
                </c:pt>
                <c:pt idx="9">
                  <c:v>5.4187192118226889E-2</c:v>
                </c:pt>
                <c:pt idx="10">
                  <c:v>4.4334975369458129E-2</c:v>
                </c:pt>
                <c:pt idx="11">
                  <c:v>4.4334975369458129E-2</c:v>
                </c:pt>
                <c:pt idx="12">
                  <c:v>3.4482758620689655E-2</c:v>
                </c:pt>
                <c:pt idx="13">
                  <c:v>2.9556650246305397E-2</c:v>
                </c:pt>
                <c:pt idx="14">
                  <c:v>2.4630541871921211E-2</c:v>
                </c:pt>
                <c:pt idx="15">
                  <c:v>2.4630541871921211E-2</c:v>
                </c:pt>
              </c:numCache>
            </c:numRef>
          </c:val>
        </c:ser>
        <c:dLbls>
          <c:showLegendKey val="0"/>
          <c:showVal val="0"/>
          <c:showCatName val="0"/>
          <c:showSerName val="0"/>
          <c:showPercent val="0"/>
          <c:showBubbleSize val="0"/>
        </c:dLbls>
        <c:gapWidth val="150"/>
        <c:axId val="176273664"/>
        <c:axId val="176283648"/>
      </c:barChart>
      <c:catAx>
        <c:axId val="176273664"/>
        <c:scaling>
          <c:orientation val="minMax"/>
        </c:scaling>
        <c:delete val="0"/>
        <c:axPos val="b"/>
        <c:majorTickMark val="out"/>
        <c:minorTickMark val="none"/>
        <c:tickLblPos val="nextTo"/>
        <c:txPr>
          <a:bodyPr rot="-5400000" vert="horz"/>
          <a:lstStyle/>
          <a:p>
            <a:pPr>
              <a:defRPr/>
            </a:pPr>
            <a:endParaRPr lang="pl-PL"/>
          </a:p>
        </c:txPr>
        <c:crossAx val="176283648"/>
        <c:crosses val="autoZero"/>
        <c:auto val="1"/>
        <c:lblAlgn val="ctr"/>
        <c:lblOffset val="100"/>
        <c:noMultiLvlLbl val="0"/>
      </c:catAx>
      <c:valAx>
        <c:axId val="176283648"/>
        <c:scaling>
          <c:orientation val="minMax"/>
        </c:scaling>
        <c:delete val="0"/>
        <c:axPos val="l"/>
        <c:majorGridlines/>
        <c:numFmt formatCode="0%" sourceLinked="0"/>
        <c:majorTickMark val="out"/>
        <c:minorTickMark val="none"/>
        <c:tickLblPos val="nextTo"/>
        <c:crossAx val="176273664"/>
        <c:crosses val="autoZero"/>
        <c:crossBetween val="between"/>
      </c:valAx>
    </c:plotArea>
    <c:plotVisOnly val="1"/>
    <c:dispBlanksAs val="gap"/>
    <c:showDLblsOverMax val="0"/>
  </c:chart>
  <c:spPr>
    <a:ln>
      <a:noFill/>
    </a:ln>
  </c:spPr>
  <c:txPr>
    <a:bodyPr/>
    <a:lstStyle/>
    <a:p>
      <a:pPr>
        <a:defRPr sz="900">
          <a:latin typeface="+mj-lt"/>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352475749933243E-2"/>
          <c:y val="2.7895729477319713E-2"/>
          <c:w val="0.88517456855632048"/>
          <c:h val="0.42522117399686904"/>
        </c:manualLayout>
      </c:layout>
      <c:barChart>
        <c:barDir val="col"/>
        <c:grouping val="percentStacked"/>
        <c:varyColors val="0"/>
        <c:ser>
          <c:idx val="0"/>
          <c:order val="0"/>
          <c:tx>
            <c:strRef>
              <c:f>Arkusz6!$B$11</c:f>
              <c:strCache>
                <c:ptCount val="1"/>
                <c:pt idx="0">
                  <c:v>bardzo dobra</c:v>
                </c:pt>
              </c:strCache>
            </c:strRef>
          </c:tx>
          <c:invertIfNegative val="0"/>
          <c:dLbls>
            <c:dLbl>
              <c:idx val="2"/>
              <c:tx>
                <c:rich>
                  <a:bodyPr/>
                  <a:lstStyle/>
                  <a:p>
                    <a:r>
                      <a:rPr lang="pl-PL"/>
                      <a:t>1</a:t>
                    </a:r>
                    <a:r>
                      <a:rPr lang="en-US"/>
                      <a:t>3%</a:t>
                    </a:r>
                  </a:p>
                </c:rich>
              </c:tx>
              <c:showLegendKey val="0"/>
              <c:showVal val="1"/>
              <c:showCatName val="0"/>
              <c:showSerName val="0"/>
              <c:showPercent val="0"/>
              <c:showBubbleSize val="0"/>
            </c:dLbl>
            <c:dLbl>
              <c:idx val="5"/>
              <c:tx>
                <c:rich>
                  <a:bodyPr/>
                  <a:lstStyle/>
                  <a:p>
                    <a:r>
                      <a:rPr lang="en-US"/>
                      <a:t>3%</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Arkusz6!$A$12:$A$17</c:f>
              <c:strCache>
                <c:ptCount val="6"/>
                <c:pt idx="0">
                  <c:v>Środowisko naturalne</c:v>
                </c:pt>
                <c:pt idx="1">
                  <c:v>Imprezy kulturalne organizowane w Gminie</c:v>
                </c:pt>
                <c:pt idx="2">
                  <c:v>Obiekty infrastruktury turystycznej (obiekty
rekreacyjno-sportowe, szlaki turystyczne,
informacja turystyczna itp.)</c:v>
                </c:pt>
                <c:pt idx="3">
                  <c:v>Imprezy sportowe organizowane w Gminie</c:v>
                </c:pt>
                <c:pt idx="4">
                  <c:v>Obiekty noclegowe i gastronomiczne</c:v>
                </c:pt>
                <c:pt idx="5">
                  <c:v>Zabytki architektury</c:v>
                </c:pt>
              </c:strCache>
            </c:strRef>
          </c:cat>
          <c:val>
            <c:numRef>
              <c:f>Arkusz6!$B$12:$B$17</c:f>
              <c:numCache>
                <c:formatCode>0%</c:formatCode>
                <c:ptCount val="6"/>
                <c:pt idx="0">
                  <c:v>0.27093596059113279</c:v>
                </c:pt>
                <c:pt idx="1">
                  <c:v>0.15270935960591203</c:v>
                </c:pt>
                <c:pt idx="2">
                  <c:v>0.12807881773399016</c:v>
                </c:pt>
                <c:pt idx="3">
                  <c:v>0.10344827586206895</c:v>
                </c:pt>
                <c:pt idx="4">
                  <c:v>3.4482758620689655E-2</c:v>
                </c:pt>
                <c:pt idx="5">
                  <c:v>2.9556650246305397E-2</c:v>
                </c:pt>
              </c:numCache>
            </c:numRef>
          </c:val>
        </c:ser>
        <c:ser>
          <c:idx val="1"/>
          <c:order val="1"/>
          <c:tx>
            <c:strRef>
              <c:f>Arkusz6!$C$11</c:f>
              <c:strCache>
                <c:ptCount val="1"/>
                <c:pt idx="0">
                  <c:v>dobra</c:v>
                </c:pt>
              </c:strCache>
            </c:strRef>
          </c:tx>
          <c:invertIfNegative val="0"/>
          <c:dLbls>
            <c:numFmt formatCode="0.0%" sourceLinked="0"/>
            <c:showLegendKey val="0"/>
            <c:showVal val="1"/>
            <c:showCatName val="0"/>
            <c:showSerName val="0"/>
            <c:showPercent val="0"/>
            <c:showBubbleSize val="0"/>
            <c:showLeaderLines val="0"/>
          </c:dLbls>
          <c:cat>
            <c:strRef>
              <c:f>Arkusz6!$A$12:$A$17</c:f>
              <c:strCache>
                <c:ptCount val="6"/>
                <c:pt idx="0">
                  <c:v>Środowisko naturalne</c:v>
                </c:pt>
                <c:pt idx="1">
                  <c:v>Imprezy kulturalne organizowane w Gminie</c:v>
                </c:pt>
                <c:pt idx="2">
                  <c:v>Obiekty infrastruktury turystycznej (obiekty
rekreacyjno-sportowe, szlaki turystyczne,
informacja turystyczna itp.)</c:v>
                </c:pt>
                <c:pt idx="3">
                  <c:v>Imprezy sportowe organizowane w Gminie</c:v>
                </c:pt>
                <c:pt idx="4">
                  <c:v>Obiekty noclegowe i gastronomiczne</c:v>
                </c:pt>
                <c:pt idx="5">
                  <c:v>Zabytki architektury</c:v>
                </c:pt>
              </c:strCache>
            </c:strRef>
          </c:cat>
          <c:val>
            <c:numRef>
              <c:f>Arkusz6!$C$12:$C$17</c:f>
              <c:numCache>
                <c:formatCode>0%</c:formatCode>
                <c:ptCount val="6"/>
                <c:pt idx="0">
                  <c:v>0.52216748768472909</c:v>
                </c:pt>
                <c:pt idx="1">
                  <c:v>0.42857142857142855</c:v>
                </c:pt>
                <c:pt idx="2">
                  <c:v>0.49753694581280994</c:v>
                </c:pt>
                <c:pt idx="3">
                  <c:v>0.3990147783251255</c:v>
                </c:pt>
                <c:pt idx="4">
                  <c:v>0.27093596059113279</c:v>
                </c:pt>
                <c:pt idx="5">
                  <c:v>0.25615763546798026</c:v>
                </c:pt>
              </c:numCache>
            </c:numRef>
          </c:val>
        </c:ser>
        <c:ser>
          <c:idx val="2"/>
          <c:order val="2"/>
          <c:tx>
            <c:strRef>
              <c:f>Arkusz6!$D$11</c:f>
              <c:strCache>
                <c:ptCount val="1"/>
                <c:pt idx="0">
                  <c:v>przeciętna</c:v>
                </c:pt>
              </c:strCache>
            </c:strRef>
          </c:tx>
          <c:invertIfNegative val="0"/>
          <c:dLbls>
            <c:numFmt formatCode="0.0%" sourceLinked="0"/>
            <c:showLegendKey val="0"/>
            <c:showVal val="1"/>
            <c:showCatName val="0"/>
            <c:showSerName val="0"/>
            <c:showPercent val="0"/>
            <c:showBubbleSize val="0"/>
            <c:showLeaderLines val="0"/>
          </c:dLbls>
          <c:cat>
            <c:strRef>
              <c:f>Arkusz6!$A$12:$A$17</c:f>
              <c:strCache>
                <c:ptCount val="6"/>
                <c:pt idx="0">
                  <c:v>Środowisko naturalne</c:v>
                </c:pt>
                <c:pt idx="1">
                  <c:v>Imprezy kulturalne organizowane w Gminie</c:v>
                </c:pt>
                <c:pt idx="2">
                  <c:v>Obiekty infrastruktury turystycznej (obiekty
rekreacyjno-sportowe, szlaki turystyczne,
informacja turystyczna itp.)</c:v>
                </c:pt>
                <c:pt idx="3">
                  <c:v>Imprezy sportowe organizowane w Gminie</c:v>
                </c:pt>
                <c:pt idx="4">
                  <c:v>Obiekty noclegowe i gastronomiczne</c:v>
                </c:pt>
                <c:pt idx="5">
                  <c:v>Zabytki architektury</c:v>
                </c:pt>
              </c:strCache>
            </c:strRef>
          </c:cat>
          <c:val>
            <c:numRef>
              <c:f>Arkusz6!$D$12:$D$17</c:f>
              <c:numCache>
                <c:formatCode>0%</c:formatCode>
                <c:ptCount val="6"/>
                <c:pt idx="0">
                  <c:v>0.133004926108374</c:v>
                </c:pt>
                <c:pt idx="1">
                  <c:v>0.33004926108374594</c:v>
                </c:pt>
                <c:pt idx="2">
                  <c:v>0.29064039408866998</c:v>
                </c:pt>
                <c:pt idx="3">
                  <c:v>0.36945812807881906</c:v>
                </c:pt>
                <c:pt idx="4">
                  <c:v>0.45320197044334976</c:v>
                </c:pt>
                <c:pt idx="5">
                  <c:v>0.3990147783251255</c:v>
                </c:pt>
              </c:numCache>
            </c:numRef>
          </c:val>
        </c:ser>
        <c:ser>
          <c:idx val="3"/>
          <c:order val="3"/>
          <c:tx>
            <c:strRef>
              <c:f>Arkusz6!$E$11</c:f>
              <c:strCache>
                <c:ptCount val="1"/>
                <c:pt idx="0">
                  <c:v>zła</c:v>
                </c:pt>
              </c:strCache>
            </c:strRef>
          </c:tx>
          <c:invertIfNegative val="0"/>
          <c:dLbls>
            <c:numFmt formatCode="0.0%" sourceLinked="0"/>
            <c:showLegendKey val="0"/>
            <c:showVal val="1"/>
            <c:showCatName val="0"/>
            <c:showSerName val="0"/>
            <c:showPercent val="0"/>
            <c:showBubbleSize val="0"/>
            <c:showLeaderLines val="0"/>
          </c:dLbls>
          <c:cat>
            <c:strRef>
              <c:f>Arkusz6!$A$12:$A$17</c:f>
              <c:strCache>
                <c:ptCount val="6"/>
                <c:pt idx="0">
                  <c:v>Środowisko naturalne</c:v>
                </c:pt>
                <c:pt idx="1">
                  <c:v>Imprezy kulturalne organizowane w Gminie</c:v>
                </c:pt>
                <c:pt idx="2">
                  <c:v>Obiekty infrastruktury turystycznej (obiekty
rekreacyjno-sportowe, szlaki turystyczne,
informacja turystyczna itp.)</c:v>
                </c:pt>
                <c:pt idx="3">
                  <c:v>Imprezy sportowe organizowane w Gminie</c:v>
                </c:pt>
                <c:pt idx="4">
                  <c:v>Obiekty noclegowe i gastronomiczne</c:v>
                </c:pt>
                <c:pt idx="5">
                  <c:v>Zabytki architektury</c:v>
                </c:pt>
              </c:strCache>
            </c:strRef>
          </c:cat>
          <c:val>
            <c:numRef>
              <c:f>Arkusz6!$E$12:$E$17</c:f>
              <c:numCache>
                <c:formatCode>0%</c:formatCode>
                <c:ptCount val="6"/>
                <c:pt idx="0">
                  <c:v>4.4334975369458129E-2</c:v>
                </c:pt>
                <c:pt idx="1">
                  <c:v>5.4187192118226903E-2</c:v>
                </c:pt>
                <c:pt idx="2">
                  <c:v>5.9113300492610904E-2</c:v>
                </c:pt>
                <c:pt idx="3">
                  <c:v>8.8669950738916758E-2</c:v>
                </c:pt>
                <c:pt idx="4">
                  <c:v>0.1625615763546791</c:v>
                </c:pt>
                <c:pt idx="5">
                  <c:v>0.1822660098522178</c:v>
                </c:pt>
              </c:numCache>
            </c:numRef>
          </c:val>
        </c:ser>
        <c:ser>
          <c:idx val="4"/>
          <c:order val="4"/>
          <c:tx>
            <c:strRef>
              <c:f>Arkusz6!$F$11</c:f>
              <c:strCache>
                <c:ptCount val="1"/>
                <c:pt idx="0">
                  <c:v>bardzo zła</c:v>
                </c:pt>
              </c:strCache>
            </c:strRef>
          </c:tx>
          <c:invertIfNegative val="0"/>
          <c:dLbls>
            <c:dLbl>
              <c:idx val="0"/>
              <c:delete val="1"/>
            </c:dLbl>
            <c:dLbl>
              <c:idx val="1"/>
              <c:tx>
                <c:rich>
                  <a:bodyPr/>
                  <a:lstStyle/>
                  <a:p>
                    <a:r>
                      <a:rPr lang="en-US"/>
                      <a:t>2%</a:t>
                    </a:r>
                  </a:p>
                </c:rich>
              </c:tx>
              <c:dLblPos val="ctr"/>
              <c:showLegendKey val="0"/>
              <c:showVal val="1"/>
              <c:showCatName val="0"/>
              <c:showSerName val="0"/>
              <c:showPercent val="0"/>
              <c:showBubbleSize val="0"/>
            </c:dLbl>
            <c:dLbl>
              <c:idx val="2"/>
              <c:tx>
                <c:rich>
                  <a:bodyPr/>
                  <a:lstStyle/>
                  <a:p>
                    <a:r>
                      <a:rPr lang="en-US"/>
                      <a:t>3%</a:t>
                    </a:r>
                  </a:p>
                </c:rich>
              </c:tx>
              <c:dLblPos val="ctr"/>
              <c:showLegendKey val="0"/>
              <c:showVal val="1"/>
              <c:showCatName val="0"/>
              <c:showSerName val="0"/>
              <c:showPercent val="0"/>
              <c:showBubbleSize val="0"/>
            </c:dLbl>
            <c:dLbl>
              <c:idx val="4"/>
              <c:tx>
                <c:rich>
                  <a:bodyPr/>
                  <a:lstStyle/>
                  <a:p>
                    <a:r>
                      <a:rPr lang="en-US"/>
                      <a:t>2%</a:t>
                    </a:r>
                  </a:p>
                </c:rich>
              </c:tx>
              <c:dLblPos val="ctr"/>
              <c:showLegendKey val="0"/>
              <c:showVal val="1"/>
              <c:showCatName val="0"/>
              <c:showSerName val="0"/>
              <c:showPercent val="0"/>
              <c:showBubbleSize val="0"/>
            </c:dLbl>
            <c:dLbl>
              <c:idx val="5"/>
              <c:tx>
                <c:rich>
                  <a:bodyPr/>
                  <a:lstStyle/>
                  <a:p>
                    <a:r>
                      <a:rPr lang="en-US"/>
                      <a:t>3%</a:t>
                    </a:r>
                  </a:p>
                </c:rich>
              </c:tx>
              <c:dLblPos val="ctr"/>
              <c:showLegendKey val="0"/>
              <c:showVal val="1"/>
              <c:showCatName val="0"/>
              <c:showSerName val="0"/>
              <c:showPercent val="0"/>
              <c:showBubbleSize val="0"/>
            </c:dLbl>
            <c:numFmt formatCode="0.0%" sourceLinked="0"/>
            <c:dLblPos val="ctr"/>
            <c:showLegendKey val="0"/>
            <c:showVal val="1"/>
            <c:showCatName val="0"/>
            <c:showSerName val="0"/>
            <c:showPercent val="0"/>
            <c:showBubbleSize val="0"/>
            <c:showLeaderLines val="0"/>
          </c:dLbls>
          <c:cat>
            <c:strRef>
              <c:f>Arkusz6!$A$12:$A$17</c:f>
              <c:strCache>
                <c:ptCount val="6"/>
                <c:pt idx="0">
                  <c:v>Środowisko naturalne</c:v>
                </c:pt>
                <c:pt idx="1">
                  <c:v>Imprezy kulturalne organizowane w Gminie</c:v>
                </c:pt>
                <c:pt idx="2">
                  <c:v>Obiekty infrastruktury turystycznej (obiekty
rekreacyjno-sportowe, szlaki turystyczne,
informacja turystyczna itp.)</c:v>
                </c:pt>
                <c:pt idx="3">
                  <c:v>Imprezy sportowe organizowane w Gminie</c:v>
                </c:pt>
                <c:pt idx="4">
                  <c:v>Obiekty noclegowe i gastronomiczne</c:v>
                </c:pt>
                <c:pt idx="5">
                  <c:v>Zabytki architektury</c:v>
                </c:pt>
              </c:strCache>
            </c:strRef>
          </c:cat>
          <c:val>
            <c:numRef>
              <c:f>Arkusz6!$F$12:$F$17</c:f>
              <c:numCache>
                <c:formatCode>0%</c:formatCode>
                <c:ptCount val="6"/>
                <c:pt idx="0">
                  <c:v>0</c:v>
                </c:pt>
                <c:pt idx="1">
                  <c:v>1.9704433497537061E-2</c:v>
                </c:pt>
                <c:pt idx="2">
                  <c:v>0</c:v>
                </c:pt>
                <c:pt idx="3">
                  <c:v>2.4630541871921211E-2</c:v>
                </c:pt>
                <c:pt idx="4">
                  <c:v>2.4630541871921211E-2</c:v>
                </c:pt>
                <c:pt idx="5">
                  <c:v>2.9556650246305397E-2</c:v>
                </c:pt>
              </c:numCache>
            </c:numRef>
          </c:val>
        </c:ser>
        <c:dLbls>
          <c:showLegendKey val="0"/>
          <c:showVal val="1"/>
          <c:showCatName val="0"/>
          <c:showSerName val="0"/>
          <c:showPercent val="0"/>
          <c:showBubbleSize val="0"/>
        </c:dLbls>
        <c:gapWidth val="150"/>
        <c:overlap val="100"/>
        <c:axId val="177250688"/>
        <c:axId val="177252224"/>
      </c:barChart>
      <c:catAx>
        <c:axId val="177250688"/>
        <c:scaling>
          <c:orientation val="minMax"/>
        </c:scaling>
        <c:delete val="0"/>
        <c:axPos val="b"/>
        <c:majorTickMark val="out"/>
        <c:minorTickMark val="none"/>
        <c:tickLblPos val="nextTo"/>
        <c:txPr>
          <a:bodyPr rot="-5400000" vert="horz"/>
          <a:lstStyle/>
          <a:p>
            <a:pPr>
              <a:defRPr/>
            </a:pPr>
            <a:endParaRPr lang="pl-PL"/>
          </a:p>
        </c:txPr>
        <c:crossAx val="177252224"/>
        <c:crosses val="autoZero"/>
        <c:auto val="1"/>
        <c:lblAlgn val="ctr"/>
        <c:lblOffset val="100"/>
        <c:noMultiLvlLbl val="0"/>
      </c:catAx>
      <c:valAx>
        <c:axId val="177252224"/>
        <c:scaling>
          <c:orientation val="minMax"/>
        </c:scaling>
        <c:delete val="0"/>
        <c:axPos val="l"/>
        <c:majorGridlines/>
        <c:numFmt formatCode="0%" sourceLinked="1"/>
        <c:majorTickMark val="out"/>
        <c:minorTickMark val="none"/>
        <c:tickLblPos val="nextTo"/>
        <c:crossAx val="177250688"/>
        <c:crosses val="autoZero"/>
        <c:crossBetween val="between"/>
      </c:valAx>
    </c:plotArea>
    <c:legend>
      <c:legendPos val="b"/>
      <c:overlay val="0"/>
    </c:legend>
    <c:plotVisOnly val="1"/>
    <c:dispBlanksAs val="gap"/>
    <c:showDLblsOverMax val="0"/>
  </c:chart>
  <c:spPr>
    <a:ln>
      <a:noFill/>
    </a:ln>
  </c:spPr>
  <c:txPr>
    <a:bodyPr/>
    <a:lstStyle/>
    <a:p>
      <a:pPr>
        <a:defRPr sz="900">
          <a:latin typeface="+mj-lt"/>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3">
                <a:lumMod val="75000"/>
              </a:schemeClr>
            </a:solidFill>
          </c:spPr>
          <c:invertIfNegative val="0"/>
          <c:cat>
            <c:strRef>
              <c:f>Arkusz7!$B$1:$B$11</c:f>
              <c:strCache>
                <c:ptCount val="11"/>
                <c:pt idx="0">
                  <c:v>rozbudowa bazy turystycznej (noclegowej i gastronomicznej)</c:v>
                </c:pt>
                <c:pt idx="1">
                  <c:v>ścieżki rowerowe</c:v>
                </c:pt>
                <c:pt idx="2">
                  <c:v>kąpieliska i plaże</c:v>
                </c:pt>
                <c:pt idx="3">
                  <c:v>rozbudowa oferty Przystani Yndzel</c:v>
                </c:pt>
                <c:pt idx="4">
                  <c:v>obiekty sportowe</c:v>
                </c:pt>
                <c:pt idx="5">
                  <c:v>imprezy kulturalne/ rozrywkowe</c:v>
                </c:pt>
                <c:pt idx="6">
                  <c:v>tworzenie nowych atrakcji</c:v>
                </c:pt>
                <c:pt idx="7">
                  <c:v>promocja turystyki w Gminie</c:v>
                </c:pt>
                <c:pt idx="8">
                  <c:v>Park Grzybowy</c:v>
                </c:pt>
                <c:pt idx="9">
                  <c:v>ożywienie szlaku wodnego na Noteci i Miałce</c:v>
                </c:pt>
                <c:pt idx="10">
                  <c:v>zadbanie/ zagospodarowanie jezior</c:v>
                </c:pt>
              </c:strCache>
            </c:strRef>
          </c:cat>
          <c:val>
            <c:numRef>
              <c:f>Arkusz7!$C$1:$C$11</c:f>
              <c:numCache>
                <c:formatCode>0.0%</c:formatCode>
                <c:ptCount val="11"/>
                <c:pt idx="0">
                  <c:v>0.23645320197044334</c:v>
                </c:pt>
                <c:pt idx="1">
                  <c:v>0.17241379310344829</c:v>
                </c:pt>
                <c:pt idx="2">
                  <c:v>0.11330049261083744</c:v>
                </c:pt>
                <c:pt idx="3">
                  <c:v>0.10344827586206896</c:v>
                </c:pt>
                <c:pt idx="4">
                  <c:v>0.10344827586206896</c:v>
                </c:pt>
                <c:pt idx="5">
                  <c:v>9.3596059113300489E-2</c:v>
                </c:pt>
                <c:pt idx="6">
                  <c:v>9.3596059113300489E-2</c:v>
                </c:pt>
                <c:pt idx="7">
                  <c:v>8.3743842364532015E-2</c:v>
                </c:pt>
                <c:pt idx="8">
                  <c:v>6.8965517241379309E-2</c:v>
                </c:pt>
                <c:pt idx="9">
                  <c:v>6.4039408866995079E-2</c:v>
                </c:pt>
                <c:pt idx="10">
                  <c:v>6.4039408866995079E-2</c:v>
                </c:pt>
              </c:numCache>
            </c:numRef>
          </c:val>
        </c:ser>
        <c:dLbls>
          <c:dLblPos val="outEnd"/>
          <c:showLegendKey val="0"/>
          <c:showVal val="1"/>
          <c:showCatName val="0"/>
          <c:showSerName val="0"/>
          <c:showPercent val="0"/>
          <c:showBubbleSize val="0"/>
        </c:dLbls>
        <c:gapWidth val="150"/>
        <c:axId val="177346816"/>
        <c:axId val="177352704"/>
      </c:barChart>
      <c:catAx>
        <c:axId val="177346816"/>
        <c:scaling>
          <c:orientation val="minMax"/>
        </c:scaling>
        <c:delete val="0"/>
        <c:axPos val="b"/>
        <c:majorTickMark val="out"/>
        <c:minorTickMark val="none"/>
        <c:tickLblPos val="nextTo"/>
        <c:txPr>
          <a:bodyPr rot="-5400000" vert="horz"/>
          <a:lstStyle/>
          <a:p>
            <a:pPr>
              <a:defRPr/>
            </a:pPr>
            <a:endParaRPr lang="pl-PL"/>
          </a:p>
        </c:txPr>
        <c:crossAx val="177352704"/>
        <c:crosses val="autoZero"/>
        <c:auto val="1"/>
        <c:lblAlgn val="ctr"/>
        <c:lblOffset val="100"/>
        <c:noMultiLvlLbl val="0"/>
      </c:catAx>
      <c:valAx>
        <c:axId val="177352704"/>
        <c:scaling>
          <c:orientation val="minMax"/>
        </c:scaling>
        <c:delete val="0"/>
        <c:axPos val="l"/>
        <c:majorGridlines/>
        <c:numFmt formatCode="0%" sourceLinked="0"/>
        <c:majorTickMark val="out"/>
        <c:minorTickMark val="none"/>
        <c:tickLblPos val="nextTo"/>
        <c:crossAx val="177346816"/>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62EEBC-1CB6-4E10-86B1-E4A72E23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24402</Words>
  <Characters>146418</Characters>
  <Application>Microsoft Office Word</Application>
  <DocSecurity>0</DocSecurity>
  <Lines>1220</Lines>
  <Paragraphs>340</Paragraphs>
  <ScaleCrop>false</ScaleCrop>
  <HeadingPairs>
    <vt:vector size="2" baseType="variant">
      <vt:variant>
        <vt:lpstr>Tytuł</vt:lpstr>
      </vt:variant>
      <vt:variant>
        <vt:i4>1</vt:i4>
      </vt:variant>
    </vt:vector>
  </HeadingPairs>
  <TitlesOfParts>
    <vt:vector size="1" baseType="lpstr">
      <vt:lpstr>STRATEGIA ROZWOJU GMINY GRODZIEC</vt:lpstr>
    </vt:vector>
  </TitlesOfParts>
  <Company>2015-202</Company>
  <LinksUpToDate>false</LinksUpToDate>
  <CharactersWithSpaces>170480</CharactersWithSpaces>
  <SharedDoc>false</SharedDoc>
  <HLinks>
    <vt:vector size="252" baseType="variant">
      <vt:variant>
        <vt:i4>1048630</vt:i4>
      </vt:variant>
      <vt:variant>
        <vt:i4>293</vt:i4>
      </vt:variant>
      <vt:variant>
        <vt:i4>0</vt:i4>
      </vt:variant>
      <vt:variant>
        <vt:i4>5</vt:i4>
      </vt:variant>
      <vt:variant>
        <vt:lpwstr/>
      </vt:variant>
      <vt:variant>
        <vt:lpwstr>_Toc341959133</vt:lpwstr>
      </vt:variant>
      <vt:variant>
        <vt:i4>1638448</vt:i4>
      </vt:variant>
      <vt:variant>
        <vt:i4>284</vt:i4>
      </vt:variant>
      <vt:variant>
        <vt:i4>0</vt:i4>
      </vt:variant>
      <vt:variant>
        <vt:i4>5</vt:i4>
      </vt:variant>
      <vt:variant>
        <vt:lpwstr/>
      </vt:variant>
      <vt:variant>
        <vt:lpwstr>_Toc345628446</vt:lpwstr>
      </vt:variant>
      <vt:variant>
        <vt:i4>1638448</vt:i4>
      </vt:variant>
      <vt:variant>
        <vt:i4>278</vt:i4>
      </vt:variant>
      <vt:variant>
        <vt:i4>0</vt:i4>
      </vt:variant>
      <vt:variant>
        <vt:i4>5</vt:i4>
      </vt:variant>
      <vt:variant>
        <vt:lpwstr/>
      </vt:variant>
      <vt:variant>
        <vt:lpwstr>_Toc345628445</vt:lpwstr>
      </vt:variant>
      <vt:variant>
        <vt:i4>1638448</vt:i4>
      </vt:variant>
      <vt:variant>
        <vt:i4>272</vt:i4>
      </vt:variant>
      <vt:variant>
        <vt:i4>0</vt:i4>
      </vt:variant>
      <vt:variant>
        <vt:i4>5</vt:i4>
      </vt:variant>
      <vt:variant>
        <vt:lpwstr/>
      </vt:variant>
      <vt:variant>
        <vt:lpwstr>_Toc345628444</vt:lpwstr>
      </vt:variant>
      <vt:variant>
        <vt:i4>1638448</vt:i4>
      </vt:variant>
      <vt:variant>
        <vt:i4>266</vt:i4>
      </vt:variant>
      <vt:variant>
        <vt:i4>0</vt:i4>
      </vt:variant>
      <vt:variant>
        <vt:i4>5</vt:i4>
      </vt:variant>
      <vt:variant>
        <vt:lpwstr/>
      </vt:variant>
      <vt:variant>
        <vt:lpwstr>_Toc345628443</vt:lpwstr>
      </vt:variant>
      <vt:variant>
        <vt:i4>2031664</vt:i4>
      </vt:variant>
      <vt:variant>
        <vt:i4>257</vt:i4>
      </vt:variant>
      <vt:variant>
        <vt:i4>0</vt:i4>
      </vt:variant>
      <vt:variant>
        <vt:i4>5</vt:i4>
      </vt:variant>
      <vt:variant>
        <vt:lpwstr/>
      </vt:variant>
      <vt:variant>
        <vt:lpwstr>_Toc345628427</vt:lpwstr>
      </vt:variant>
      <vt:variant>
        <vt:i4>2031664</vt:i4>
      </vt:variant>
      <vt:variant>
        <vt:i4>251</vt:i4>
      </vt:variant>
      <vt:variant>
        <vt:i4>0</vt:i4>
      </vt:variant>
      <vt:variant>
        <vt:i4>5</vt:i4>
      </vt:variant>
      <vt:variant>
        <vt:lpwstr/>
      </vt:variant>
      <vt:variant>
        <vt:lpwstr>_Toc345628426</vt:lpwstr>
      </vt:variant>
      <vt:variant>
        <vt:i4>2031664</vt:i4>
      </vt:variant>
      <vt:variant>
        <vt:i4>245</vt:i4>
      </vt:variant>
      <vt:variant>
        <vt:i4>0</vt:i4>
      </vt:variant>
      <vt:variant>
        <vt:i4>5</vt:i4>
      </vt:variant>
      <vt:variant>
        <vt:lpwstr/>
      </vt:variant>
      <vt:variant>
        <vt:lpwstr>_Toc345628425</vt:lpwstr>
      </vt:variant>
      <vt:variant>
        <vt:i4>2031664</vt:i4>
      </vt:variant>
      <vt:variant>
        <vt:i4>239</vt:i4>
      </vt:variant>
      <vt:variant>
        <vt:i4>0</vt:i4>
      </vt:variant>
      <vt:variant>
        <vt:i4>5</vt:i4>
      </vt:variant>
      <vt:variant>
        <vt:lpwstr/>
      </vt:variant>
      <vt:variant>
        <vt:lpwstr>_Toc345628424</vt:lpwstr>
      </vt:variant>
      <vt:variant>
        <vt:i4>2031664</vt:i4>
      </vt:variant>
      <vt:variant>
        <vt:i4>233</vt:i4>
      </vt:variant>
      <vt:variant>
        <vt:i4>0</vt:i4>
      </vt:variant>
      <vt:variant>
        <vt:i4>5</vt:i4>
      </vt:variant>
      <vt:variant>
        <vt:lpwstr/>
      </vt:variant>
      <vt:variant>
        <vt:lpwstr>_Toc345628423</vt:lpwstr>
      </vt:variant>
      <vt:variant>
        <vt:i4>2031664</vt:i4>
      </vt:variant>
      <vt:variant>
        <vt:i4>227</vt:i4>
      </vt:variant>
      <vt:variant>
        <vt:i4>0</vt:i4>
      </vt:variant>
      <vt:variant>
        <vt:i4>5</vt:i4>
      </vt:variant>
      <vt:variant>
        <vt:lpwstr/>
      </vt:variant>
      <vt:variant>
        <vt:lpwstr>_Toc345628422</vt:lpwstr>
      </vt:variant>
      <vt:variant>
        <vt:i4>1114164</vt:i4>
      </vt:variant>
      <vt:variant>
        <vt:i4>182</vt:i4>
      </vt:variant>
      <vt:variant>
        <vt:i4>0</vt:i4>
      </vt:variant>
      <vt:variant>
        <vt:i4>5</vt:i4>
      </vt:variant>
      <vt:variant>
        <vt:lpwstr/>
      </vt:variant>
      <vt:variant>
        <vt:lpwstr>_Toc345670549</vt:lpwstr>
      </vt:variant>
      <vt:variant>
        <vt:i4>1114164</vt:i4>
      </vt:variant>
      <vt:variant>
        <vt:i4>176</vt:i4>
      </vt:variant>
      <vt:variant>
        <vt:i4>0</vt:i4>
      </vt:variant>
      <vt:variant>
        <vt:i4>5</vt:i4>
      </vt:variant>
      <vt:variant>
        <vt:lpwstr/>
      </vt:variant>
      <vt:variant>
        <vt:lpwstr>_Toc345670548</vt:lpwstr>
      </vt:variant>
      <vt:variant>
        <vt:i4>1114164</vt:i4>
      </vt:variant>
      <vt:variant>
        <vt:i4>170</vt:i4>
      </vt:variant>
      <vt:variant>
        <vt:i4>0</vt:i4>
      </vt:variant>
      <vt:variant>
        <vt:i4>5</vt:i4>
      </vt:variant>
      <vt:variant>
        <vt:lpwstr/>
      </vt:variant>
      <vt:variant>
        <vt:lpwstr>_Toc345670547</vt:lpwstr>
      </vt:variant>
      <vt:variant>
        <vt:i4>1114164</vt:i4>
      </vt:variant>
      <vt:variant>
        <vt:i4>164</vt:i4>
      </vt:variant>
      <vt:variant>
        <vt:i4>0</vt:i4>
      </vt:variant>
      <vt:variant>
        <vt:i4>5</vt:i4>
      </vt:variant>
      <vt:variant>
        <vt:lpwstr/>
      </vt:variant>
      <vt:variant>
        <vt:lpwstr>_Toc345670546</vt:lpwstr>
      </vt:variant>
      <vt:variant>
        <vt:i4>1114164</vt:i4>
      </vt:variant>
      <vt:variant>
        <vt:i4>158</vt:i4>
      </vt:variant>
      <vt:variant>
        <vt:i4>0</vt:i4>
      </vt:variant>
      <vt:variant>
        <vt:i4>5</vt:i4>
      </vt:variant>
      <vt:variant>
        <vt:lpwstr/>
      </vt:variant>
      <vt:variant>
        <vt:lpwstr>_Toc345670545</vt:lpwstr>
      </vt:variant>
      <vt:variant>
        <vt:i4>1114164</vt:i4>
      </vt:variant>
      <vt:variant>
        <vt:i4>152</vt:i4>
      </vt:variant>
      <vt:variant>
        <vt:i4>0</vt:i4>
      </vt:variant>
      <vt:variant>
        <vt:i4>5</vt:i4>
      </vt:variant>
      <vt:variant>
        <vt:lpwstr/>
      </vt:variant>
      <vt:variant>
        <vt:lpwstr>_Toc345670544</vt:lpwstr>
      </vt:variant>
      <vt:variant>
        <vt:i4>1114164</vt:i4>
      </vt:variant>
      <vt:variant>
        <vt:i4>146</vt:i4>
      </vt:variant>
      <vt:variant>
        <vt:i4>0</vt:i4>
      </vt:variant>
      <vt:variant>
        <vt:i4>5</vt:i4>
      </vt:variant>
      <vt:variant>
        <vt:lpwstr/>
      </vt:variant>
      <vt:variant>
        <vt:lpwstr>_Toc345670543</vt:lpwstr>
      </vt:variant>
      <vt:variant>
        <vt:i4>1114164</vt:i4>
      </vt:variant>
      <vt:variant>
        <vt:i4>140</vt:i4>
      </vt:variant>
      <vt:variant>
        <vt:i4>0</vt:i4>
      </vt:variant>
      <vt:variant>
        <vt:i4>5</vt:i4>
      </vt:variant>
      <vt:variant>
        <vt:lpwstr/>
      </vt:variant>
      <vt:variant>
        <vt:lpwstr>_Toc345670542</vt:lpwstr>
      </vt:variant>
      <vt:variant>
        <vt:i4>1114164</vt:i4>
      </vt:variant>
      <vt:variant>
        <vt:i4>134</vt:i4>
      </vt:variant>
      <vt:variant>
        <vt:i4>0</vt:i4>
      </vt:variant>
      <vt:variant>
        <vt:i4>5</vt:i4>
      </vt:variant>
      <vt:variant>
        <vt:lpwstr/>
      </vt:variant>
      <vt:variant>
        <vt:lpwstr>_Toc345670541</vt:lpwstr>
      </vt:variant>
      <vt:variant>
        <vt:i4>1114164</vt:i4>
      </vt:variant>
      <vt:variant>
        <vt:i4>128</vt:i4>
      </vt:variant>
      <vt:variant>
        <vt:i4>0</vt:i4>
      </vt:variant>
      <vt:variant>
        <vt:i4>5</vt:i4>
      </vt:variant>
      <vt:variant>
        <vt:lpwstr/>
      </vt:variant>
      <vt:variant>
        <vt:lpwstr>_Toc345670540</vt:lpwstr>
      </vt:variant>
      <vt:variant>
        <vt:i4>1441844</vt:i4>
      </vt:variant>
      <vt:variant>
        <vt:i4>122</vt:i4>
      </vt:variant>
      <vt:variant>
        <vt:i4>0</vt:i4>
      </vt:variant>
      <vt:variant>
        <vt:i4>5</vt:i4>
      </vt:variant>
      <vt:variant>
        <vt:lpwstr/>
      </vt:variant>
      <vt:variant>
        <vt:lpwstr>_Toc345670539</vt:lpwstr>
      </vt:variant>
      <vt:variant>
        <vt:i4>1441844</vt:i4>
      </vt:variant>
      <vt:variant>
        <vt:i4>116</vt:i4>
      </vt:variant>
      <vt:variant>
        <vt:i4>0</vt:i4>
      </vt:variant>
      <vt:variant>
        <vt:i4>5</vt:i4>
      </vt:variant>
      <vt:variant>
        <vt:lpwstr/>
      </vt:variant>
      <vt:variant>
        <vt:lpwstr>_Toc345670538</vt:lpwstr>
      </vt:variant>
      <vt:variant>
        <vt:i4>1441844</vt:i4>
      </vt:variant>
      <vt:variant>
        <vt:i4>110</vt:i4>
      </vt:variant>
      <vt:variant>
        <vt:i4>0</vt:i4>
      </vt:variant>
      <vt:variant>
        <vt:i4>5</vt:i4>
      </vt:variant>
      <vt:variant>
        <vt:lpwstr/>
      </vt:variant>
      <vt:variant>
        <vt:lpwstr>_Toc345670537</vt:lpwstr>
      </vt:variant>
      <vt:variant>
        <vt:i4>1441844</vt:i4>
      </vt:variant>
      <vt:variant>
        <vt:i4>104</vt:i4>
      </vt:variant>
      <vt:variant>
        <vt:i4>0</vt:i4>
      </vt:variant>
      <vt:variant>
        <vt:i4>5</vt:i4>
      </vt:variant>
      <vt:variant>
        <vt:lpwstr/>
      </vt:variant>
      <vt:variant>
        <vt:lpwstr>_Toc345670536</vt:lpwstr>
      </vt:variant>
      <vt:variant>
        <vt:i4>1441844</vt:i4>
      </vt:variant>
      <vt:variant>
        <vt:i4>98</vt:i4>
      </vt:variant>
      <vt:variant>
        <vt:i4>0</vt:i4>
      </vt:variant>
      <vt:variant>
        <vt:i4>5</vt:i4>
      </vt:variant>
      <vt:variant>
        <vt:lpwstr/>
      </vt:variant>
      <vt:variant>
        <vt:lpwstr>_Toc345670535</vt:lpwstr>
      </vt:variant>
      <vt:variant>
        <vt:i4>1441844</vt:i4>
      </vt:variant>
      <vt:variant>
        <vt:i4>92</vt:i4>
      </vt:variant>
      <vt:variant>
        <vt:i4>0</vt:i4>
      </vt:variant>
      <vt:variant>
        <vt:i4>5</vt:i4>
      </vt:variant>
      <vt:variant>
        <vt:lpwstr/>
      </vt:variant>
      <vt:variant>
        <vt:lpwstr>_Toc345670534</vt:lpwstr>
      </vt:variant>
      <vt:variant>
        <vt:i4>1441844</vt:i4>
      </vt:variant>
      <vt:variant>
        <vt:i4>86</vt:i4>
      </vt:variant>
      <vt:variant>
        <vt:i4>0</vt:i4>
      </vt:variant>
      <vt:variant>
        <vt:i4>5</vt:i4>
      </vt:variant>
      <vt:variant>
        <vt:lpwstr/>
      </vt:variant>
      <vt:variant>
        <vt:lpwstr>_Toc345670533</vt:lpwstr>
      </vt:variant>
      <vt:variant>
        <vt:i4>1441844</vt:i4>
      </vt:variant>
      <vt:variant>
        <vt:i4>80</vt:i4>
      </vt:variant>
      <vt:variant>
        <vt:i4>0</vt:i4>
      </vt:variant>
      <vt:variant>
        <vt:i4>5</vt:i4>
      </vt:variant>
      <vt:variant>
        <vt:lpwstr/>
      </vt:variant>
      <vt:variant>
        <vt:lpwstr>_Toc345670532</vt:lpwstr>
      </vt:variant>
      <vt:variant>
        <vt:i4>1441844</vt:i4>
      </vt:variant>
      <vt:variant>
        <vt:i4>74</vt:i4>
      </vt:variant>
      <vt:variant>
        <vt:i4>0</vt:i4>
      </vt:variant>
      <vt:variant>
        <vt:i4>5</vt:i4>
      </vt:variant>
      <vt:variant>
        <vt:lpwstr/>
      </vt:variant>
      <vt:variant>
        <vt:lpwstr>_Toc345670531</vt:lpwstr>
      </vt:variant>
      <vt:variant>
        <vt:i4>1441844</vt:i4>
      </vt:variant>
      <vt:variant>
        <vt:i4>68</vt:i4>
      </vt:variant>
      <vt:variant>
        <vt:i4>0</vt:i4>
      </vt:variant>
      <vt:variant>
        <vt:i4>5</vt:i4>
      </vt:variant>
      <vt:variant>
        <vt:lpwstr/>
      </vt:variant>
      <vt:variant>
        <vt:lpwstr>_Toc345670530</vt:lpwstr>
      </vt:variant>
      <vt:variant>
        <vt:i4>1507380</vt:i4>
      </vt:variant>
      <vt:variant>
        <vt:i4>62</vt:i4>
      </vt:variant>
      <vt:variant>
        <vt:i4>0</vt:i4>
      </vt:variant>
      <vt:variant>
        <vt:i4>5</vt:i4>
      </vt:variant>
      <vt:variant>
        <vt:lpwstr/>
      </vt:variant>
      <vt:variant>
        <vt:lpwstr>_Toc345670529</vt:lpwstr>
      </vt:variant>
      <vt:variant>
        <vt:i4>1507380</vt:i4>
      </vt:variant>
      <vt:variant>
        <vt:i4>56</vt:i4>
      </vt:variant>
      <vt:variant>
        <vt:i4>0</vt:i4>
      </vt:variant>
      <vt:variant>
        <vt:i4>5</vt:i4>
      </vt:variant>
      <vt:variant>
        <vt:lpwstr/>
      </vt:variant>
      <vt:variant>
        <vt:lpwstr>_Toc345670528</vt:lpwstr>
      </vt:variant>
      <vt:variant>
        <vt:i4>1507380</vt:i4>
      </vt:variant>
      <vt:variant>
        <vt:i4>50</vt:i4>
      </vt:variant>
      <vt:variant>
        <vt:i4>0</vt:i4>
      </vt:variant>
      <vt:variant>
        <vt:i4>5</vt:i4>
      </vt:variant>
      <vt:variant>
        <vt:lpwstr/>
      </vt:variant>
      <vt:variant>
        <vt:lpwstr>_Toc345670527</vt:lpwstr>
      </vt:variant>
      <vt:variant>
        <vt:i4>1507380</vt:i4>
      </vt:variant>
      <vt:variant>
        <vt:i4>44</vt:i4>
      </vt:variant>
      <vt:variant>
        <vt:i4>0</vt:i4>
      </vt:variant>
      <vt:variant>
        <vt:i4>5</vt:i4>
      </vt:variant>
      <vt:variant>
        <vt:lpwstr/>
      </vt:variant>
      <vt:variant>
        <vt:lpwstr>_Toc345670526</vt:lpwstr>
      </vt:variant>
      <vt:variant>
        <vt:i4>1507380</vt:i4>
      </vt:variant>
      <vt:variant>
        <vt:i4>38</vt:i4>
      </vt:variant>
      <vt:variant>
        <vt:i4>0</vt:i4>
      </vt:variant>
      <vt:variant>
        <vt:i4>5</vt:i4>
      </vt:variant>
      <vt:variant>
        <vt:lpwstr/>
      </vt:variant>
      <vt:variant>
        <vt:lpwstr>_Toc345670525</vt:lpwstr>
      </vt:variant>
      <vt:variant>
        <vt:i4>1507380</vt:i4>
      </vt:variant>
      <vt:variant>
        <vt:i4>32</vt:i4>
      </vt:variant>
      <vt:variant>
        <vt:i4>0</vt:i4>
      </vt:variant>
      <vt:variant>
        <vt:i4>5</vt:i4>
      </vt:variant>
      <vt:variant>
        <vt:lpwstr/>
      </vt:variant>
      <vt:variant>
        <vt:lpwstr>_Toc345670524</vt:lpwstr>
      </vt:variant>
      <vt:variant>
        <vt:i4>1507380</vt:i4>
      </vt:variant>
      <vt:variant>
        <vt:i4>26</vt:i4>
      </vt:variant>
      <vt:variant>
        <vt:i4>0</vt:i4>
      </vt:variant>
      <vt:variant>
        <vt:i4>5</vt:i4>
      </vt:variant>
      <vt:variant>
        <vt:lpwstr/>
      </vt:variant>
      <vt:variant>
        <vt:lpwstr>_Toc345670523</vt:lpwstr>
      </vt:variant>
      <vt:variant>
        <vt:i4>1507380</vt:i4>
      </vt:variant>
      <vt:variant>
        <vt:i4>20</vt:i4>
      </vt:variant>
      <vt:variant>
        <vt:i4>0</vt:i4>
      </vt:variant>
      <vt:variant>
        <vt:i4>5</vt:i4>
      </vt:variant>
      <vt:variant>
        <vt:lpwstr/>
      </vt:variant>
      <vt:variant>
        <vt:lpwstr>_Toc345670522</vt:lpwstr>
      </vt:variant>
      <vt:variant>
        <vt:i4>1507380</vt:i4>
      </vt:variant>
      <vt:variant>
        <vt:i4>14</vt:i4>
      </vt:variant>
      <vt:variant>
        <vt:i4>0</vt:i4>
      </vt:variant>
      <vt:variant>
        <vt:i4>5</vt:i4>
      </vt:variant>
      <vt:variant>
        <vt:lpwstr/>
      </vt:variant>
      <vt:variant>
        <vt:lpwstr>_Toc345670521</vt:lpwstr>
      </vt:variant>
      <vt:variant>
        <vt:i4>1507380</vt:i4>
      </vt:variant>
      <vt:variant>
        <vt:i4>8</vt:i4>
      </vt:variant>
      <vt:variant>
        <vt:i4>0</vt:i4>
      </vt:variant>
      <vt:variant>
        <vt:i4>5</vt:i4>
      </vt:variant>
      <vt:variant>
        <vt:lpwstr/>
      </vt:variant>
      <vt:variant>
        <vt:lpwstr>_Toc345670520</vt:lpwstr>
      </vt:variant>
      <vt:variant>
        <vt:i4>1310772</vt:i4>
      </vt:variant>
      <vt:variant>
        <vt:i4>2</vt:i4>
      </vt:variant>
      <vt:variant>
        <vt:i4>0</vt:i4>
      </vt:variant>
      <vt:variant>
        <vt:i4>5</vt:i4>
      </vt:variant>
      <vt:variant>
        <vt:lpwstr/>
      </vt:variant>
      <vt:variant>
        <vt:lpwstr>_Toc345670519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GRODZIEC</dc:title>
  <dc:creator>FUNDACJA PARTNERZY DLA SAMORZĄDU</dc:creator>
  <cp:lastModifiedBy>GUS</cp:lastModifiedBy>
  <cp:revision>15</cp:revision>
  <cp:lastPrinted>2016-01-04T11:19:00Z</cp:lastPrinted>
  <dcterms:created xsi:type="dcterms:W3CDTF">2015-12-30T07:57:00Z</dcterms:created>
  <dcterms:modified xsi:type="dcterms:W3CDTF">2016-01-05T13:15:00Z</dcterms:modified>
</cp:coreProperties>
</file>