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3D" w:rsidRDefault="00FE0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29.04.2014r.</w:t>
      </w:r>
    </w:p>
    <w:p w:rsidR="00597DE2" w:rsidRPr="006E33BB" w:rsidRDefault="00FE0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B47BD" w:rsidRPr="006E33BB">
        <w:rPr>
          <w:rFonts w:ascii="Times New Roman" w:hAnsi="Times New Roman" w:cs="Times New Roman"/>
          <w:sz w:val="24"/>
          <w:szCs w:val="24"/>
        </w:rPr>
        <w:t xml:space="preserve">prawozdanie z realizacji ,,Programu współpracy Gminy Drawsko </w:t>
      </w:r>
      <w:r w:rsidR="006E33BB" w:rsidRPr="006E33BB">
        <w:rPr>
          <w:rFonts w:ascii="Times New Roman" w:hAnsi="Times New Roman" w:cs="Times New Roman"/>
          <w:sz w:val="24"/>
          <w:szCs w:val="24"/>
        </w:rPr>
        <w:t>z organizacjami pozarządowymi oraz podmiotami wymienionym w art. 3 ust. 3 ustawy z dnia 24 kwietnia 2003r. o działalności pożytku publicznego i o w wolontariacie na rok 2013”</w:t>
      </w:r>
    </w:p>
    <w:p w:rsidR="006E33BB" w:rsidRDefault="00487824" w:rsidP="006E3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B47BD" w:rsidRPr="006E33BB">
        <w:rPr>
          <w:rFonts w:ascii="Times New Roman" w:hAnsi="Times New Roman" w:cs="Times New Roman"/>
          <w:sz w:val="24"/>
          <w:szCs w:val="24"/>
        </w:rPr>
        <w:t xml:space="preserve">Na podstawie art. 5a ust. 3 ustawy z dnia </w:t>
      </w:r>
      <w:r w:rsidR="00CB47BD" w:rsidRPr="006E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kwietnia 2003 r. </w:t>
      </w:r>
      <w:r w:rsidR="00CB47BD" w:rsidRPr="00CB47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działalności pożytku publicznego i o wolontariacie</w:t>
      </w:r>
      <w:r w:rsidR="006E33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 wykonawczy- Wójt Gminy Drawsko jest zobowiązany przedłożyć organowi uchwałodawczemu – Radzie Gminy Drawsko sprawozdanie</w:t>
      </w:r>
      <w:r w:rsidR="006E33BB" w:rsidRPr="006E33BB">
        <w:rPr>
          <w:rFonts w:ascii="Times New Roman" w:hAnsi="Times New Roman" w:cs="Times New Roman"/>
          <w:sz w:val="24"/>
          <w:szCs w:val="24"/>
        </w:rPr>
        <w:t xml:space="preserve"> z realizacji ,,Programu współpracy Gminy Drawsko z organizacjami pozarządowymi oraz podmiotami wymienionym w art. 3 ust. 3 ustawy z dnia 24 kwietnia 2003r. o działalności pożytku publicznego i o</w:t>
      </w:r>
      <w:r w:rsidR="006E33BB">
        <w:rPr>
          <w:rFonts w:ascii="Times New Roman" w:hAnsi="Times New Roman" w:cs="Times New Roman"/>
          <w:sz w:val="24"/>
          <w:szCs w:val="24"/>
        </w:rPr>
        <w:t xml:space="preserve"> w wolontariacie na rok 2013</w:t>
      </w:r>
      <w:r w:rsidR="006E33BB" w:rsidRPr="006E33BB">
        <w:rPr>
          <w:rFonts w:ascii="Times New Roman" w:hAnsi="Times New Roman" w:cs="Times New Roman"/>
          <w:sz w:val="24"/>
          <w:szCs w:val="24"/>
        </w:rPr>
        <w:t>”</w:t>
      </w:r>
      <w:r w:rsidR="00754B83">
        <w:rPr>
          <w:rFonts w:ascii="Times New Roman" w:hAnsi="Times New Roman" w:cs="Times New Roman"/>
          <w:sz w:val="24"/>
          <w:szCs w:val="24"/>
        </w:rPr>
        <w:t xml:space="preserve"> uchwalony uchwałą nr XXXI/166/2012 z </w:t>
      </w:r>
      <w:r w:rsidR="006E33BB">
        <w:rPr>
          <w:rFonts w:ascii="Times New Roman" w:hAnsi="Times New Roman" w:cs="Times New Roman"/>
          <w:sz w:val="24"/>
          <w:szCs w:val="24"/>
        </w:rPr>
        <w:t xml:space="preserve">dnia </w:t>
      </w:r>
      <w:r w:rsidR="00754B83">
        <w:rPr>
          <w:rFonts w:ascii="Times New Roman" w:hAnsi="Times New Roman" w:cs="Times New Roman"/>
          <w:sz w:val="24"/>
          <w:szCs w:val="24"/>
        </w:rPr>
        <w:t xml:space="preserve">13.12.2012r. </w:t>
      </w:r>
    </w:p>
    <w:p w:rsidR="00EA3E65" w:rsidRPr="00EA3E65" w:rsidRDefault="00487824" w:rsidP="00EA3E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E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programu został wcześniej poddany konsultacjom z organizacjami </w:t>
      </w:r>
      <w:r w:rsidR="00EA3E65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pozarządowymi zgodnie z</w:t>
      </w:r>
      <w:r w:rsidR="006E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przyjętymi </w:t>
      </w:r>
      <w:r w:rsidR="00EA3E6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 uchwały nr VI/21/2011 z dnia 26.01.2011r. w sprawie przyjęcia ,,Regulaminu konsultowania z radą działalności pożytku publicznego, organizacjami pozarządowymi i podmiotami, o których mowa w art. 3 ust. 3 ustawy o działalności pożytku publicznego i o wolontariacie, projektów aktów prawa miejscowego w dziedzinach dotyczących działalności statutowej tych organizacji”. t</w:t>
      </w:r>
      <w:r w:rsidR="00EA3E65" w:rsidRPr="00EA3E65">
        <w:rPr>
          <w:rFonts w:ascii="Times New Roman" w:eastAsia="Times New Roman" w:hAnsi="Times New Roman" w:cs="Times New Roman"/>
          <w:sz w:val="24"/>
          <w:szCs w:val="24"/>
          <w:lang w:eastAsia="pl-PL"/>
        </w:rPr>
        <w:t>rakcie prowadzonych konsultacji nie wpłynęły żadne uwagi, opinie, ani</w:t>
      </w:r>
      <w:r w:rsidR="00EA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3E65" w:rsidRPr="00EA3E6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zmiany Programu współpracy ze strony organizacji pozarządowych oraz innych podmiotów działających w sferze pożytku publicznego.</w:t>
      </w:r>
      <w:r w:rsidR="00EA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3E65" w:rsidRPr="00EA3E65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kon</w:t>
      </w:r>
      <w:r w:rsidR="00EA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sultacji sporządzono </w:t>
      </w:r>
      <w:r w:rsidR="001D1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pisemną notatkę. Informacje o konsultacjach zostały zamieszczone w Biuletynie Informacji Publicznej. </w:t>
      </w:r>
    </w:p>
    <w:p w:rsidR="001D1236" w:rsidRDefault="00487824" w:rsidP="001D12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1D1236" w:rsidRPr="006E33B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Programu Współ</w:t>
      </w:r>
      <w:r w:rsidR="001D1236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Gminy Drawsko</w:t>
      </w:r>
      <w:r w:rsidR="001D1236" w:rsidRPr="006E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na 2013 rok ogł</w:t>
      </w:r>
      <w:r w:rsidR="001D1236">
        <w:rPr>
          <w:rFonts w:ascii="Times New Roman" w:eastAsia="Times New Roman" w:hAnsi="Times New Roman" w:cs="Times New Roman"/>
          <w:sz w:val="24"/>
          <w:szCs w:val="24"/>
          <w:lang w:eastAsia="pl-PL"/>
        </w:rPr>
        <w:t>oszono 1 otwarty konkurs ofert, na który</w:t>
      </w:r>
      <w:r w:rsidR="001D1236" w:rsidRPr="006E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wpłynęł</w:t>
      </w:r>
      <w:r w:rsidR="001D1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3 wnioski. Ze względów formalnych nie odrzucono żadnego. </w:t>
      </w:r>
      <w:r w:rsidR="001D1236" w:rsidRPr="006E33BB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na realizację zadań zleconych w try</w:t>
      </w:r>
      <w:r w:rsidR="00957B92">
        <w:rPr>
          <w:rFonts w:ascii="Times New Roman" w:eastAsia="Times New Roman" w:hAnsi="Times New Roman" w:cs="Times New Roman"/>
          <w:sz w:val="24"/>
          <w:szCs w:val="24"/>
          <w:lang w:eastAsia="pl-PL"/>
        </w:rPr>
        <w:t>bie konkursowym przeznaczono 69</w:t>
      </w:r>
      <w:r w:rsidR="001D1236" w:rsidRPr="006E33BB">
        <w:rPr>
          <w:rFonts w:ascii="Times New Roman" w:eastAsia="Times New Roman" w:hAnsi="Times New Roman" w:cs="Times New Roman"/>
          <w:sz w:val="24"/>
          <w:szCs w:val="24"/>
          <w:lang w:eastAsia="pl-PL"/>
        </w:rPr>
        <w:t>.000</w:t>
      </w:r>
      <w:r w:rsidR="001D1236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1D1236" w:rsidRPr="006E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1D1236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ramach ogłoszonego konkursu w zakresie wspierania i upowszechniania kultury fizycznej –prowadzenie zajęć w różnych dyscyplinach sportu, organizację imprez sportowo –rekreacyjnych dl dzieci i młodzieży oraz mieszkańców gminy, w szczególności zawodów sportowych, turniejów, festynów o zasięgu regionalnym, wojewódzkim, ogólnopolskim, międzynarodowym, zajęć treningowych oraz w zakresie współzawodnictwa międzyszkolnego. Wszystkie złożone wnioski zostały zaopiniowane pozytywnie.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Przyznano:</w:t>
      </w:r>
    </w:p>
    <w:p w:rsidR="00487824" w:rsidRDefault="00487824" w:rsidP="001D12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Ludowy Zespół Sportowy ,,ORZEŁ” Pęckowo- 35.000,00 zł</w:t>
      </w:r>
    </w:p>
    <w:p w:rsidR="00487824" w:rsidRDefault="00487824" w:rsidP="001D12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Ludowy Zespół Sportowy ,,SOKÓŁ’’ Drawsko- 32.000,00 zł</w:t>
      </w:r>
      <w:bookmarkStart w:id="0" w:name="_GoBack"/>
      <w:bookmarkEnd w:id="0"/>
    </w:p>
    <w:p w:rsidR="00487824" w:rsidRDefault="00487824" w:rsidP="001D12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Rodziców Dzieci i Osób Niepełnosprawnych w Drawsku – 2.000,00 zł.</w:t>
      </w:r>
    </w:p>
    <w:p w:rsidR="00487824" w:rsidRDefault="00487824" w:rsidP="0048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87824">
        <w:rPr>
          <w:rFonts w:ascii="Times New Roman" w:eastAsia="Times New Roman" w:hAnsi="Times New Roman" w:cs="Times New Roman"/>
          <w:sz w:val="24"/>
          <w:szCs w:val="24"/>
          <w:lang w:eastAsia="pl-PL"/>
        </w:rPr>
        <w:t>rzyznane kwoty dotacji zostały wykorzystane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824">
        <w:rPr>
          <w:rFonts w:ascii="Times New Roman" w:eastAsia="Times New Roman" w:hAnsi="Times New Roman" w:cs="Times New Roman"/>
          <w:sz w:val="24"/>
          <w:szCs w:val="24"/>
          <w:lang w:eastAsia="pl-PL"/>
        </w:rPr>
        <w:t>w 100%. Nie nastąpiło ich zmniejszenie, ani zwrot niewykorzystanych środków do budżetu gmin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:rsidR="00487824" w:rsidRDefault="00487824" w:rsidP="0048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824" w:rsidRDefault="00487824" w:rsidP="0048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4.W</w:t>
      </w:r>
      <w:r w:rsidRPr="00487824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o charakterze pozafinansowym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Drawsko polegała na: </w:t>
      </w:r>
    </w:p>
    <w:p w:rsidR="00487824" w:rsidRPr="00487824" w:rsidRDefault="00487824" w:rsidP="0048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-działaniach promocyjnych</w:t>
      </w:r>
      <w:r w:rsidRPr="00487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87824" w:rsidRPr="00487824" w:rsidRDefault="008072D3" w:rsidP="0048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</w:t>
      </w:r>
      <w:r w:rsidR="00487824" w:rsidRPr="00487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87824" w:rsidRPr="00487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romowała lokalne organizacje pozarządowe i podejmowane przez nie </w:t>
      </w:r>
    </w:p>
    <w:p w:rsidR="00487824" w:rsidRPr="00487824" w:rsidRDefault="00487824" w:rsidP="0048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2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na stronie internetowej g</w:t>
      </w:r>
      <w:r w:rsidR="008072D3">
        <w:rPr>
          <w:rFonts w:ascii="Times New Roman" w:eastAsia="Times New Roman" w:hAnsi="Times New Roman" w:cs="Times New Roman"/>
          <w:sz w:val="24"/>
          <w:szCs w:val="24"/>
          <w:lang w:eastAsia="pl-PL"/>
        </w:rPr>
        <w:t>miny,</w:t>
      </w:r>
      <w:r w:rsidRPr="00487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gminnych</w:t>
      </w:r>
      <w:r w:rsidR="00807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824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</w:t>
      </w:r>
      <w:r w:rsidR="008072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7824" w:rsidRPr="00487824" w:rsidRDefault="002D2870" w:rsidP="0048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-wsparciu organizacyjnym</w:t>
      </w:r>
      <w:r w:rsidR="00487824" w:rsidRPr="00487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prowadzonych przedsięwzięciach, np. poprzez udostępnianie </w:t>
      </w:r>
    </w:p>
    <w:p w:rsidR="00487824" w:rsidRDefault="00487824" w:rsidP="0048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gminnych </w:t>
      </w:r>
      <w:r w:rsidR="002D2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obiektów: </w:t>
      </w:r>
      <w:r w:rsidRPr="00487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sali </w:t>
      </w:r>
      <w:r w:rsidR="002D2870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sportowej, boisk, świetlic wiejskich</w:t>
      </w:r>
    </w:p>
    <w:p w:rsidR="00487824" w:rsidRDefault="002D2870" w:rsidP="0048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F7E7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informacyjnej poprzez informowanie</w:t>
      </w:r>
      <w:r w:rsidR="00487824" w:rsidRPr="00487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poza</w:t>
      </w:r>
      <w:r w:rsidR="008F7E78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rządowych działających na</w:t>
      </w:r>
      <w:r w:rsidR="00487824" w:rsidRPr="00487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terenie </w:t>
      </w:r>
      <w:r w:rsidR="008F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Drawsko </w:t>
      </w:r>
      <w:r w:rsidR="00487824" w:rsidRPr="00487824">
        <w:rPr>
          <w:rFonts w:ascii="Times New Roman" w:eastAsia="Times New Roman" w:hAnsi="Times New Roman" w:cs="Times New Roman"/>
          <w:sz w:val="24"/>
          <w:szCs w:val="24"/>
          <w:lang w:eastAsia="pl-PL"/>
        </w:rPr>
        <w:t>o źródłach pozyskiwania pozabudżetowych środków finansowych.</w:t>
      </w:r>
    </w:p>
    <w:p w:rsidR="00F04CB5" w:rsidRPr="00487824" w:rsidRDefault="00F04CB5" w:rsidP="0048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E78" w:rsidRPr="008F7E78" w:rsidRDefault="00487824" w:rsidP="008F7E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487824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</w:t>
      </w:r>
      <w:r w:rsidR="008F7E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F7E78" w:rsidRPr="008F7E78" w:rsidRDefault="008F7E78" w:rsidP="008F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2013 roku Gmina Drawsko </w:t>
      </w:r>
      <w:r w:rsidRPr="008F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współpracowała z organizacjami </w:t>
      </w:r>
    </w:p>
    <w:p w:rsidR="008F7E78" w:rsidRPr="008F7E78" w:rsidRDefault="008F7E78" w:rsidP="008F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E78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pozarządowymi na wielu płaszczyzna</w:t>
      </w:r>
      <w:r w:rsidR="00F04CB5">
        <w:rPr>
          <w:rFonts w:ascii="Times New Roman" w:eastAsia="Times New Roman" w:hAnsi="Times New Roman" w:cs="Times New Roman"/>
          <w:sz w:val="24"/>
          <w:szCs w:val="24"/>
          <w:lang w:eastAsia="pl-PL"/>
        </w:rPr>
        <w:t>ch związanych z rozwojem gminy</w:t>
      </w:r>
      <w:r w:rsidRPr="008F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</w:p>
    <w:p w:rsidR="008F7E78" w:rsidRPr="008F7E78" w:rsidRDefault="008F7E78" w:rsidP="008F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wspieraniem działań na rzecz różnych grup społecznych. Działania te nakierowane </w:t>
      </w:r>
    </w:p>
    <w:p w:rsidR="008F7E78" w:rsidRPr="008F7E78" w:rsidRDefault="008F7E78" w:rsidP="008F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były w szczególności na tworzenie warunków do zwiększenia aktywności społecznej </w:t>
      </w:r>
    </w:p>
    <w:p w:rsidR="008F7E78" w:rsidRPr="008F7E78" w:rsidRDefault="008F7E78" w:rsidP="008F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E7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pro</w:t>
      </w:r>
      <w:r w:rsidR="00F04CB5">
        <w:rPr>
          <w:rFonts w:ascii="Times New Roman" w:eastAsia="Times New Roman" w:hAnsi="Times New Roman" w:cs="Times New Roman"/>
          <w:sz w:val="24"/>
          <w:szCs w:val="24"/>
          <w:lang w:eastAsia="pl-PL"/>
        </w:rPr>
        <w:t>wadzenia ciekawych</w:t>
      </w:r>
      <w:r w:rsidRPr="008F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inicjatyw na rzecz mieszkańców</w:t>
      </w:r>
    </w:p>
    <w:p w:rsidR="00CB47BD" w:rsidRPr="008F7E78" w:rsidRDefault="009E3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Fręś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-Sekretarz Gminy/Z-ca Wójta </w:t>
      </w:r>
    </w:p>
    <w:sectPr w:rsidR="00CB47BD" w:rsidRPr="008F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BD"/>
    <w:rsid w:val="001D1236"/>
    <w:rsid w:val="002D2870"/>
    <w:rsid w:val="00487824"/>
    <w:rsid w:val="00597DE2"/>
    <w:rsid w:val="006E33BB"/>
    <w:rsid w:val="00754B83"/>
    <w:rsid w:val="008072D3"/>
    <w:rsid w:val="008F7E78"/>
    <w:rsid w:val="00957B92"/>
    <w:rsid w:val="009E3618"/>
    <w:rsid w:val="00B34118"/>
    <w:rsid w:val="00CB47BD"/>
    <w:rsid w:val="00EA3E65"/>
    <w:rsid w:val="00F04CB5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</cp:lastModifiedBy>
  <cp:revision>9</cp:revision>
  <cp:lastPrinted>2014-04-16T12:49:00Z</cp:lastPrinted>
  <dcterms:created xsi:type="dcterms:W3CDTF">2014-04-16T09:26:00Z</dcterms:created>
  <dcterms:modified xsi:type="dcterms:W3CDTF">2016-02-23T11:17:00Z</dcterms:modified>
</cp:coreProperties>
</file>